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F977" w14:textId="79960DC2" w:rsidR="00C26D71" w:rsidRPr="00D042BD" w:rsidRDefault="003847EE" w:rsidP="002C732A">
      <w:pPr>
        <w:spacing w:after="113" w:line="400" w:lineRule="exact"/>
        <w:rPr>
          <w:b/>
          <w:sz w:val="36"/>
          <w:szCs w:val="36"/>
        </w:rPr>
      </w:pPr>
      <w:r w:rsidRPr="007869F2">
        <w:rPr>
          <w:b/>
          <w:noProof/>
          <w:color w:val="808080" w:themeColor="background1" w:themeShade="80"/>
          <w:sz w:val="36"/>
          <w:szCs w:val="36"/>
        </w:rPr>
        <mc:AlternateContent>
          <mc:Choice Requires="wps">
            <w:drawing>
              <wp:anchor distT="0" distB="0" distL="114300" distR="114300" simplePos="0" relativeHeight="251664384" behindDoc="0" locked="0" layoutInCell="1" allowOverlap="1" wp14:anchorId="0C9AB701" wp14:editId="2EC91E19">
                <wp:simplePos x="0" y="0"/>
                <wp:positionH relativeFrom="column">
                  <wp:posOffset>5972175</wp:posOffset>
                </wp:positionH>
                <wp:positionV relativeFrom="paragraph">
                  <wp:posOffset>-190500</wp:posOffset>
                </wp:positionV>
                <wp:extent cx="733425" cy="847725"/>
                <wp:effectExtent l="0" t="0" r="0" b="0"/>
                <wp:wrapNone/>
                <wp:docPr id="225950238" name="Text Box 1"/>
                <wp:cNvGraphicFramePr/>
                <a:graphic xmlns:a="http://schemas.openxmlformats.org/drawingml/2006/main">
                  <a:graphicData uri="http://schemas.microsoft.com/office/word/2010/wordprocessingShape">
                    <wps:wsp>
                      <wps:cNvSpPr txBox="1"/>
                      <wps:spPr>
                        <a:xfrm>
                          <a:off x="0" y="0"/>
                          <a:ext cx="733425" cy="847725"/>
                        </a:xfrm>
                        <a:prstGeom prst="rect">
                          <a:avLst/>
                        </a:prstGeom>
                        <a:noFill/>
                        <a:ln w="6350">
                          <a:noFill/>
                        </a:ln>
                      </wps:spPr>
                      <wps:txbx>
                        <w:txbxContent>
                          <w:p w14:paraId="6CBD17EC" w14:textId="21B39705" w:rsidR="003847EE" w:rsidRDefault="003847EE">
                            <w:r>
                              <w:rPr>
                                <w:noProof/>
                              </w:rPr>
                              <w:drawing>
                                <wp:inline distT="0" distB="0" distL="0" distR="0" wp14:anchorId="01B54C59" wp14:editId="196A429D">
                                  <wp:extent cx="544195" cy="626745"/>
                                  <wp:effectExtent l="0" t="0" r="8255" b="1905"/>
                                  <wp:docPr id="1" name="Picture 1" descr="A blue and whit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over with white 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62674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9AB701" id="_x0000_t202" coordsize="21600,21600" o:spt="202" path="m,l,21600r21600,l21600,xe">
                <v:stroke joinstyle="miter"/>
                <v:path gradientshapeok="t" o:connecttype="rect"/>
              </v:shapetype>
              <v:shape id="Text Box 1" o:spid="_x0000_s1026" type="#_x0000_t202" style="position:absolute;margin-left:470.25pt;margin-top:-15pt;width:57.75pt;height:6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" filled="f" stroked="f" strokeweight=".5pt">
                <v:textbox>
                  <w:txbxContent>
                    <w:p w14:paraId="6CBD17EC" w14:textId="21B39705" w:rsidR="003847EE" w:rsidRDefault="003847EE">
                      <w:r>
                        <w:rPr>
                          <w:noProof/>
                        </w:rPr>
                        <w:drawing>
                          <wp:inline distT="0" distB="0" distL="0" distR="0" wp14:anchorId="01B54C59" wp14:editId="196A429D">
                            <wp:extent cx="544195" cy="626745"/>
                            <wp:effectExtent l="0" t="0" r="8255" b="1905"/>
                            <wp:docPr id="1" name="Picture 1" descr="A blue and whit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over with white 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626745"/>
                                    </a:xfrm>
                                    <a:prstGeom prst="rect">
                                      <a:avLst/>
                                    </a:prstGeom>
                                    <a:noFill/>
                                  </pic:spPr>
                                </pic:pic>
                              </a:graphicData>
                            </a:graphic>
                          </wp:inline>
                        </w:drawing>
                      </w:r>
                    </w:p>
                  </w:txbxContent>
                </v:textbox>
              </v:shape>
            </w:pict>
          </mc:Fallback>
        </mc:AlternateContent>
      </w:r>
      <w:r w:rsidR="00C26D71" w:rsidRPr="007869F2">
        <w:rPr>
          <w:b/>
          <w:color w:val="808080" w:themeColor="background1" w:themeShade="80"/>
          <w:sz w:val="36"/>
          <w:szCs w:val="36"/>
        </w:rPr>
        <w:t>Job Description</w:t>
      </w:r>
      <w:r w:rsidR="0074527F" w:rsidRPr="007869F2">
        <w:rPr>
          <w:b/>
          <w:color w:val="808080" w:themeColor="background1" w:themeShade="80"/>
          <w:sz w:val="36"/>
          <w:szCs w:val="36"/>
        </w:rPr>
        <w:t xml:space="preserve"> &amp; Person Specification</w:t>
      </w:r>
      <w:r>
        <w:rPr>
          <w:b/>
          <w:sz w:val="36"/>
          <w:szCs w:val="36"/>
        </w:rPr>
        <w:tab/>
      </w:r>
      <w:r>
        <w:rPr>
          <w:b/>
          <w:sz w:val="36"/>
          <w:szCs w:val="36"/>
        </w:rPr>
        <w:tab/>
      </w:r>
      <w:r>
        <w:rPr>
          <w:b/>
          <w:sz w:val="36"/>
          <w:szCs w:val="36"/>
        </w:rPr>
        <w:tab/>
      </w:r>
      <w:r>
        <w:rPr>
          <w:b/>
          <w:sz w:val="36"/>
          <w:szCs w:val="36"/>
        </w:rPr>
        <w:tab/>
      </w:r>
    </w:p>
    <w:p w14:paraId="1E21F978" w14:textId="13CE93D9" w:rsidR="002A3B04" w:rsidRPr="002C732A" w:rsidRDefault="005171A3" w:rsidP="002C732A">
      <w:pPr>
        <w:spacing w:after="454" w:line="400" w:lineRule="exact"/>
        <w:rPr>
          <w:b/>
          <w:color w:val="005596" w:themeColor="text2"/>
          <w:sz w:val="36"/>
          <w:szCs w:val="36"/>
        </w:rPr>
      </w:pPr>
      <w:r>
        <w:rPr>
          <w:b/>
          <w:color w:val="005596" w:themeColor="text2"/>
          <w:sz w:val="36"/>
          <w:szCs w:val="36"/>
        </w:rPr>
        <w:t xml:space="preserve">Senior </w:t>
      </w:r>
      <w:r w:rsidR="00031AEB">
        <w:rPr>
          <w:b/>
          <w:color w:val="005596" w:themeColor="text2"/>
          <w:sz w:val="36"/>
          <w:szCs w:val="36"/>
        </w:rPr>
        <w:t xml:space="preserve">Emergency Planning </w:t>
      </w:r>
      <w:r w:rsidR="009903DE">
        <w:rPr>
          <w:b/>
          <w:color w:val="005596" w:themeColor="text2"/>
          <w:sz w:val="36"/>
          <w:szCs w:val="36"/>
        </w:rPr>
        <w:t>and</w:t>
      </w:r>
      <w:r w:rsidR="00031AEB">
        <w:rPr>
          <w:b/>
          <w:color w:val="005596" w:themeColor="text2"/>
          <w:sz w:val="36"/>
          <w:szCs w:val="36"/>
        </w:rPr>
        <w:t xml:space="preserve"> Resilience </w:t>
      </w:r>
      <w:r>
        <w:rPr>
          <w:b/>
          <w:color w:val="005596" w:themeColor="text2"/>
          <w:sz w:val="36"/>
          <w:szCs w:val="36"/>
        </w:rPr>
        <w:t>Officer</w:t>
      </w:r>
    </w:p>
    <w:p w14:paraId="1E21F97A" w14:textId="46E7476E" w:rsidR="002A3B04" w:rsidRPr="002A3B04" w:rsidRDefault="002A3B04" w:rsidP="00267460">
      <w:pPr>
        <w:spacing w:line="300" w:lineRule="exact"/>
        <w:ind w:left="2160" w:hanging="2160"/>
        <w:rPr>
          <w:color w:val="000000" w:themeColor="text1"/>
        </w:rPr>
      </w:pPr>
      <w:r w:rsidRPr="008B610E">
        <w:rPr>
          <w:b/>
          <w:color w:val="808080" w:themeColor="background1" w:themeShade="80"/>
        </w:rPr>
        <w:t>Service/Team</w:t>
      </w:r>
      <w:r w:rsidR="006647C1">
        <w:rPr>
          <w:color w:val="000000" w:themeColor="text1"/>
        </w:rPr>
        <w:tab/>
      </w:r>
      <w:r w:rsidR="0006237B">
        <w:rPr>
          <w:color w:val="000000" w:themeColor="text1"/>
        </w:rPr>
        <w:t xml:space="preserve">Emergency Planning and Resilience Team within </w:t>
      </w:r>
      <w:r w:rsidR="00267460">
        <w:rPr>
          <w:color w:val="000000" w:themeColor="text1"/>
        </w:rPr>
        <w:t xml:space="preserve">Audit and Management Assurance </w:t>
      </w:r>
    </w:p>
    <w:p w14:paraId="1E21F97B" w14:textId="6A0FADC4" w:rsidR="002A3B04" w:rsidRPr="002A3B04" w:rsidRDefault="002A3B04" w:rsidP="002A3B04">
      <w:pPr>
        <w:spacing w:line="300" w:lineRule="exact"/>
        <w:rPr>
          <w:color w:val="000000" w:themeColor="text1"/>
        </w:rPr>
      </w:pPr>
      <w:r w:rsidRPr="008B610E">
        <w:rPr>
          <w:b/>
          <w:color w:val="808080" w:themeColor="background1" w:themeShade="80"/>
        </w:rPr>
        <w:t>Reports to</w:t>
      </w:r>
      <w:r w:rsidRPr="002A3B04">
        <w:rPr>
          <w:color w:val="000000" w:themeColor="text1"/>
        </w:rPr>
        <w:tab/>
      </w:r>
      <w:r w:rsidRPr="002A3B04">
        <w:rPr>
          <w:color w:val="000000" w:themeColor="text1"/>
        </w:rPr>
        <w:tab/>
      </w:r>
      <w:r w:rsidR="005171A3">
        <w:rPr>
          <w:color w:val="000000" w:themeColor="text1"/>
        </w:rPr>
        <w:t>Emergency Planning &amp; Resilience Manager</w:t>
      </w:r>
      <w:r w:rsidR="00031AEB">
        <w:rPr>
          <w:color w:val="000000" w:themeColor="text1"/>
        </w:rPr>
        <w:t xml:space="preserve"> </w:t>
      </w:r>
    </w:p>
    <w:p w14:paraId="67A8DA2A" w14:textId="77777777" w:rsidR="00332320" w:rsidRPr="002A3B04" w:rsidRDefault="00332320" w:rsidP="002A3B04">
      <w:pPr>
        <w:spacing w:line="300" w:lineRule="exact"/>
        <w:rPr>
          <w:color w:val="000000" w:themeColor="text1"/>
        </w:rPr>
      </w:pPr>
    </w:p>
    <w:p w14:paraId="1E21F97F" w14:textId="77777777" w:rsidR="0071002E" w:rsidRPr="00F93024" w:rsidRDefault="008B610E" w:rsidP="008010AE">
      <w:pPr>
        <w:spacing w:after="57" w:line="300" w:lineRule="exact"/>
        <w:rPr>
          <w:b/>
          <w:szCs w:val="24"/>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1E21F995" wp14:editId="5D351CA3">
                <wp:simplePos x="0" y="0"/>
                <wp:positionH relativeFrom="column">
                  <wp:posOffset>-19050</wp:posOffset>
                </wp:positionH>
                <wp:positionV relativeFrom="page">
                  <wp:posOffset>2943225</wp:posOffset>
                </wp:positionV>
                <wp:extent cx="6791325" cy="828675"/>
                <wp:effectExtent l="0" t="0" r="9525" b="9525"/>
                <wp:wrapTight wrapText="bothSides">
                  <wp:wrapPolygon edited="0">
                    <wp:start x="0" y="0"/>
                    <wp:lineTo x="0" y="21352"/>
                    <wp:lineTo x="21570" y="21352"/>
                    <wp:lineTo x="2157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828675"/>
                        </a:xfrm>
                        <a:prstGeom prst="rect">
                          <a:avLst/>
                        </a:prstGeom>
                        <a:solidFill>
                          <a:srgbClr val="D9D9D9"/>
                        </a:solidFill>
                        <a:ln w="9525">
                          <a:noFill/>
                          <a:miter lim="800000"/>
                          <a:headEnd/>
                          <a:tailEnd/>
                        </a:ln>
                      </wps:spPr>
                      <wps:txbx>
                        <w:txbxContent>
                          <w:p w14:paraId="1E21F99C" w14:textId="55848932"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332320">
                              <w:rPr>
                                <w:b/>
                                <w:color w:val="000000"/>
                                <w:szCs w:val="24"/>
                              </w:rPr>
                              <w:t xml:space="preserve">, </w:t>
                            </w:r>
                            <w:proofErr w:type="gramStart"/>
                            <w:r w:rsidR="00332320">
                              <w:rPr>
                                <w:b/>
                                <w:color w:val="000000"/>
                                <w:szCs w:val="24"/>
                              </w:rPr>
                              <w:t>Christchurch</w:t>
                            </w:r>
                            <w:proofErr w:type="gramEnd"/>
                            <w:r w:rsidRPr="007E6187">
                              <w:rPr>
                                <w:b/>
                                <w:color w:val="000000"/>
                                <w:szCs w:val="24"/>
                              </w:rPr>
                              <w:t xml:space="preserve"> and Poole by…</w:t>
                            </w:r>
                          </w:p>
                          <w:p w14:paraId="1E21F99D" w14:textId="55060D91" w:rsidR="008B610E" w:rsidRPr="008B610E" w:rsidRDefault="00031AEB" w:rsidP="006647C1">
                            <w:pPr>
                              <w:ind w:left="170"/>
                              <w:rPr>
                                <w:szCs w:val="24"/>
                              </w:rPr>
                            </w:pPr>
                            <w:r>
                              <w:rPr>
                                <w:szCs w:val="24"/>
                              </w:rPr>
                              <w:t>E</w:t>
                            </w:r>
                            <w:r w:rsidR="009F28A6">
                              <w:rPr>
                                <w:szCs w:val="24"/>
                              </w:rPr>
                              <w:t xml:space="preserve">nsuring the </w:t>
                            </w:r>
                            <w:r w:rsidR="008010AE">
                              <w:rPr>
                                <w:szCs w:val="24"/>
                              </w:rPr>
                              <w:t>resilience</w:t>
                            </w:r>
                            <w:r w:rsidR="009F28A6">
                              <w:rPr>
                                <w:szCs w:val="24"/>
                              </w:rPr>
                              <w:t xml:space="preserve"> of </w:t>
                            </w:r>
                            <w:r w:rsidR="00332320">
                              <w:rPr>
                                <w:szCs w:val="24"/>
                              </w:rPr>
                              <w:t>the council</w:t>
                            </w:r>
                            <w:r w:rsidR="009F28A6">
                              <w:rPr>
                                <w:szCs w:val="24"/>
                              </w:rPr>
                              <w:t xml:space="preserve"> in the event of unforeseen circumstances</w:t>
                            </w:r>
                            <w:r w:rsidR="0045009F">
                              <w:rPr>
                                <w:szCs w:val="24"/>
                              </w:rPr>
                              <w:t xml:space="preserve"> </w:t>
                            </w:r>
                            <w:r w:rsidR="00C1078D">
                              <w:rPr>
                                <w:szCs w:val="24"/>
                              </w:rPr>
                              <w:t xml:space="preserve">achieved </w:t>
                            </w:r>
                            <w:r w:rsidR="0045009F">
                              <w:rPr>
                                <w:szCs w:val="24"/>
                              </w:rPr>
                              <w:t>through effective planning and preparedness</w:t>
                            </w:r>
                            <w:r w:rsidR="00045238">
                              <w:rPr>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21F995" id="Text Box 2" o:spid="_x0000_s1027" type="#_x0000_t202" style="position:absolute;margin-left:-1.5pt;margin-top:231.75pt;width:534.75pt;height:6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" fillcolor="#d9d9d9" stroked="f">
                <v:textbox>
                  <w:txbxContent>
                    <w:p w14:paraId="1E21F99C" w14:textId="55848932"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332320">
                        <w:rPr>
                          <w:b/>
                          <w:color w:val="000000"/>
                          <w:szCs w:val="24"/>
                        </w:rPr>
                        <w:t xml:space="preserve">, </w:t>
                      </w:r>
                      <w:proofErr w:type="gramStart"/>
                      <w:r w:rsidR="00332320">
                        <w:rPr>
                          <w:b/>
                          <w:color w:val="000000"/>
                          <w:szCs w:val="24"/>
                        </w:rPr>
                        <w:t>Christchurch</w:t>
                      </w:r>
                      <w:proofErr w:type="gramEnd"/>
                      <w:r w:rsidRPr="007E6187">
                        <w:rPr>
                          <w:b/>
                          <w:color w:val="000000"/>
                          <w:szCs w:val="24"/>
                        </w:rPr>
                        <w:t xml:space="preserve"> and Poole by…</w:t>
                      </w:r>
                    </w:p>
                    <w:p w14:paraId="1E21F99D" w14:textId="55060D91" w:rsidR="008B610E" w:rsidRPr="008B610E" w:rsidRDefault="00031AEB" w:rsidP="006647C1">
                      <w:pPr>
                        <w:ind w:left="170"/>
                        <w:rPr>
                          <w:szCs w:val="24"/>
                        </w:rPr>
                      </w:pPr>
                      <w:r>
                        <w:rPr>
                          <w:szCs w:val="24"/>
                        </w:rPr>
                        <w:t>E</w:t>
                      </w:r>
                      <w:r w:rsidR="009F28A6">
                        <w:rPr>
                          <w:szCs w:val="24"/>
                        </w:rPr>
                        <w:t xml:space="preserve">nsuring the </w:t>
                      </w:r>
                      <w:r w:rsidR="008010AE">
                        <w:rPr>
                          <w:szCs w:val="24"/>
                        </w:rPr>
                        <w:t>resilience</w:t>
                      </w:r>
                      <w:r w:rsidR="009F28A6">
                        <w:rPr>
                          <w:szCs w:val="24"/>
                        </w:rPr>
                        <w:t xml:space="preserve"> of </w:t>
                      </w:r>
                      <w:r w:rsidR="00332320">
                        <w:rPr>
                          <w:szCs w:val="24"/>
                        </w:rPr>
                        <w:t>the council</w:t>
                      </w:r>
                      <w:r w:rsidR="009F28A6">
                        <w:rPr>
                          <w:szCs w:val="24"/>
                        </w:rPr>
                        <w:t xml:space="preserve"> in the event of unforeseen circumstances</w:t>
                      </w:r>
                      <w:r w:rsidR="0045009F">
                        <w:rPr>
                          <w:szCs w:val="24"/>
                        </w:rPr>
                        <w:t xml:space="preserve"> </w:t>
                      </w:r>
                      <w:r w:rsidR="00C1078D">
                        <w:rPr>
                          <w:szCs w:val="24"/>
                        </w:rPr>
                        <w:t xml:space="preserve">achieved </w:t>
                      </w:r>
                      <w:r w:rsidR="0045009F">
                        <w:rPr>
                          <w:szCs w:val="24"/>
                        </w:rPr>
                        <w:t>through effective planning and preparedness</w:t>
                      </w:r>
                      <w:r w:rsidR="00045238">
                        <w:rPr>
                          <w:szCs w:val="24"/>
                        </w:rPr>
                        <w:t>.</w:t>
                      </w:r>
                    </w:p>
                  </w:txbxContent>
                </v:textbox>
                <w10:wrap type="tight" anchory="page"/>
                <w10:anchorlock/>
              </v:shape>
            </w:pict>
          </mc:Fallback>
        </mc:AlternateContent>
      </w:r>
      <w:r w:rsidR="0071002E" w:rsidRPr="00F93024">
        <w:rPr>
          <w:b/>
          <w:szCs w:val="24"/>
        </w:rPr>
        <w:t>Job Overview</w:t>
      </w:r>
    </w:p>
    <w:p w14:paraId="1E21F980" w14:textId="5C31840C" w:rsidR="006647C1" w:rsidRDefault="003D68E1" w:rsidP="006647C1">
      <w:pPr>
        <w:rPr>
          <w:szCs w:val="24"/>
        </w:rPr>
      </w:pPr>
      <w:r>
        <w:rPr>
          <w:szCs w:val="24"/>
        </w:rPr>
        <w:t>Contribute towards the</w:t>
      </w:r>
      <w:r w:rsidR="009F28A6">
        <w:rPr>
          <w:szCs w:val="24"/>
        </w:rPr>
        <w:t xml:space="preserve"> strategic direction and </w:t>
      </w:r>
      <w:r>
        <w:rPr>
          <w:szCs w:val="24"/>
        </w:rPr>
        <w:t xml:space="preserve">operational delivery </w:t>
      </w:r>
      <w:r w:rsidR="00BF21DA">
        <w:rPr>
          <w:szCs w:val="24"/>
        </w:rPr>
        <w:t xml:space="preserve">of </w:t>
      </w:r>
      <w:r w:rsidR="006647C1">
        <w:rPr>
          <w:szCs w:val="24"/>
        </w:rPr>
        <w:t xml:space="preserve">the </w:t>
      </w:r>
      <w:r w:rsidR="00031AEB">
        <w:rPr>
          <w:szCs w:val="24"/>
        </w:rPr>
        <w:t xml:space="preserve">emergency planning and </w:t>
      </w:r>
      <w:r w:rsidR="00BF21DA">
        <w:rPr>
          <w:szCs w:val="24"/>
        </w:rPr>
        <w:t xml:space="preserve">business </w:t>
      </w:r>
      <w:r w:rsidR="00332320">
        <w:rPr>
          <w:szCs w:val="24"/>
        </w:rPr>
        <w:t>continuity</w:t>
      </w:r>
      <w:r w:rsidR="006647C1">
        <w:rPr>
          <w:szCs w:val="24"/>
        </w:rPr>
        <w:t xml:space="preserve"> functions </w:t>
      </w:r>
      <w:r w:rsidR="00045238">
        <w:rPr>
          <w:szCs w:val="24"/>
        </w:rPr>
        <w:t xml:space="preserve">of </w:t>
      </w:r>
      <w:r w:rsidR="00332320">
        <w:rPr>
          <w:szCs w:val="24"/>
        </w:rPr>
        <w:t xml:space="preserve">the </w:t>
      </w:r>
      <w:r w:rsidR="005428FD">
        <w:rPr>
          <w:szCs w:val="24"/>
        </w:rPr>
        <w:t>c</w:t>
      </w:r>
      <w:r w:rsidR="00332320">
        <w:rPr>
          <w:szCs w:val="24"/>
        </w:rPr>
        <w:t>ouncil</w:t>
      </w:r>
      <w:r w:rsidR="00045238">
        <w:rPr>
          <w:szCs w:val="24"/>
        </w:rPr>
        <w:t xml:space="preserve"> </w:t>
      </w:r>
      <w:r w:rsidR="00A4566B">
        <w:rPr>
          <w:szCs w:val="24"/>
        </w:rPr>
        <w:t>to</w:t>
      </w:r>
      <w:r w:rsidR="006647C1">
        <w:rPr>
          <w:szCs w:val="24"/>
        </w:rPr>
        <w:t xml:space="preserve"> ensure performance is al</w:t>
      </w:r>
      <w:r w:rsidR="00A4566B">
        <w:rPr>
          <w:szCs w:val="24"/>
        </w:rPr>
        <w:t>igned with strategic objectives and complies with regulations.</w:t>
      </w:r>
    </w:p>
    <w:p w14:paraId="1E21F981" w14:textId="77777777" w:rsidR="0071002E" w:rsidRPr="0071514A" w:rsidRDefault="00A4566B" w:rsidP="008B610E">
      <w:pPr>
        <w:spacing w:after="113" w:line="300" w:lineRule="exact"/>
        <w:rPr>
          <w:b/>
          <w:szCs w:val="24"/>
        </w:rPr>
      </w:pPr>
      <w:r>
        <w:rPr>
          <w:b/>
          <w:szCs w:val="24"/>
        </w:rPr>
        <w:br/>
      </w:r>
      <w:r w:rsidR="0071002E" w:rsidRPr="0071514A">
        <w:rPr>
          <w:b/>
          <w:szCs w:val="24"/>
        </w:rPr>
        <w:t>Key Responsibilities</w:t>
      </w:r>
    </w:p>
    <w:p w14:paraId="3712ED91" w14:textId="250C0B77" w:rsidR="004F0F54" w:rsidRPr="00297652"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provide professional emergency planning and business continuity advice, </w:t>
      </w:r>
      <w:proofErr w:type="gramStart"/>
      <w:r w:rsidRPr="00297652">
        <w:t>support</w:t>
      </w:r>
      <w:proofErr w:type="gramEnd"/>
      <w:r w:rsidRPr="00297652">
        <w:t xml:space="preserve"> and guidance </w:t>
      </w:r>
      <w:r>
        <w:t xml:space="preserve">on complex issues </w:t>
      </w:r>
      <w:r w:rsidRPr="00297652">
        <w:t xml:space="preserve">in order to help the </w:t>
      </w:r>
      <w:r w:rsidR="005428FD">
        <w:t>c</w:t>
      </w:r>
      <w:r w:rsidRPr="00297652">
        <w:t xml:space="preserve">ouncil fulfil </w:t>
      </w:r>
      <w:r w:rsidR="00332320">
        <w:t xml:space="preserve">its </w:t>
      </w:r>
      <w:r w:rsidRPr="00297652">
        <w:t>statutory duties under the Civil Contingencies Act (CCA)</w:t>
      </w:r>
      <w:r w:rsidR="00332320">
        <w:t xml:space="preserve"> </w:t>
      </w:r>
      <w:r w:rsidRPr="00297652">
        <w:t>2004</w:t>
      </w:r>
      <w:r w:rsidR="0048188E">
        <w:t xml:space="preserve"> and other related legislation.</w:t>
      </w:r>
    </w:p>
    <w:p w14:paraId="283915B4" w14:textId="7C54B0DE" w:rsidR="007F3722" w:rsidRDefault="007F3722" w:rsidP="00101419">
      <w:pPr>
        <w:numPr>
          <w:ilvl w:val="0"/>
          <w:numId w:val="3"/>
        </w:numPr>
        <w:tabs>
          <w:tab w:val="left" w:pos="794"/>
          <w:tab w:val="left" w:pos="851"/>
        </w:tabs>
        <w:overflowPunct w:val="0"/>
        <w:autoSpaceDE w:val="0"/>
        <w:autoSpaceDN w:val="0"/>
        <w:adjustRightInd w:val="0"/>
        <w:ind w:right="-1"/>
        <w:jc w:val="both"/>
        <w:textAlignment w:val="baseline"/>
      </w:pPr>
      <w:r>
        <w:t xml:space="preserve">To work with colleagues to achieve </w:t>
      </w:r>
      <w:r w:rsidR="00D6459C">
        <w:t>the Emergency Planning and Resilience function’s objectives and targets.</w:t>
      </w:r>
    </w:p>
    <w:p w14:paraId="6C30B53B" w14:textId="42253398" w:rsidR="004F0F54"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To prepare relevant emergency plans and operational procedures and to maintain, review and update these documents as necessary, ensuring they are integrated with the emergency services and other responders</w:t>
      </w:r>
      <w:r w:rsidR="00290D94">
        <w:t>.</w:t>
      </w:r>
    </w:p>
    <w:p w14:paraId="2613307D" w14:textId="4D2C7B41" w:rsidR="00290D94" w:rsidRPr="00297652" w:rsidRDefault="00290D94" w:rsidP="00101419">
      <w:pPr>
        <w:numPr>
          <w:ilvl w:val="0"/>
          <w:numId w:val="3"/>
        </w:numPr>
        <w:tabs>
          <w:tab w:val="left" w:pos="794"/>
          <w:tab w:val="left" w:pos="851"/>
        </w:tabs>
        <w:overflowPunct w:val="0"/>
        <w:autoSpaceDE w:val="0"/>
        <w:autoSpaceDN w:val="0"/>
        <w:adjustRightInd w:val="0"/>
        <w:ind w:right="-1"/>
        <w:jc w:val="both"/>
        <w:textAlignment w:val="baseline"/>
      </w:pPr>
      <w:r>
        <w:t xml:space="preserve">To develop and deliver specific </w:t>
      </w:r>
      <w:r w:rsidR="00A71920">
        <w:t xml:space="preserve">resilience </w:t>
      </w:r>
      <w:r>
        <w:t>workstreams.</w:t>
      </w:r>
    </w:p>
    <w:p w14:paraId="23A5854E" w14:textId="54A438C0" w:rsidR="004F0F54" w:rsidRPr="00297652"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identify the relevant risks and hazards that may impact on the </w:t>
      </w:r>
      <w:r w:rsidR="004F7521">
        <w:t>c</w:t>
      </w:r>
      <w:r w:rsidRPr="00297652">
        <w:t>ouncil and the community, to conduct risk assessments and to take the necessary act</w:t>
      </w:r>
      <w:r>
        <w:t>ions in response to those risks</w:t>
      </w:r>
      <w:r w:rsidR="00A24A28">
        <w:t>.</w:t>
      </w:r>
    </w:p>
    <w:p w14:paraId="1FF7D854" w14:textId="6777754A" w:rsidR="004F0F54" w:rsidRPr="00297652"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respond to any emergencies taking place in line with </w:t>
      </w:r>
      <w:r w:rsidR="004F7521">
        <w:t>c</w:t>
      </w:r>
      <w:r w:rsidRPr="00297652">
        <w:t xml:space="preserve">ouncil procedures and </w:t>
      </w:r>
      <w:r w:rsidR="00332320">
        <w:t xml:space="preserve">to </w:t>
      </w:r>
      <w:r w:rsidRPr="00297652">
        <w:t xml:space="preserve">co-ordinate the necessary response on behalf of the </w:t>
      </w:r>
      <w:r w:rsidR="004F7521">
        <w:t>c</w:t>
      </w:r>
      <w:r w:rsidRPr="00297652">
        <w:t>ouncil or provide advice to senior management as required. This will include part</w:t>
      </w:r>
      <w:r>
        <w:t>icipation in the 24/7 duty rota</w:t>
      </w:r>
      <w:r w:rsidR="00A24A28">
        <w:t>.</w:t>
      </w:r>
    </w:p>
    <w:p w14:paraId="0232E3F0" w14:textId="34C5B5A3" w:rsidR="004F0F54" w:rsidRPr="00297652"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monitor the development of service level business continuity plans and provide advice and support to services and </w:t>
      </w:r>
      <w:r w:rsidR="00332320">
        <w:t>teams</w:t>
      </w:r>
      <w:r w:rsidRPr="00297652">
        <w:t xml:space="preserve"> on embedding business continuity planning within their service areas</w:t>
      </w:r>
      <w:r w:rsidR="00A24A28">
        <w:t>.</w:t>
      </w:r>
    </w:p>
    <w:p w14:paraId="755F245C" w14:textId="033272CE" w:rsidR="004F0F54" w:rsidRPr="00297652"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develop relevant training and exercises for </w:t>
      </w:r>
      <w:r w:rsidR="00DC6721">
        <w:t>c</w:t>
      </w:r>
      <w:r w:rsidRPr="00297652">
        <w:t>ouncil staff (potentially with external partner agencies) for both emergency planning and business continuity.</w:t>
      </w:r>
    </w:p>
    <w:p w14:paraId="5F79CBF9" w14:textId="58BC6440" w:rsidR="00EA5A77" w:rsidRDefault="00DC6721" w:rsidP="00101419">
      <w:pPr>
        <w:pStyle w:val="ListParagraph"/>
        <w:numPr>
          <w:ilvl w:val="0"/>
          <w:numId w:val="3"/>
        </w:numPr>
        <w:rPr>
          <w:szCs w:val="24"/>
        </w:rPr>
      </w:pPr>
      <w:r>
        <w:rPr>
          <w:szCs w:val="24"/>
        </w:rPr>
        <w:t>To d</w:t>
      </w:r>
      <w:r w:rsidR="00EA5A77">
        <w:rPr>
          <w:szCs w:val="24"/>
        </w:rPr>
        <w:t>evelop and maintain strong relationships with partner agencies that will assist in the further development of shared planning, preparedness, response and recovery to incidents and emergencies</w:t>
      </w:r>
      <w:r w:rsidR="004F0F54">
        <w:rPr>
          <w:szCs w:val="24"/>
        </w:rPr>
        <w:t>.</w:t>
      </w:r>
    </w:p>
    <w:p w14:paraId="1E21F984" w14:textId="07E0F659" w:rsidR="006647C1" w:rsidRDefault="00DC6721" w:rsidP="00101419">
      <w:pPr>
        <w:pStyle w:val="ListParagraph"/>
        <w:numPr>
          <w:ilvl w:val="0"/>
          <w:numId w:val="3"/>
        </w:numPr>
        <w:rPr>
          <w:szCs w:val="24"/>
        </w:rPr>
      </w:pPr>
      <w:r>
        <w:rPr>
          <w:szCs w:val="24"/>
        </w:rPr>
        <w:t>To w</w:t>
      </w:r>
      <w:r w:rsidR="003E2227">
        <w:rPr>
          <w:szCs w:val="24"/>
        </w:rPr>
        <w:t>ork with senior leaders to champion and p</w:t>
      </w:r>
      <w:r w:rsidR="000E4CB6">
        <w:rPr>
          <w:szCs w:val="24"/>
        </w:rPr>
        <w:t>romote a proactive</w:t>
      </w:r>
      <w:r w:rsidR="006647C1">
        <w:rPr>
          <w:szCs w:val="24"/>
        </w:rPr>
        <w:t xml:space="preserve"> </w:t>
      </w:r>
      <w:r w:rsidR="00A24A28">
        <w:rPr>
          <w:szCs w:val="24"/>
        </w:rPr>
        <w:t>resilience</w:t>
      </w:r>
      <w:r w:rsidR="000E4CB6">
        <w:rPr>
          <w:szCs w:val="24"/>
        </w:rPr>
        <w:t xml:space="preserve"> culture</w:t>
      </w:r>
      <w:r w:rsidR="003E2227">
        <w:rPr>
          <w:szCs w:val="24"/>
        </w:rPr>
        <w:t>,</w:t>
      </w:r>
      <w:r w:rsidR="00EA5A77">
        <w:rPr>
          <w:szCs w:val="24"/>
        </w:rPr>
        <w:t xml:space="preserve"> balancing risks and benefits and </w:t>
      </w:r>
      <w:r w:rsidR="003E2227">
        <w:rPr>
          <w:szCs w:val="24"/>
        </w:rPr>
        <w:t xml:space="preserve">influencing stakeholders across </w:t>
      </w:r>
      <w:r w:rsidR="00A24A28">
        <w:rPr>
          <w:szCs w:val="24"/>
        </w:rPr>
        <w:t xml:space="preserve">the </w:t>
      </w:r>
      <w:r w:rsidR="003E2227">
        <w:rPr>
          <w:szCs w:val="24"/>
        </w:rPr>
        <w:t>council</w:t>
      </w:r>
      <w:r w:rsidR="00A24A28">
        <w:rPr>
          <w:szCs w:val="24"/>
        </w:rPr>
        <w:t>.</w:t>
      </w:r>
    </w:p>
    <w:p w14:paraId="618C0E0A" w14:textId="54A678DA" w:rsidR="000407DE" w:rsidRPr="00297652" w:rsidRDefault="000407DE"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be the lead officer for </w:t>
      </w:r>
      <w:r w:rsidR="00332320">
        <w:t>BCP</w:t>
      </w:r>
      <w:r w:rsidRPr="00297652">
        <w:t xml:space="preserve"> Council on a range of Local Resilience Forum multi-agency capability/task and finish groups such as </w:t>
      </w:r>
      <w:r w:rsidR="00574660">
        <w:t xml:space="preserve">human aspects, excess deaths, community resilience, </w:t>
      </w:r>
      <w:r w:rsidRPr="00297652">
        <w:t xml:space="preserve">and develop multi-agency plans, for instance, </w:t>
      </w:r>
      <w:r w:rsidR="00FC2F3F">
        <w:t xml:space="preserve">site specific reservoir flood plans. </w:t>
      </w:r>
    </w:p>
    <w:p w14:paraId="03507EAC" w14:textId="770C78F4" w:rsidR="000407DE" w:rsidRDefault="000407DE"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maintain the Duty Emergency Planning Scheme, Duty Gold and Duty Silver schemes and rotas on behalf of the </w:t>
      </w:r>
      <w:r w:rsidR="00FC2F3F">
        <w:t>c</w:t>
      </w:r>
      <w:r w:rsidRPr="00297652">
        <w:t xml:space="preserve">ouncil </w:t>
      </w:r>
      <w:r w:rsidR="00332320">
        <w:t>including the production and maintenance of supporting documentation</w:t>
      </w:r>
    </w:p>
    <w:p w14:paraId="7EA7EFBD" w14:textId="75FD19E9" w:rsidR="00B47787" w:rsidRDefault="00B47787" w:rsidP="00101419">
      <w:pPr>
        <w:numPr>
          <w:ilvl w:val="0"/>
          <w:numId w:val="3"/>
        </w:numPr>
        <w:tabs>
          <w:tab w:val="left" w:pos="794"/>
          <w:tab w:val="left" w:pos="851"/>
        </w:tabs>
        <w:overflowPunct w:val="0"/>
        <w:autoSpaceDE w:val="0"/>
        <w:autoSpaceDN w:val="0"/>
        <w:adjustRightInd w:val="0"/>
        <w:ind w:right="-1"/>
        <w:jc w:val="both"/>
        <w:textAlignment w:val="baseline"/>
      </w:pPr>
      <w:r>
        <w:lastRenderedPageBreak/>
        <w:t>To deputise for the Emergency Planning and Resilience Manager at internal and external meetings and events.</w:t>
      </w:r>
    </w:p>
    <w:p w14:paraId="09D7F895" w14:textId="659B2133" w:rsidR="00A24A28" w:rsidRDefault="00A24A28" w:rsidP="00101419">
      <w:pPr>
        <w:numPr>
          <w:ilvl w:val="0"/>
          <w:numId w:val="3"/>
        </w:numPr>
        <w:tabs>
          <w:tab w:val="left" w:pos="794"/>
          <w:tab w:val="left" w:pos="851"/>
        </w:tabs>
        <w:overflowPunct w:val="0"/>
        <w:autoSpaceDE w:val="0"/>
        <w:autoSpaceDN w:val="0"/>
        <w:adjustRightInd w:val="0"/>
        <w:ind w:right="-1"/>
        <w:jc w:val="both"/>
        <w:textAlignment w:val="baseline"/>
      </w:pPr>
      <w:r>
        <w:t xml:space="preserve">To provide </w:t>
      </w:r>
      <w:r w:rsidR="007D0FAA">
        <w:t xml:space="preserve">support, guidance and </w:t>
      </w:r>
      <w:r>
        <w:t>mentoring to team.</w:t>
      </w:r>
    </w:p>
    <w:p w14:paraId="5569D3BF" w14:textId="77777777" w:rsidR="00425782" w:rsidRDefault="00425782" w:rsidP="008B610E">
      <w:pPr>
        <w:spacing w:after="113" w:line="300" w:lineRule="exact"/>
        <w:rPr>
          <w:b/>
          <w:szCs w:val="24"/>
        </w:rPr>
      </w:pPr>
    </w:p>
    <w:p w14:paraId="4E6E619E" w14:textId="6FE9BE74" w:rsidR="0074527F" w:rsidRDefault="0074527F" w:rsidP="008B610E">
      <w:pPr>
        <w:spacing w:after="113" w:line="300" w:lineRule="exact"/>
        <w:rPr>
          <w:b/>
          <w:szCs w:val="24"/>
        </w:rPr>
      </w:pPr>
      <w:r>
        <w:rPr>
          <w:b/>
          <w:szCs w:val="24"/>
        </w:rPr>
        <w:t>Person Specification</w:t>
      </w:r>
    </w:p>
    <w:p w14:paraId="5B295663" w14:textId="77777777" w:rsidR="00425782" w:rsidRPr="00425782" w:rsidRDefault="00425782" w:rsidP="00425782">
      <w:pPr>
        <w:spacing w:line="247" w:lineRule="auto"/>
        <w:ind w:left="-5" w:hanging="10"/>
        <w:rPr>
          <w:szCs w:val="24"/>
        </w:rPr>
      </w:pPr>
      <w:r w:rsidRPr="00425782">
        <w:rPr>
          <w:szCs w:val="24"/>
        </w:rPr>
        <w:t xml:space="preserve">All the following requirements are essential unless otherwise indicated by * </w:t>
      </w:r>
    </w:p>
    <w:p w14:paraId="5BE40B66" w14:textId="77777777" w:rsidR="00425782" w:rsidRPr="00425782" w:rsidRDefault="00425782" w:rsidP="00425782">
      <w:pPr>
        <w:rPr>
          <w:szCs w:val="24"/>
        </w:rPr>
      </w:pPr>
      <w:r w:rsidRPr="00425782">
        <w:rPr>
          <w:szCs w:val="24"/>
        </w:rPr>
        <w:t xml:space="preserve"> </w:t>
      </w:r>
    </w:p>
    <w:p w14:paraId="5696366C" w14:textId="11FE371F" w:rsidR="00425782" w:rsidRPr="00425782" w:rsidRDefault="00425782" w:rsidP="00425782">
      <w:pPr>
        <w:spacing w:line="247" w:lineRule="auto"/>
        <w:ind w:left="-5" w:hanging="10"/>
        <w:rPr>
          <w:szCs w:val="24"/>
        </w:rPr>
      </w:pPr>
      <w:r w:rsidRPr="00425782">
        <w:rPr>
          <w:szCs w:val="24"/>
        </w:rPr>
        <w:t>Your ability to meet the job requirements will initially be assessed by the information provided on your application</w:t>
      </w:r>
      <w:r w:rsidR="005B4105">
        <w:rPr>
          <w:szCs w:val="24"/>
        </w:rPr>
        <w:t>,</w:t>
      </w:r>
      <w:r w:rsidRPr="00425782">
        <w:rPr>
          <w:szCs w:val="24"/>
        </w:rPr>
        <w:t xml:space="preserve"> but further assessment will be undertaken at interview and, in some cases, by using other types of assessment(s). </w:t>
      </w:r>
    </w:p>
    <w:p w14:paraId="4238DD5E" w14:textId="77777777" w:rsidR="00425782" w:rsidRDefault="00425782" w:rsidP="008B610E">
      <w:pPr>
        <w:spacing w:after="113" w:line="300" w:lineRule="exact"/>
        <w:rPr>
          <w:b/>
          <w:szCs w:val="24"/>
        </w:rPr>
      </w:pPr>
    </w:p>
    <w:p w14:paraId="1E21F988" w14:textId="4A30629B" w:rsidR="0071002E" w:rsidRPr="00920312" w:rsidRDefault="0071002E" w:rsidP="008B610E">
      <w:pPr>
        <w:spacing w:after="113" w:line="300" w:lineRule="exact"/>
        <w:rPr>
          <w:b/>
          <w:szCs w:val="24"/>
        </w:rPr>
      </w:pPr>
      <w:r w:rsidRPr="00920312">
        <w:rPr>
          <w:b/>
          <w:szCs w:val="24"/>
        </w:rPr>
        <w:t>Qualifications</w:t>
      </w:r>
      <w:r>
        <w:rPr>
          <w:b/>
          <w:szCs w:val="24"/>
        </w:rPr>
        <w:t xml:space="preserve"> </w:t>
      </w:r>
    </w:p>
    <w:p w14:paraId="5D67CD47" w14:textId="21806B91" w:rsidR="00EB70A1" w:rsidRPr="00EB70A1" w:rsidRDefault="00EB70A1" w:rsidP="00EB70A1">
      <w:pPr>
        <w:numPr>
          <w:ilvl w:val="0"/>
          <w:numId w:val="1"/>
        </w:numPr>
        <w:tabs>
          <w:tab w:val="left" w:pos="317"/>
        </w:tabs>
        <w:overflowPunct w:val="0"/>
        <w:autoSpaceDE w:val="0"/>
        <w:autoSpaceDN w:val="0"/>
        <w:adjustRightInd w:val="0"/>
        <w:spacing w:afterLines="20" w:after="48"/>
        <w:textAlignment w:val="baseline"/>
        <w:rPr>
          <w:szCs w:val="24"/>
        </w:rPr>
      </w:pPr>
      <w:r w:rsidRPr="00EB70A1">
        <w:rPr>
          <w:szCs w:val="24"/>
        </w:rPr>
        <w:t>Degree, or equivalent, preferably in a relevant discipline (or equivalent experience)</w:t>
      </w:r>
    </w:p>
    <w:p w14:paraId="1E21F989" w14:textId="000DABC2" w:rsidR="006647C1" w:rsidRDefault="00EB70A1" w:rsidP="00EB70A1">
      <w:pPr>
        <w:pStyle w:val="ListParagraph"/>
        <w:numPr>
          <w:ilvl w:val="0"/>
          <w:numId w:val="1"/>
        </w:numPr>
        <w:rPr>
          <w:szCs w:val="24"/>
        </w:rPr>
      </w:pPr>
      <w:r w:rsidRPr="00EB70A1">
        <w:rPr>
          <w:szCs w:val="24"/>
        </w:rPr>
        <w:t>Membership of a relevant professional body such as the Emergency Planning Society or Business Continuity Institute (</w:t>
      </w:r>
      <w:proofErr w:type="spellStart"/>
      <w:r w:rsidRPr="00EB70A1">
        <w:rPr>
          <w:szCs w:val="24"/>
        </w:rPr>
        <w:t>BCi</w:t>
      </w:r>
      <w:proofErr w:type="spellEnd"/>
      <w:r w:rsidRPr="00EB70A1">
        <w:rPr>
          <w:szCs w:val="24"/>
        </w:rPr>
        <w:t xml:space="preserve">) or equivalent </w:t>
      </w:r>
    </w:p>
    <w:p w14:paraId="4C796DA5" w14:textId="69BDB038" w:rsidR="0087674F" w:rsidRDefault="0079477D" w:rsidP="0079477D">
      <w:pPr>
        <w:pStyle w:val="ListParagraph"/>
        <w:numPr>
          <w:ilvl w:val="0"/>
          <w:numId w:val="1"/>
        </w:numPr>
      </w:pPr>
      <w:r>
        <w:t>Certificate of Business Continuity Institute (CBCI)</w:t>
      </w:r>
      <w:r w:rsidR="00A43D6C">
        <w:t>*</w:t>
      </w:r>
    </w:p>
    <w:p w14:paraId="6A542444" w14:textId="77777777" w:rsidR="00557BEE" w:rsidRDefault="00557BEE" w:rsidP="00557BEE"/>
    <w:p w14:paraId="5144912A" w14:textId="4E81EB33" w:rsidR="00557BEE" w:rsidRPr="0079477D" w:rsidRDefault="00557BEE" w:rsidP="00557BEE">
      <w:r>
        <w:rPr>
          <w:b/>
          <w:szCs w:val="24"/>
        </w:rPr>
        <w:t>Experience</w:t>
      </w:r>
    </w:p>
    <w:p w14:paraId="1E21F98A" w14:textId="3454FA40" w:rsidR="006647C1" w:rsidRDefault="00DF5192" w:rsidP="006647C1">
      <w:pPr>
        <w:pStyle w:val="ListParagraph"/>
        <w:numPr>
          <w:ilvl w:val="0"/>
          <w:numId w:val="1"/>
        </w:numPr>
        <w:rPr>
          <w:szCs w:val="24"/>
        </w:rPr>
      </w:pPr>
      <w:r>
        <w:rPr>
          <w:szCs w:val="24"/>
        </w:rPr>
        <w:t>Extensive</w:t>
      </w:r>
      <w:r w:rsidR="00A24A28">
        <w:rPr>
          <w:szCs w:val="24"/>
        </w:rPr>
        <w:t xml:space="preserve"> p</w:t>
      </w:r>
      <w:r w:rsidR="006647C1">
        <w:rPr>
          <w:szCs w:val="24"/>
        </w:rPr>
        <w:t>revious experience in</w:t>
      </w:r>
      <w:r w:rsidR="0045009F">
        <w:rPr>
          <w:szCs w:val="24"/>
        </w:rPr>
        <w:t xml:space="preserve"> emergency planning, business </w:t>
      </w:r>
      <w:r w:rsidR="007C0242">
        <w:rPr>
          <w:szCs w:val="24"/>
        </w:rPr>
        <w:t>continuity</w:t>
      </w:r>
      <w:r w:rsidR="005428FD">
        <w:rPr>
          <w:szCs w:val="24"/>
        </w:rPr>
        <w:t xml:space="preserve"> and </w:t>
      </w:r>
      <w:r w:rsidR="002B0DE7">
        <w:rPr>
          <w:szCs w:val="24"/>
        </w:rPr>
        <w:t xml:space="preserve">the field of </w:t>
      </w:r>
      <w:r w:rsidR="00A24A28">
        <w:rPr>
          <w:szCs w:val="24"/>
        </w:rPr>
        <w:t>resilience</w:t>
      </w:r>
      <w:r w:rsidR="00E75306">
        <w:rPr>
          <w:szCs w:val="24"/>
        </w:rPr>
        <w:t xml:space="preserve"> (minimum 3 years)</w:t>
      </w:r>
    </w:p>
    <w:p w14:paraId="33820C5D" w14:textId="143D674B" w:rsidR="00201801" w:rsidRDefault="00201801" w:rsidP="006647C1">
      <w:pPr>
        <w:pStyle w:val="ListParagraph"/>
        <w:numPr>
          <w:ilvl w:val="0"/>
          <w:numId w:val="1"/>
        </w:numPr>
        <w:rPr>
          <w:szCs w:val="24"/>
        </w:rPr>
      </w:pPr>
      <w:r>
        <w:rPr>
          <w:szCs w:val="24"/>
        </w:rPr>
        <w:t>Experience of writing emergency plans</w:t>
      </w:r>
    </w:p>
    <w:p w14:paraId="147645F7" w14:textId="6FB6DB70" w:rsidR="00201801" w:rsidRDefault="00201801" w:rsidP="006647C1">
      <w:pPr>
        <w:pStyle w:val="ListParagraph"/>
        <w:numPr>
          <w:ilvl w:val="0"/>
          <w:numId w:val="1"/>
        </w:numPr>
        <w:rPr>
          <w:szCs w:val="24"/>
        </w:rPr>
      </w:pPr>
      <w:r>
        <w:rPr>
          <w:szCs w:val="24"/>
        </w:rPr>
        <w:t>Experience of responding to emergencies</w:t>
      </w:r>
    </w:p>
    <w:p w14:paraId="3DEA7F0E" w14:textId="24B7C7D2" w:rsidR="00A35C77" w:rsidRDefault="00A35C77" w:rsidP="006647C1">
      <w:pPr>
        <w:pStyle w:val="ListParagraph"/>
        <w:numPr>
          <w:ilvl w:val="0"/>
          <w:numId w:val="1"/>
        </w:numPr>
        <w:rPr>
          <w:szCs w:val="24"/>
        </w:rPr>
      </w:pPr>
      <w:r>
        <w:rPr>
          <w:szCs w:val="24"/>
        </w:rPr>
        <w:t>Experience of preparing and delivering training and exercises</w:t>
      </w:r>
    </w:p>
    <w:p w14:paraId="1E21F98C" w14:textId="1EB92168" w:rsidR="006647C1" w:rsidRPr="00D72D74" w:rsidRDefault="006647C1" w:rsidP="006647C1">
      <w:pPr>
        <w:pStyle w:val="ListParagraph"/>
        <w:numPr>
          <w:ilvl w:val="0"/>
          <w:numId w:val="1"/>
        </w:numPr>
        <w:rPr>
          <w:b/>
          <w:szCs w:val="24"/>
        </w:rPr>
      </w:pPr>
      <w:r>
        <w:rPr>
          <w:szCs w:val="24"/>
        </w:rPr>
        <w:t>Previous e</w:t>
      </w:r>
      <w:r w:rsidRPr="0071514A">
        <w:rPr>
          <w:szCs w:val="24"/>
        </w:rPr>
        <w:t xml:space="preserve">xperience </w:t>
      </w:r>
      <w:r w:rsidR="00EB70A1">
        <w:rPr>
          <w:szCs w:val="24"/>
        </w:rPr>
        <w:t xml:space="preserve">working </w:t>
      </w:r>
      <w:r>
        <w:rPr>
          <w:szCs w:val="24"/>
        </w:rPr>
        <w:t xml:space="preserve">within a </w:t>
      </w:r>
      <w:r w:rsidR="008010AE">
        <w:rPr>
          <w:szCs w:val="24"/>
        </w:rPr>
        <w:t>multi</w:t>
      </w:r>
      <w:r w:rsidR="00A01F92">
        <w:rPr>
          <w:szCs w:val="24"/>
        </w:rPr>
        <w:t>-</w:t>
      </w:r>
      <w:r w:rsidR="008010AE">
        <w:rPr>
          <w:szCs w:val="24"/>
        </w:rPr>
        <w:t>disciplinary organisation</w:t>
      </w:r>
      <w:r w:rsidR="00D66E3D">
        <w:rPr>
          <w:szCs w:val="24"/>
        </w:rPr>
        <w:t xml:space="preserve"> essential with </w:t>
      </w:r>
      <w:r w:rsidR="00660B4F">
        <w:rPr>
          <w:szCs w:val="24"/>
        </w:rPr>
        <w:t>experience in a</w:t>
      </w:r>
      <w:r w:rsidR="00D66E3D">
        <w:rPr>
          <w:szCs w:val="24"/>
        </w:rPr>
        <w:t xml:space="preserve"> local authority setting </w:t>
      </w:r>
      <w:proofErr w:type="gramStart"/>
      <w:r w:rsidR="00D66E3D">
        <w:rPr>
          <w:szCs w:val="24"/>
        </w:rPr>
        <w:t>preferable</w:t>
      </w:r>
      <w:proofErr w:type="gramEnd"/>
    </w:p>
    <w:p w14:paraId="5318BBF0" w14:textId="2BB104DE" w:rsidR="00D72D74" w:rsidRPr="00A01F92" w:rsidRDefault="00D72D74" w:rsidP="006647C1">
      <w:pPr>
        <w:pStyle w:val="ListParagraph"/>
        <w:numPr>
          <w:ilvl w:val="0"/>
          <w:numId w:val="1"/>
        </w:numPr>
        <w:rPr>
          <w:b/>
          <w:szCs w:val="24"/>
        </w:rPr>
      </w:pPr>
      <w:r>
        <w:rPr>
          <w:szCs w:val="24"/>
        </w:rPr>
        <w:t xml:space="preserve">Experience of communicating the role of emergency planning to </w:t>
      </w:r>
      <w:r w:rsidR="0096407E">
        <w:rPr>
          <w:szCs w:val="24"/>
        </w:rPr>
        <w:t xml:space="preserve">colleagues, </w:t>
      </w:r>
      <w:r>
        <w:rPr>
          <w:szCs w:val="24"/>
        </w:rPr>
        <w:t xml:space="preserve">other </w:t>
      </w:r>
      <w:proofErr w:type="gramStart"/>
      <w:r>
        <w:rPr>
          <w:szCs w:val="24"/>
        </w:rPr>
        <w:t>agencies</w:t>
      </w:r>
      <w:proofErr w:type="gramEnd"/>
      <w:r>
        <w:rPr>
          <w:szCs w:val="24"/>
        </w:rPr>
        <w:t xml:space="preserve"> and member of the public</w:t>
      </w:r>
      <w:r w:rsidR="00574660">
        <w:rPr>
          <w:szCs w:val="24"/>
        </w:rPr>
        <w:t>*</w:t>
      </w:r>
    </w:p>
    <w:p w14:paraId="030A44F9" w14:textId="1B1F54AD" w:rsidR="00A01F92" w:rsidRPr="00F630E6" w:rsidRDefault="00A01F92" w:rsidP="006647C1">
      <w:pPr>
        <w:pStyle w:val="ListParagraph"/>
        <w:numPr>
          <w:ilvl w:val="0"/>
          <w:numId w:val="1"/>
        </w:numPr>
        <w:rPr>
          <w:b/>
          <w:szCs w:val="24"/>
        </w:rPr>
      </w:pPr>
      <w:r>
        <w:rPr>
          <w:szCs w:val="24"/>
        </w:rPr>
        <w:t>Previous experience of mentoring</w:t>
      </w:r>
      <w:r w:rsidR="00E75306">
        <w:rPr>
          <w:szCs w:val="24"/>
        </w:rPr>
        <w:t>*</w:t>
      </w:r>
    </w:p>
    <w:p w14:paraId="0078C498" w14:textId="0E13C9BD" w:rsidR="00F630E6" w:rsidRPr="0083795D" w:rsidRDefault="00F630E6" w:rsidP="006647C1">
      <w:pPr>
        <w:pStyle w:val="ListParagraph"/>
        <w:numPr>
          <w:ilvl w:val="0"/>
          <w:numId w:val="1"/>
        </w:numPr>
        <w:rPr>
          <w:b/>
          <w:szCs w:val="24"/>
        </w:rPr>
      </w:pPr>
      <w:r>
        <w:rPr>
          <w:szCs w:val="24"/>
        </w:rPr>
        <w:t>Project management experience</w:t>
      </w:r>
      <w:r w:rsidR="00A43D6C">
        <w:rPr>
          <w:szCs w:val="24"/>
        </w:rPr>
        <w:t>*</w:t>
      </w:r>
      <w:r w:rsidR="00706364">
        <w:rPr>
          <w:szCs w:val="24"/>
        </w:rPr>
        <w:t xml:space="preserve"> </w:t>
      </w:r>
    </w:p>
    <w:p w14:paraId="1E21F98D" w14:textId="3A6FB254" w:rsidR="0071002E" w:rsidRDefault="00A4566B" w:rsidP="008B610E">
      <w:pPr>
        <w:spacing w:after="113" w:line="300" w:lineRule="exact"/>
        <w:rPr>
          <w:b/>
          <w:szCs w:val="24"/>
        </w:rPr>
      </w:pPr>
      <w:r>
        <w:rPr>
          <w:b/>
          <w:szCs w:val="24"/>
        </w:rPr>
        <w:br/>
      </w:r>
      <w:r w:rsidR="002C183D">
        <w:rPr>
          <w:b/>
          <w:szCs w:val="24"/>
        </w:rPr>
        <w:t>Knowledge,</w:t>
      </w:r>
      <w:r w:rsidR="00AC1535">
        <w:rPr>
          <w:b/>
          <w:szCs w:val="24"/>
        </w:rPr>
        <w:t xml:space="preserve"> Skills </w:t>
      </w:r>
      <w:r w:rsidR="0071002E">
        <w:rPr>
          <w:b/>
          <w:szCs w:val="24"/>
        </w:rPr>
        <w:t>&amp; Attributes</w:t>
      </w:r>
    </w:p>
    <w:p w14:paraId="1409DF71" w14:textId="3F808E1C" w:rsidR="00962E03" w:rsidRDefault="00962E03" w:rsidP="00962E03">
      <w:pPr>
        <w:numPr>
          <w:ilvl w:val="0"/>
          <w:numId w:val="2"/>
        </w:numPr>
        <w:spacing w:after="15"/>
      </w:pPr>
      <w:r w:rsidRPr="00962E03">
        <w:t xml:space="preserve">Knowledge of current legislation, guidance and standards relevant to civil contingencies </w:t>
      </w:r>
      <w:proofErr w:type="gramStart"/>
      <w:r w:rsidRPr="00962E03">
        <w:t>e.g.</w:t>
      </w:r>
      <w:proofErr w:type="gramEnd"/>
      <w:r w:rsidRPr="00962E03">
        <w:t xml:space="preserve"> Civil Contingencies Act. </w:t>
      </w:r>
    </w:p>
    <w:p w14:paraId="3FB814FC" w14:textId="7B6A7E69" w:rsidR="00962E03" w:rsidRPr="00962E03" w:rsidRDefault="00962E03" w:rsidP="00962E03">
      <w:pPr>
        <w:numPr>
          <w:ilvl w:val="0"/>
          <w:numId w:val="2"/>
        </w:numPr>
        <w:ind w:left="714" w:hanging="357"/>
        <w:jc w:val="both"/>
      </w:pPr>
      <w:r>
        <w:t xml:space="preserve">Knowledge of the structure, </w:t>
      </w:r>
      <w:proofErr w:type="gramStart"/>
      <w:r>
        <w:t>culture</w:t>
      </w:r>
      <w:proofErr w:type="gramEnd"/>
      <w:r>
        <w:t xml:space="preserve"> and function of local government*</w:t>
      </w:r>
    </w:p>
    <w:p w14:paraId="1E21F98E" w14:textId="4B0CA8E4" w:rsidR="006647C1" w:rsidRDefault="006647C1" w:rsidP="00101419">
      <w:pPr>
        <w:pStyle w:val="ListParagraph"/>
        <w:numPr>
          <w:ilvl w:val="0"/>
          <w:numId w:val="2"/>
        </w:numPr>
        <w:ind w:left="714" w:hanging="357"/>
        <w:rPr>
          <w:szCs w:val="24"/>
        </w:rPr>
      </w:pPr>
      <w:r>
        <w:rPr>
          <w:szCs w:val="24"/>
        </w:rPr>
        <w:t>High level of personal integrity and objectivity</w:t>
      </w:r>
    </w:p>
    <w:p w14:paraId="7DD41C4C" w14:textId="182D6C2A" w:rsidR="00EB70A1" w:rsidRDefault="00EB70A1" w:rsidP="00101419">
      <w:pPr>
        <w:numPr>
          <w:ilvl w:val="0"/>
          <w:numId w:val="2"/>
        </w:numPr>
        <w:overflowPunct w:val="0"/>
        <w:autoSpaceDE w:val="0"/>
        <w:autoSpaceDN w:val="0"/>
        <w:adjustRightInd w:val="0"/>
        <w:ind w:left="714" w:hanging="357"/>
        <w:textAlignment w:val="baseline"/>
        <w:rPr>
          <w:szCs w:val="24"/>
        </w:rPr>
      </w:pPr>
      <w:r>
        <w:rPr>
          <w:szCs w:val="24"/>
        </w:rPr>
        <w:t>F</w:t>
      </w:r>
      <w:r w:rsidRPr="00EB70A1">
        <w:rPr>
          <w:szCs w:val="24"/>
        </w:rPr>
        <w:t xml:space="preserve">lexible and adaptable and can demonstrate personal </w:t>
      </w:r>
      <w:proofErr w:type="gramStart"/>
      <w:r w:rsidRPr="00EB70A1">
        <w:rPr>
          <w:szCs w:val="24"/>
        </w:rPr>
        <w:t>resilience</w:t>
      </w:r>
      <w:proofErr w:type="gramEnd"/>
    </w:p>
    <w:p w14:paraId="36470A88" w14:textId="4CF0D47B" w:rsidR="00A24A28" w:rsidRDefault="00A24A28" w:rsidP="006F2D7A">
      <w:pPr>
        <w:pStyle w:val="ListParagraph"/>
        <w:numPr>
          <w:ilvl w:val="0"/>
          <w:numId w:val="2"/>
        </w:numPr>
        <w:ind w:left="714" w:hanging="357"/>
        <w:rPr>
          <w:szCs w:val="24"/>
        </w:rPr>
      </w:pPr>
      <w:r>
        <w:rPr>
          <w:szCs w:val="24"/>
        </w:rPr>
        <w:t>Excellent communication skills</w:t>
      </w:r>
      <w:r w:rsidR="006F2D7A">
        <w:rPr>
          <w:szCs w:val="24"/>
        </w:rPr>
        <w:t xml:space="preserve"> - ability to communicate effectively both in writing and when </w:t>
      </w:r>
      <w:proofErr w:type="gramStart"/>
      <w:r w:rsidR="006F2D7A">
        <w:rPr>
          <w:szCs w:val="24"/>
        </w:rPr>
        <w:t>speaking</w:t>
      </w:r>
      <w:proofErr w:type="gramEnd"/>
    </w:p>
    <w:p w14:paraId="7C49DC87" w14:textId="787FD970" w:rsidR="003B6515" w:rsidRDefault="003B6515" w:rsidP="006F2D7A">
      <w:pPr>
        <w:pStyle w:val="ListParagraph"/>
        <w:numPr>
          <w:ilvl w:val="0"/>
          <w:numId w:val="2"/>
        </w:numPr>
        <w:ind w:left="714" w:hanging="357"/>
        <w:rPr>
          <w:szCs w:val="24"/>
        </w:rPr>
      </w:pPr>
      <w:r>
        <w:rPr>
          <w:szCs w:val="24"/>
        </w:rPr>
        <w:t xml:space="preserve">Proficiency in Windows based applications essential.  Knowledge of Power BI, </w:t>
      </w:r>
      <w:proofErr w:type="gramStart"/>
      <w:r>
        <w:rPr>
          <w:szCs w:val="24"/>
        </w:rPr>
        <w:t>dashboards</w:t>
      </w:r>
      <w:proofErr w:type="gramEnd"/>
      <w:r>
        <w:rPr>
          <w:szCs w:val="24"/>
        </w:rPr>
        <w:t xml:space="preserve"> and other functionality extremely desirable.</w:t>
      </w:r>
    </w:p>
    <w:p w14:paraId="4BFE7260" w14:textId="2CC4FE1E" w:rsidR="00F375B8" w:rsidRPr="00F375B8" w:rsidRDefault="00F375B8" w:rsidP="00F375B8">
      <w:pPr>
        <w:pStyle w:val="ListParagraph"/>
        <w:numPr>
          <w:ilvl w:val="0"/>
          <w:numId w:val="2"/>
        </w:numPr>
        <w:ind w:left="714" w:hanging="357"/>
        <w:rPr>
          <w:szCs w:val="24"/>
        </w:rPr>
      </w:pPr>
      <w:r>
        <w:rPr>
          <w:szCs w:val="24"/>
        </w:rPr>
        <w:t xml:space="preserve">Demonstration of confidence in presentation skills and the ability to address multi-agency </w:t>
      </w:r>
      <w:proofErr w:type="gramStart"/>
      <w:r>
        <w:rPr>
          <w:szCs w:val="24"/>
        </w:rPr>
        <w:t>audiences</w:t>
      </w:r>
      <w:proofErr w:type="gramEnd"/>
    </w:p>
    <w:p w14:paraId="6586C22D" w14:textId="1E93A123" w:rsidR="00EB70A1" w:rsidRDefault="00EB70A1" w:rsidP="00101419">
      <w:pPr>
        <w:pStyle w:val="ListParagraph"/>
        <w:numPr>
          <w:ilvl w:val="0"/>
          <w:numId w:val="2"/>
        </w:numPr>
        <w:spacing w:line="300" w:lineRule="exact"/>
        <w:ind w:left="714" w:hanging="357"/>
        <w:rPr>
          <w:szCs w:val="24"/>
        </w:rPr>
      </w:pPr>
      <w:r>
        <w:rPr>
          <w:szCs w:val="24"/>
        </w:rPr>
        <w:t>Can</w:t>
      </w:r>
      <w:r w:rsidRPr="00EB70A1">
        <w:rPr>
          <w:szCs w:val="24"/>
        </w:rPr>
        <w:t xml:space="preserve"> work </w:t>
      </w:r>
      <w:r>
        <w:rPr>
          <w:szCs w:val="24"/>
        </w:rPr>
        <w:t xml:space="preserve">calmly </w:t>
      </w:r>
      <w:r w:rsidRPr="00EB70A1">
        <w:rPr>
          <w:szCs w:val="24"/>
        </w:rPr>
        <w:t xml:space="preserve">in a fast moving and pressured environment, sometimes in difficult and challenging </w:t>
      </w:r>
      <w:proofErr w:type="gramStart"/>
      <w:r w:rsidRPr="00EB70A1">
        <w:rPr>
          <w:szCs w:val="24"/>
        </w:rPr>
        <w:t>situations</w:t>
      </w:r>
      <w:proofErr w:type="gramEnd"/>
    </w:p>
    <w:p w14:paraId="6C6D513C" w14:textId="6D8771F7" w:rsidR="00025470" w:rsidRDefault="00025470" w:rsidP="00101419">
      <w:pPr>
        <w:numPr>
          <w:ilvl w:val="0"/>
          <w:numId w:val="2"/>
        </w:numPr>
        <w:overflowPunct w:val="0"/>
        <w:autoSpaceDE w:val="0"/>
        <w:autoSpaceDN w:val="0"/>
        <w:adjustRightInd w:val="0"/>
        <w:ind w:left="714" w:hanging="357"/>
        <w:textAlignment w:val="baseline"/>
        <w:rPr>
          <w:szCs w:val="24"/>
        </w:rPr>
      </w:pPr>
      <w:r>
        <w:rPr>
          <w:szCs w:val="24"/>
        </w:rPr>
        <w:t>Can</w:t>
      </w:r>
      <w:r w:rsidRPr="00025470">
        <w:rPr>
          <w:szCs w:val="24"/>
        </w:rPr>
        <w:t xml:space="preserve"> work on own initiative with limited </w:t>
      </w:r>
      <w:proofErr w:type="gramStart"/>
      <w:r w:rsidRPr="00025470">
        <w:rPr>
          <w:szCs w:val="24"/>
        </w:rPr>
        <w:t>supervision</w:t>
      </w:r>
      <w:proofErr w:type="gramEnd"/>
    </w:p>
    <w:p w14:paraId="67E8C6DE" w14:textId="7DE91FC6" w:rsidR="00950ACF" w:rsidRPr="00950ACF" w:rsidRDefault="00950ACF" w:rsidP="00950ACF">
      <w:pPr>
        <w:pStyle w:val="ListParagraph"/>
        <w:numPr>
          <w:ilvl w:val="0"/>
          <w:numId w:val="2"/>
        </w:numPr>
        <w:ind w:left="714" w:hanging="357"/>
        <w:rPr>
          <w:szCs w:val="24"/>
        </w:rPr>
      </w:pPr>
      <w:r>
        <w:rPr>
          <w:rFonts w:cs="Arial"/>
        </w:rPr>
        <w:t xml:space="preserve">Ability to take complex material and deliver it in a coherent </w:t>
      </w:r>
      <w:proofErr w:type="gramStart"/>
      <w:r>
        <w:rPr>
          <w:rFonts w:cs="Arial"/>
        </w:rPr>
        <w:t>manner</w:t>
      </w:r>
      <w:proofErr w:type="gramEnd"/>
    </w:p>
    <w:p w14:paraId="14F5EF0D" w14:textId="77777777" w:rsidR="00E11517" w:rsidRDefault="007C0CDB" w:rsidP="001E1F70">
      <w:pPr>
        <w:pStyle w:val="ListParagraph"/>
        <w:numPr>
          <w:ilvl w:val="0"/>
          <w:numId w:val="2"/>
        </w:numPr>
        <w:spacing w:line="300" w:lineRule="exact"/>
        <w:ind w:left="714" w:hanging="357"/>
        <w:rPr>
          <w:szCs w:val="24"/>
        </w:rPr>
      </w:pPr>
      <w:r w:rsidRPr="007C0CDB">
        <w:rPr>
          <w:szCs w:val="24"/>
        </w:rPr>
        <w:t xml:space="preserve">Ability to build positive relationships with partners and key </w:t>
      </w:r>
      <w:proofErr w:type="gramStart"/>
      <w:r w:rsidRPr="007C0CDB">
        <w:rPr>
          <w:szCs w:val="24"/>
        </w:rPr>
        <w:t>stakeholder</w:t>
      </w:r>
      <w:r>
        <w:rPr>
          <w:szCs w:val="24"/>
        </w:rPr>
        <w:t>s</w:t>
      </w:r>
      <w:proofErr w:type="gramEnd"/>
    </w:p>
    <w:p w14:paraId="2F79BDA6" w14:textId="39E07800" w:rsidR="00025470" w:rsidRDefault="00E11517" w:rsidP="001E1F70">
      <w:pPr>
        <w:pStyle w:val="ListParagraph"/>
        <w:numPr>
          <w:ilvl w:val="0"/>
          <w:numId w:val="2"/>
        </w:numPr>
        <w:spacing w:line="300" w:lineRule="exact"/>
        <w:ind w:left="714" w:hanging="357"/>
        <w:rPr>
          <w:szCs w:val="24"/>
        </w:rPr>
      </w:pPr>
      <w:r>
        <w:rPr>
          <w:szCs w:val="24"/>
        </w:rPr>
        <w:lastRenderedPageBreak/>
        <w:t>C</w:t>
      </w:r>
      <w:r w:rsidR="00025470" w:rsidRPr="007C0CDB">
        <w:rPr>
          <w:szCs w:val="24"/>
        </w:rPr>
        <w:t xml:space="preserve">an work effectively both internally (across </w:t>
      </w:r>
      <w:r w:rsidR="00332320" w:rsidRPr="007C0CDB">
        <w:rPr>
          <w:szCs w:val="24"/>
        </w:rPr>
        <w:t>BCP</w:t>
      </w:r>
      <w:r w:rsidR="00025470" w:rsidRPr="007C0CDB">
        <w:rPr>
          <w:szCs w:val="24"/>
        </w:rPr>
        <w:t xml:space="preserve"> Council) and externally (multi-agency) with officers of varying degrees of seniority and from a wide range of public a</w:t>
      </w:r>
      <w:r w:rsidR="00101419" w:rsidRPr="007C0CDB">
        <w:rPr>
          <w:szCs w:val="24"/>
        </w:rPr>
        <w:t xml:space="preserve">nd private sector </w:t>
      </w:r>
      <w:proofErr w:type="gramStart"/>
      <w:r w:rsidR="00101419" w:rsidRPr="007C0CDB">
        <w:rPr>
          <w:szCs w:val="24"/>
        </w:rPr>
        <w:t>organisations</w:t>
      </w:r>
      <w:proofErr w:type="gramEnd"/>
    </w:p>
    <w:p w14:paraId="324FBFF5" w14:textId="435DF410" w:rsidR="00B113CA" w:rsidRDefault="00B113CA" w:rsidP="001E1F70">
      <w:pPr>
        <w:pStyle w:val="ListParagraph"/>
        <w:numPr>
          <w:ilvl w:val="0"/>
          <w:numId w:val="2"/>
        </w:numPr>
        <w:spacing w:line="300" w:lineRule="exact"/>
        <w:ind w:left="714" w:hanging="357"/>
        <w:rPr>
          <w:szCs w:val="24"/>
        </w:rPr>
      </w:pPr>
      <w:r>
        <w:rPr>
          <w:szCs w:val="24"/>
        </w:rPr>
        <w:t xml:space="preserve">Ability to prepare emergency </w:t>
      </w:r>
      <w:proofErr w:type="gramStart"/>
      <w:r>
        <w:rPr>
          <w:szCs w:val="24"/>
        </w:rPr>
        <w:t>plans</w:t>
      </w:r>
      <w:proofErr w:type="gramEnd"/>
    </w:p>
    <w:p w14:paraId="7EADA976" w14:textId="7877E703" w:rsidR="00B113CA" w:rsidRPr="007C0CDB" w:rsidRDefault="00B113CA" w:rsidP="001E1F70">
      <w:pPr>
        <w:pStyle w:val="ListParagraph"/>
        <w:numPr>
          <w:ilvl w:val="0"/>
          <w:numId w:val="2"/>
        </w:numPr>
        <w:spacing w:line="300" w:lineRule="exact"/>
        <w:ind w:left="714" w:hanging="357"/>
        <w:rPr>
          <w:szCs w:val="24"/>
        </w:rPr>
      </w:pPr>
      <w:r>
        <w:rPr>
          <w:szCs w:val="24"/>
        </w:rPr>
        <w:t xml:space="preserve">Ability to write </w:t>
      </w:r>
      <w:proofErr w:type="gramStart"/>
      <w:r>
        <w:rPr>
          <w:szCs w:val="24"/>
        </w:rPr>
        <w:t>reports</w:t>
      </w:r>
      <w:proofErr w:type="gramEnd"/>
    </w:p>
    <w:p w14:paraId="66CEBEA9" w14:textId="1865BA9A" w:rsidR="007D0FAA" w:rsidRDefault="007D0FAA" w:rsidP="007D0FAA">
      <w:pPr>
        <w:numPr>
          <w:ilvl w:val="0"/>
          <w:numId w:val="2"/>
        </w:numPr>
        <w:ind w:left="714" w:hanging="357"/>
        <w:jc w:val="both"/>
      </w:pPr>
      <w:r w:rsidRPr="00821F15">
        <w:t>Abili</w:t>
      </w:r>
      <w:r>
        <w:t>ty to produce</w:t>
      </w:r>
      <w:r w:rsidRPr="00821F15">
        <w:t xml:space="preserve"> accurate, detailed</w:t>
      </w:r>
      <w:r w:rsidR="005E1118">
        <w:t>,</w:t>
      </w:r>
      <w:r w:rsidRPr="00821F15">
        <w:t xml:space="preserve"> </w:t>
      </w:r>
      <w:r w:rsidR="005E1118">
        <w:t xml:space="preserve">high-quality </w:t>
      </w:r>
      <w:r w:rsidRPr="00821F15">
        <w:t xml:space="preserve">work and </w:t>
      </w:r>
      <w:r>
        <w:t xml:space="preserve">have a thorough </w:t>
      </w:r>
      <w:proofErr w:type="gramStart"/>
      <w:r>
        <w:t>approach</w:t>
      </w:r>
      <w:proofErr w:type="gramEnd"/>
    </w:p>
    <w:p w14:paraId="45083464" w14:textId="5ED3A72B" w:rsidR="007D0FAA" w:rsidRDefault="007D0FAA" w:rsidP="007D0FAA">
      <w:pPr>
        <w:numPr>
          <w:ilvl w:val="0"/>
          <w:numId w:val="2"/>
        </w:numPr>
        <w:ind w:left="714" w:hanging="357"/>
        <w:jc w:val="both"/>
      </w:pPr>
      <w:r w:rsidRPr="00C8698C">
        <w:t>Ability to work to deadlines</w:t>
      </w:r>
      <w:r>
        <w:t>,</w:t>
      </w:r>
      <w:r w:rsidRPr="00C8698C">
        <w:t xml:space="preserve"> to prioritise and </w:t>
      </w:r>
      <w:r>
        <w:t xml:space="preserve">to </w:t>
      </w:r>
      <w:r w:rsidRPr="00C8698C">
        <w:t xml:space="preserve">manage a range of tasks at </w:t>
      </w:r>
      <w:proofErr w:type="gramStart"/>
      <w:r w:rsidRPr="00C8698C">
        <w:t>once</w:t>
      </w:r>
      <w:proofErr w:type="gramEnd"/>
    </w:p>
    <w:p w14:paraId="6F37DF5B" w14:textId="390B7CBE" w:rsidR="007C0242" w:rsidRDefault="007C0242" w:rsidP="00327EAC">
      <w:pPr>
        <w:pStyle w:val="ListParagraph"/>
        <w:numPr>
          <w:ilvl w:val="0"/>
          <w:numId w:val="2"/>
        </w:numPr>
        <w:spacing w:line="300" w:lineRule="exact"/>
        <w:ind w:left="714" w:hanging="357"/>
      </w:pPr>
      <w:r>
        <w:t xml:space="preserve">Ability to assimilate a wide range of information and </w:t>
      </w:r>
      <w:r w:rsidR="00AC1535">
        <w:t xml:space="preserve">experiences and </w:t>
      </w:r>
      <w:r>
        <w:t>to apply this practically within the role</w:t>
      </w:r>
      <w:r w:rsidR="00275FBF">
        <w:t>.</w:t>
      </w:r>
    </w:p>
    <w:p w14:paraId="617A7226" w14:textId="182FC92D" w:rsidR="00275FBF" w:rsidRDefault="00275FBF" w:rsidP="00327EAC">
      <w:pPr>
        <w:numPr>
          <w:ilvl w:val="0"/>
          <w:numId w:val="2"/>
        </w:numPr>
        <w:ind w:left="714" w:hanging="357"/>
        <w:jc w:val="both"/>
      </w:pPr>
      <w:r w:rsidRPr="00327EAC">
        <w:t>Ability to research and identify solutions through the application of acquired knowledge.</w:t>
      </w:r>
    </w:p>
    <w:p w14:paraId="705184BE" w14:textId="77777777" w:rsidR="007113F6" w:rsidRDefault="007113F6" w:rsidP="008B610E">
      <w:pPr>
        <w:spacing w:after="113" w:line="300" w:lineRule="exact"/>
        <w:rPr>
          <w:b/>
          <w:szCs w:val="24"/>
        </w:rPr>
      </w:pPr>
    </w:p>
    <w:p w14:paraId="1E21F990" w14:textId="77777777" w:rsidR="0071002E" w:rsidRPr="0071514A" w:rsidRDefault="0071002E" w:rsidP="008B610E">
      <w:pPr>
        <w:spacing w:after="113" w:line="300" w:lineRule="exact"/>
        <w:rPr>
          <w:b/>
          <w:szCs w:val="24"/>
        </w:rPr>
      </w:pPr>
      <w:r>
        <w:rPr>
          <w:b/>
          <w:szCs w:val="24"/>
        </w:rPr>
        <w:t>Job R</w:t>
      </w:r>
      <w:r w:rsidRPr="0071514A">
        <w:rPr>
          <w:b/>
          <w:szCs w:val="24"/>
        </w:rPr>
        <w:t>equirements</w:t>
      </w:r>
    </w:p>
    <w:p w14:paraId="1E21F992" w14:textId="5839000F" w:rsidR="0071002E" w:rsidRDefault="0071002E" w:rsidP="008B610E">
      <w:pPr>
        <w:pStyle w:val="ListParagraph"/>
        <w:numPr>
          <w:ilvl w:val="0"/>
          <w:numId w:val="2"/>
        </w:numPr>
        <w:spacing w:after="113" w:line="300" w:lineRule="exact"/>
        <w:ind w:left="714" w:hanging="357"/>
        <w:rPr>
          <w:szCs w:val="24"/>
        </w:rPr>
      </w:pPr>
      <w:r>
        <w:rPr>
          <w:szCs w:val="24"/>
        </w:rPr>
        <w:t xml:space="preserve">Must hold a valid UK driving licence and have access to either their own car or a pool car </w:t>
      </w:r>
      <w:proofErr w:type="gramStart"/>
      <w:r>
        <w:rPr>
          <w:szCs w:val="24"/>
        </w:rPr>
        <w:t>in order to</w:t>
      </w:r>
      <w:proofErr w:type="gramEnd"/>
      <w:r>
        <w:rPr>
          <w:szCs w:val="24"/>
        </w:rPr>
        <w:t xml:space="preserve"> undertake the duties of the role, unless other forms of transport are available and viable to perform the role</w:t>
      </w:r>
      <w:r w:rsidR="00A24A28">
        <w:rPr>
          <w:szCs w:val="24"/>
        </w:rPr>
        <w:t>.</w:t>
      </w:r>
    </w:p>
    <w:p w14:paraId="24F4BE80" w14:textId="7832A555" w:rsidR="00AD176F" w:rsidRDefault="00AD176F" w:rsidP="008B610E">
      <w:pPr>
        <w:pStyle w:val="ListParagraph"/>
        <w:numPr>
          <w:ilvl w:val="0"/>
          <w:numId w:val="2"/>
        </w:numPr>
        <w:spacing w:after="113" w:line="300" w:lineRule="exact"/>
        <w:ind w:left="714" w:hanging="357"/>
        <w:rPr>
          <w:szCs w:val="24"/>
        </w:rPr>
      </w:pPr>
      <w:r>
        <w:rPr>
          <w:szCs w:val="24"/>
        </w:rPr>
        <w:t xml:space="preserve">As part of the Emergency Planning Duty Officer </w:t>
      </w:r>
      <w:r w:rsidR="00211722">
        <w:rPr>
          <w:szCs w:val="24"/>
        </w:rPr>
        <w:t>scheme which is contractual requirement of being an Emergency Planner at BCP</w:t>
      </w:r>
      <w:r>
        <w:rPr>
          <w:szCs w:val="24"/>
        </w:rPr>
        <w:t>, you are required to be within an hour’s drive of BCP during duty periods.</w:t>
      </w:r>
    </w:p>
    <w:p w14:paraId="70F5B253" w14:textId="77777777" w:rsidR="00BF71A4" w:rsidRDefault="00BF71A4" w:rsidP="00BF71A4">
      <w:pPr>
        <w:pStyle w:val="ListParagraph"/>
        <w:spacing w:after="113" w:line="300" w:lineRule="exact"/>
        <w:ind w:left="714"/>
        <w:rPr>
          <w:szCs w:val="24"/>
        </w:rPr>
      </w:pPr>
    </w:p>
    <w:p w14:paraId="3F3FDB41" w14:textId="77777777" w:rsidR="007F3D85" w:rsidRDefault="007F3D85" w:rsidP="007F3D85">
      <w:pPr>
        <w:pStyle w:val="Heading2"/>
        <w:rPr>
          <w:rFonts w:cs="Arial"/>
        </w:rPr>
      </w:pPr>
      <w:bookmarkStart w:id="0" w:name="Our_behaviours"/>
      <w:r>
        <w:rPr>
          <w:rFonts w:cs="Arial"/>
        </w:rPr>
        <w:t>Our behaviours</w:t>
      </w:r>
    </w:p>
    <w:bookmarkEnd w:id="0"/>
    <w:p w14:paraId="0FCB160C" w14:textId="77777777" w:rsidR="007F3D85" w:rsidRDefault="007F3D85" w:rsidP="007F3D85">
      <w:pPr>
        <w:rPr>
          <w:rFonts w:cs="Arial"/>
        </w:rPr>
      </w:pPr>
      <w:r>
        <w:rPr>
          <w:rFonts w:cs="Arial"/>
        </w:rPr>
        <w:t xml:space="preserve">BCP Council has developed and embedded a set of behaviours that will form part of everything you do, and you will need to be able to demonstrate them through the way you work, regardless of your role or grade within the organisation.  </w:t>
      </w:r>
    </w:p>
    <w:p w14:paraId="7D197E22" w14:textId="77777777" w:rsidR="007F3D85" w:rsidRDefault="007F3D85" w:rsidP="007F3D85">
      <w:pPr>
        <w:rPr>
          <w:rFonts w:cs="Arial"/>
        </w:rPr>
      </w:pPr>
    </w:p>
    <w:p w14:paraId="5608CBE5" w14:textId="77777777" w:rsidR="007F3D85" w:rsidRDefault="007F3D85" w:rsidP="007F3D85">
      <w:pPr>
        <w:rPr>
          <w:rFonts w:asciiTheme="minorHAnsi" w:hAnsiTheme="minorHAnsi" w:cstheme="minorHAnsi"/>
          <w:b/>
          <w:sz w:val="32"/>
        </w:rPr>
      </w:pPr>
      <w:r>
        <w:rPr>
          <w:rFonts w:cs="Arial"/>
        </w:rPr>
        <w:t xml:space="preserve">Full details can be found on the job website under </w:t>
      </w:r>
      <w:hyperlink r:id="rId12" w:history="1">
        <w:r>
          <w:rPr>
            <w:rStyle w:val="Hyperlink"/>
          </w:rPr>
          <w:t>BCP Values and Behaviours (bcpcouncil.gov.uk)</w:t>
        </w:r>
      </w:hyperlink>
      <w:r>
        <w:t xml:space="preserve">.  More details about the council can be found at </w:t>
      </w:r>
      <w:hyperlink r:id="rId13" w:history="1">
        <w:r>
          <w:rPr>
            <w:rStyle w:val="Hyperlink"/>
          </w:rPr>
          <w:t>About BCP (bcpcouncil.gov.uk)</w:t>
        </w:r>
      </w:hyperlink>
    </w:p>
    <w:p w14:paraId="0B51692D" w14:textId="77777777" w:rsidR="007F3D85" w:rsidRPr="007F3D85" w:rsidRDefault="007F3D85" w:rsidP="007F3D85">
      <w:pPr>
        <w:spacing w:after="113" w:line="300" w:lineRule="exact"/>
        <w:rPr>
          <w:szCs w:val="24"/>
        </w:rPr>
      </w:pPr>
    </w:p>
    <w:sectPr w:rsidR="007F3D85" w:rsidRPr="007F3D85" w:rsidSect="00C26D7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F999" w14:textId="77777777" w:rsidR="003909D3" w:rsidRDefault="003909D3" w:rsidP="003909D3">
      <w:r>
        <w:separator/>
      </w:r>
    </w:p>
  </w:endnote>
  <w:endnote w:type="continuationSeparator" w:id="0">
    <w:p w14:paraId="1E21F99A" w14:textId="77777777" w:rsidR="003909D3" w:rsidRDefault="003909D3" w:rsidP="0039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F99B" w14:textId="77777777" w:rsidR="003909D3" w:rsidRPr="001371B5" w:rsidRDefault="003909D3" w:rsidP="003909D3">
    <w:pPr>
      <w:pStyle w:val="ListParagraph"/>
      <w:spacing w:after="113" w:line="300" w:lineRule="exact"/>
      <w:ind w:left="0"/>
      <w:rPr>
        <w:rFonts w:cs="Arial"/>
        <w:sz w:val="20"/>
        <w:szCs w:val="20"/>
      </w:rPr>
    </w:pPr>
    <w:r w:rsidRPr="001371B5">
      <w:rPr>
        <w:rFonts w:cs="Arial"/>
        <w:sz w:val="20"/>
        <w:szCs w:val="20"/>
      </w:rPr>
      <w:t>This job description is not exhaustive and reflects the type and range of tasks, responsibilities and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F997" w14:textId="77777777" w:rsidR="003909D3" w:rsidRDefault="003909D3" w:rsidP="003909D3">
      <w:r>
        <w:separator/>
      </w:r>
    </w:p>
  </w:footnote>
  <w:footnote w:type="continuationSeparator" w:id="0">
    <w:p w14:paraId="1E21F998" w14:textId="77777777" w:rsidR="003909D3" w:rsidRDefault="003909D3" w:rsidP="0039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9B477A3"/>
    <w:multiLevelType w:val="hybridMultilevel"/>
    <w:tmpl w:val="D6C855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4"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17CE8"/>
    <w:multiLevelType w:val="hybridMultilevel"/>
    <w:tmpl w:val="248ECB94"/>
    <w:lvl w:ilvl="0" w:tplc="20DABC52">
      <w:start w:val="1"/>
      <w:numFmt w:val="decimal"/>
      <w:lvlText w:val="%1."/>
      <w:lvlJc w:val="left"/>
      <w:pPr>
        <w:ind w:left="1876" w:hanging="360"/>
      </w:pPr>
      <w:rPr>
        <w:rFonts w:hint="default"/>
        <w:color w:val="1C1C1C"/>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0" w15:restartNumberingAfterBreak="0">
    <w:nsid w:val="555034D3"/>
    <w:multiLevelType w:val="hybridMultilevel"/>
    <w:tmpl w:val="BE4611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6056BCF"/>
    <w:multiLevelType w:val="hybridMultilevel"/>
    <w:tmpl w:val="707A5C02"/>
    <w:lvl w:ilvl="0" w:tplc="2B9667A2">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B941284">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B7ABD00">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13E1972">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0789042">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36A54AC">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D3E53F2">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E04D4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A876CA">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662856852">
    <w:abstractNumId w:val="4"/>
  </w:num>
  <w:num w:numId="2" w16cid:durableId="2094818649">
    <w:abstractNumId w:val="5"/>
  </w:num>
  <w:num w:numId="3" w16cid:durableId="1283420804">
    <w:abstractNumId w:val="6"/>
  </w:num>
  <w:num w:numId="4" w16cid:durableId="910578513">
    <w:abstractNumId w:val="8"/>
  </w:num>
  <w:num w:numId="5" w16cid:durableId="1563445746">
    <w:abstractNumId w:val="2"/>
  </w:num>
  <w:num w:numId="6" w16cid:durableId="715666841">
    <w:abstractNumId w:val="3"/>
  </w:num>
  <w:num w:numId="7" w16cid:durableId="1213692623">
    <w:abstractNumId w:val="1"/>
  </w:num>
  <w:num w:numId="8" w16cid:durableId="1096704459">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9" w16cid:durableId="773981472">
    <w:abstractNumId w:val="7"/>
  </w:num>
  <w:num w:numId="10" w16cid:durableId="514460430">
    <w:abstractNumId w:val="10"/>
  </w:num>
  <w:num w:numId="11" w16cid:durableId="1996914404">
    <w:abstractNumId w:val="9"/>
  </w:num>
  <w:num w:numId="12" w16cid:durableId="73623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5470"/>
    <w:rsid w:val="00031AEB"/>
    <w:rsid w:val="000407DE"/>
    <w:rsid w:val="00045238"/>
    <w:rsid w:val="000613AA"/>
    <w:rsid w:val="0006237B"/>
    <w:rsid w:val="000C347A"/>
    <w:rsid w:val="000E4CB6"/>
    <w:rsid w:val="00101419"/>
    <w:rsid w:val="0011290D"/>
    <w:rsid w:val="0011587F"/>
    <w:rsid w:val="001371B5"/>
    <w:rsid w:val="00167305"/>
    <w:rsid w:val="001A5EC9"/>
    <w:rsid w:val="00201801"/>
    <w:rsid w:val="0020710A"/>
    <w:rsid w:val="00211722"/>
    <w:rsid w:val="002545FB"/>
    <w:rsid w:val="00267460"/>
    <w:rsid w:val="0027137C"/>
    <w:rsid w:val="00275FBF"/>
    <w:rsid w:val="00290D94"/>
    <w:rsid w:val="002A3B04"/>
    <w:rsid w:val="002B0DE7"/>
    <w:rsid w:val="002C183D"/>
    <w:rsid w:val="002C732A"/>
    <w:rsid w:val="002D217B"/>
    <w:rsid w:val="00302A87"/>
    <w:rsid w:val="00327EAC"/>
    <w:rsid w:val="003311DC"/>
    <w:rsid w:val="00332320"/>
    <w:rsid w:val="003673B6"/>
    <w:rsid w:val="00371CD4"/>
    <w:rsid w:val="003843F7"/>
    <w:rsid w:val="003847EE"/>
    <w:rsid w:val="003909D3"/>
    <w:rsid w:val="003B6515"/>
    <w:rsid w:val="003C5BE5"/>
    <w:rsid w:val="003D68E1"/>
    <w:rsid w:val="003E2227"/>
    <w:rsid w:val="00425782"/>
    <w:rsid w:val="0045009F"/>
    <w:rsid w:val="00472E55"/>
    <w:rsid w:val="0048188E"/>
    <w:rsid w:val="004C3D28"/>
    <w:rsid w:val="004F0F54"/>
    <w:rsid w:val="004F7521"/>
    <w:rsid w:val="005171A3"/>
    <w:rsid w:val="00523E25"/>
    <w:rsid w:val="005428FD"/>
    <w:rsid w:val="005553DD"/>
    <w:rsid w:val="00557BEE"/>
    <w:rsid w:val="00574660"/>
    <w:rsid w:val="00591A24"/>
    <w:rsid w:val="005B4105"/>
    <w:rsid w:val="005C6FF7"/>
    <w:rsid w:val="005E1118"/>
    <w:rsid w:val="00601EA0"/>
    <w:rsid w:val="00654105"/>
    <w:rsid w:val="00660B4F"/>
    <w:rsid w:val="006647C1"/>
    <w:rsid w:val="006846C7"/>
    <w:rsid w:val="00685EBD"/>
    <w:rsid w:val="006F0FB7"/>
    <w:rsid w:val="006F2D7A"/>
    <w:rsid w:val="00706364"/>
    <w:rsid w:val="0071002E"/>
    <w:rsid w:val="007113F6"/>
    <w:rsid w:val="0074527F"/>
    <w:rsid w:val="007869F2"/>
    <w:rsid w:val="0079477D"/>
    <w:rsid w:val="007C0242"/>
    <w:rsid w:val="007C0CDB"/>
    <w:rsid w:val="007D0FAA"/>
    <w:rsid w:val="007E6187"/>
    <w:rsid w:val="007F3722"/>
    <w:rsid w:val="007F3D85"/>
    <w:rsid w:val="008010AE"/>
    <w:rsid w:val="00807F20"/>
    <w:rsid w:val="00835050"/>
    <w:rsid w:val="00841BE3"/>
    <w:rsid w:val="0087674F"/>
    <w:rsid w:val="0088035D"/>
    <w:rsid w:val="008A4FC8"/>
    <w:rsid w:val="008B4829"/>
    <w:rsid w:val="008B610E"/>
    <w:rsid w:val="008E4AD1"/>
    <w:rsid w:val="008F752B"/>
    <w:rsid w:val="009204FC"/>
    <w:rsid w:val="00942969"/>
    <w:rsid w:val="00950ACF"/>
    <w:rsid w:val="00962E03"/>
    <w:rsid w:val="0096407E"/>
    <w:rsid w:val="009903DE"/>
    <w:rsid w:val="009914BE"/>
    <w:rsid w:val="009F28A6"/>
    <w:rsid w:val="00A01F92"/>
    <w:rsid w:val="00A24A28"/>
    <w:rsid w:val="00A35C77"/>
    <w:rsid w:val="00A43D6C"/>
    <w:rsid w:val="00A44DCF"/>
    <w:rsid w:val="00A4566B"/>
    <w:rsid w:val="00A71920"/>
    <w:rsid w:val="00AC1535"/>
    <w:rsid w:val="00AD176F"/>
    <w:rsid w:val="00B113CA"/>
    <w:rsid w:val="00B173A1"/>
    <w:rsid w:val="00B22BC5"/>
    <w:rsid w:val="00B45F6E"/>
    <w:rsid w:val="00B47787"/>
    <w:rsid w:val="00BF21DA"/>
    <w:rsid w:val="00BF71A4"/>
    <w:rsid w:val="00C1078D"/>
    <w:rsid w:val="00C26D71"/>
    <w:rsid w:val="00C40721"/>
    <w:rsid w:val="00CD7D89"/>
    <w:rsid w:val="00D042BD"/>
    <w:rsid w:val="00D31BF6"/>
    <w:rsid w:val="00D6459C"/>
    <w:rsid w:val="00D66E3D"/>
    <w:rsid w:val="00D72D74"/>
    <w:rsid w:val="00D92867"/>
    <w:rsid w:val="00D94F66"/>
    <w:rsid w:val="00DC6721"/>
    <w:rsid w:val="00DF5192"/>
    <w:rsid w:val="00E11517"/>
    <w:rsid w:val="00E472E8"/>
    <w:rsid w:val="00E75306"/>
    <w:rsid w:val="00E86007"/>
    <w:rsid w:val="00E86E4A"/>
    <w:rsid w:val="00EA5A77"/>
    <w:rsid w:val="00EA6A6A"/>
    <w:rsid w:val="00EB70A1"/>
    <w:rsid w:val="00F057BC"/>
    <w:rsid w:val="00F375B8"/>
    <w:rsid w:val="00F43081"/>
    <w:rsid w:val="00F6293F"/>
    <w:rsid w:val="00F630E6"/>
    <w:rsid w:val="00FC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shadowcolor="none"/>
    </o:shapedefaults>
    <o:shapelayout v:ext="edit">
      <o:idmap v:ext="edit" data="1"/>
    </o:shapelayout>
  </w:shapeDefaults>
  <w:decimalSymbol w:val="."/>
  <w:listSeparator w:val=","/>
  <w14:docId w14:val="1E21F977"/>
  <w15:docId w15:val="{DBF3D6D9-D169-4615-8F9C-9346E3B8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basedOn w:val="Normal"/>
    <w:next w:val="Normal"/>
    <w:link w:val="Heading2Char"/>
    <w:uiPriority w:val="9"/>
    <w:semiHidden/>
    <w:unhideWhenUsed/>
    <w:qFormat/>
    <w:rsid w:val="007F3D85"/>
    <w:pPr>
      <w:keepNext/>
      <w:keepLines/>
      <w:spacing w:before="40" w:line="256"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nhideWhenUsed/>
    <w:rsid w:val="003909D3"/>
    <w:pPr>
      <w:tabs>
        <w:tab w:val="center" w:pos="4513"/>
        <w:tab w:val="right" w:pos="9026"/>
      </w:tabs>
    </w:pPr>
  </w:style>
  <w:style w:type="character" w:customStyle="1" w:styleId="HeaderChar">
    <w:name w:val="Header Char"/>
    <w:basedOn w:val="DefaultParagraphFont"/>
    <w:link w:val="Header"/>
    <w:uiPriority w:val="99"/>
    <w:rsid w:val="003909D3"/>
  </w:style>
  <w:style w:type="paragraph" w:styleId="Footer">
    <w:name w:val="footer"/>
    <w:basedOn w:val="Normal"/>
    <w:link w:val="FooterChar"/>
    <w:uiPriority w:val="99"/>
    <w:unhideWhenUsed/>
    <w:rsid w:val="003909D3"/>
    <w:pPr>
      <w:tabs>
        <w:tab w:val="center" w:pos="4513"/>
        <w:tab w:val="right" w:pos="9026"/>
      </w:tabs>
    </w:pPr>
  </w:style>
  <w:style w:type="character" w:customStyle="1" w:styleId="FooterChar">
    <w:name w:val="Footer Char"/>
    <w:basedOn w:val="DefaultParagraphFont"/>
    <w:link w:val="Footer"/>
    <w:uiPriority w:val="99"/>
    <w:rsid w:val="003909D3"/>
  </w:style>
  <w:style w:type="character" w:customStyle="1" w:styleId="Heading2Char">
    <w:name w:val="Heading 2 Char"/>
    <w:basedOn w:val="DefaultParagraphFont"/>
    <w:link w:val="Heading2"/>
    <w:uiPriority w:val="9"/>
    <w:semiHidden/>
    <w:rsid w:val="007F3D85"/>
    <w:rPr>
      <w:rFonts w:eastAsiaTheme="majorEastAsia" w:cstheme="majorBidi"/>
      <w:b/>
      <w:szCs w:val="26"/>
    </w:rPr>
  </w:style>
  <w:style w:type="character" w:styleId="Hyperlink">
    <w:name w:val="Hyperlink"/>
    <w:basedOn w:val="DefaultParagraphFont"/>
    <w:uiPriority w:val="99"/>
    <w:semiHidden/>
    <w:unhideWhenUsed/>
    <w:rsid w:val="007F3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62428">
      <w:bodyDiv w:val="1"/>
      <w:marLeft w:val="0"/>
      <w:marRight w:val="0"/>
      <w:marTop w:val="0"/>
      <w:marBottom w:val="0"/>
      <w:divBdr>
        <w:top w:val="none" w:sz="0" w:space="0" w:color="auto"/>
        <w:left w:val="none" w:sz="0" w:space="0" w:color="auto"/>
        <w:bottom w:val="none" w:sz="0" w:space="0" w:color="auto"/>
        <w:right w:val="none" w:sz="0" w:space="0" w:color="auto"/>
      </w:divBdr>
    </w:div>
    <w:div w:id="1431513802">
      <w:bodyDiv w:val="1"/>
      <w:marLeft w:val="0"/>
      <w:marRight w:val="0"/>
      <w:marTop w:val="0"/>
      <w:marBottom w:val="0"/>
      <w:divBdr>
        <w:top w:val="none" w:sz="0" w:space="0" w:color="auto"/>
        <w:left w:val="none" w:sz="0" w:space="0" w:color="auto"/>
        <w:bottom w:val="none" w:sz="0" w:space="0" w:color="auto"/>
        <w:right w:val="none" w:sz="0" w:space="0" w:color="auto"/>
      </w:divBdr>
    </w:div>
    <w:div w:id="162249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bcpcouncil.gov.uk/GenText.aspx?page=page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bcpcouncil.gov.uk/GenText.aspx?page=page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8b60c438-c433-4c78-8b90-fafcf6f92f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A361C206296141AEC7F4D4C9179E38" ma:contentTypeVersion="7" ma:contentTypeDescription="Create a new document." ma:contentTypeScope="" ma:versionID="bfdeacffaef5994ab72fe02041946ca7">
  <xsd:schema xmlns:xsd="http://www.w3.org/2001/XMLSchema" xmlns:xs="http://www.w3.org/2001/XMLSchema" xmlns:p="http://schemas.microsoft.com/office/2006/metadata/properties" xmlns:ns2="9d76dc1c-0cb1-431c-ad25-ca70887058d8" xmlns:ns3="8b60c438-c433-4c78-8b90-fafcf6f92f78" targetNamespace="http://schemas.microsoft.com/office/2006/metadata/properties" ma:root="true" ma:fieldsID="7b63a296d644b4714f00e0fd1a841830" ns2:_="" ns3:_="">
    <xsd:import namespace="9d76dc1c-0cb1-431c-ad25-ca70887058d8"/>
    <xsd:import namespace="8b60c438-c433-4c78-8b90-fafcf6f92f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escription0"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6dc1c-0cb1-431c-ad25-ca70887058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0c438-c433-4c78-8b90-fafcf6f92f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Description0" ma:index="12" nillable="true" ma:displayName="Description" ma:internalName="Description0">
      <xsd:simpleType>
        <xsd:restriction base="dms:Note">
          <xsd:maxLength value="255"/>
        </xsd:restriction>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1178D-F03F-46CC-991E-375DC09EB1F0}">
  <ds:schemaRefs>
    <ds:schemaRef ds:uri="http://schemas.openxmlformats.org/officeDocument/2006/bibliography"/>
  </ds:schemaRefs>
</ds:datastoreItem>
</file>

<file path=customXml/itemProps2.xml><?xml version="1.0" encoding="utf-8"?>
<ds:datastoreItem xmlns:ds="http://schemas.openxmlformats.org/officeDocument/2006/customXml" ds:itemID="{950AD571-E2D7-4F5A-A444-4ABEDB5EDBE4}">
  <ds:schemaRefs>
    <ds:schemaRef ds:uri="http://schemas.microsoft.com/sharepoint/v3/contenttype/forms"/>
  </ds:schemaRefs>
</ds:datastoreItem>
</file>

<file path=customXml/itemProps3.xml><?xml version="1.0" encoding="utf-8"?>
<ds:datastoreItem xmlns:ds="http://schemas.openxmlformats.org/officeDocument/2006/customXml" ds:itemID="{71903728-B147-4420-9A6D-A83E60A161FF}">
  <ds:schemaRefs>
    <ds:schemaRef ds:uri="http://schemas.microsoft.com/office/2006/documentManagement/types"/>
    <ds:schemaRef ds:uri="http://purl.org/dc/elements/1.1/"/>
    <ds:schemaRef ds:uri="http://schemas.microsoft.com/office/2006/metadata/properties"/>
    <ds:schemaRef ds:uri="9d76dc1c-0cb1-431c-ad25-ca70887058d8"/>
    <ds:schemaRef ds:uri="http://schemas.microsoft.com/office/infopath/2007/PartnerControls"/>
    <ds:schemaRef ds:uri="http://schemas.openxmlformats.org/package/2006/metadata/core-properties"/>
    <ds:schemaRef ds:uri="http://purl.org/dc/terms/"/>
    <ds:schemaRef ds:uri="8b60c438-c433-4c78-8b90-fafcf6f92f78"/>
    <ds:schemaRef ds:uri="http://www.w3.org/XML/1998/namespace"/>
    <ds:schemaRef ds:uri="http://purl.org/dc/dcmitype/"/>
  </ds:schemaRefs>
</ds:datastoreItem>
</file>

<file path=customXml/itemProps4.xml><?xml version="1.0" encoding="utf-8"?>
<ds:datastoreItem xmlns:ds="http://schemas.openxmlformats.org/officeDocument/2006/customXml" ds:itemID="{A9FCD6C4-63CD-4754-BE23-84F93656D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6dc1c-0cb1-431c-ad25-ca70887058d8"/>
    <ds:schemaRef ds:uri="8b60c438-c433-4c78-8b90-fafcf6f92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Alyson Whitley</cp:lastModifiedBy>
  <cp:revision>74</cp:revision>
  <cp:lastPrinted>2017-07-28T14:43:00Z</cp:lastPrinted>
  <dcterms:created xsi:type="dcterms:W3CDTF">2020-02-21T15:24:00Z</dcterms:created>
  <dcterms:modified xsi:type="dcterms:W3CDTF">2023-10-18T16:44:00Z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0x0101002CA361C206296141AEC7F4D4C9179E38</vt:lpwstr>
  </property>
</Properties>
</file>