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90721" w14:textId="0D8ED31D" w:rsidR="001E2262" w:rsidRPr="00C10E4B" w:rsidRDefault="00861F0E">
      <w:pPr>
        <w:jc w:val="center"/>
        <w:rPr>
          <w:b/>
          <w:bCs/>
        </w:rPr>
      </w:pPr>
      <w:r>
        <w:rPr>
          <w:b/>
          <w:bCs/>
        </w:rPr>
        <w:t>BCP</w:t>
      </w:r>
      <w:r w:rsidR="00D90544">
        <w:rPr>
          <w:b/>
          <w:bCs/>
        </w:rPr>
        <w:t xml:space="preserve"> Council</w:t>
      </w:r>
    </w:p>
    <w:p w14:paraId="04936C69" w14:textId="77777777" w:rsidR="001E2262" w:rsidRPr="00C10E4B" w:rsidRDefault="001F3900" w:rsidP="00210BA9">
      <w:pPr>
        <w:jc w:val="center"/>
      </w:pPr>
      <w:r w:rsidRPr="00C10E4B">
        <w:rPr>
          <w:b/>
          <w:bCs/>
        </w:rPr>
        <w:t>JOB DESCRIPTION</w:t>
      </w:r>
    </w:p>
    <w:p w14:paraId="26B2AF85" w14:textId="77777777" w:rsidR="001E2262" w:rsidRDefault="001E2262"/>
    <w:p w14:paraId="30043DB6" w14:textId="41601059" w:rsidR="001F3900" w:rsidRPr="00EA276D" w:rsidRDefault="00B80737" w:rsidP="001F3900">
      <w:pPr>
        <w:ind w:left="2880" w:hanging="2880"/>
        <w:jc w:val="both"/>
        <w:rPr>
          <w:b/>
          <w:bCs/>
        </w:rPr>
      </w:pPr>
      <w:r>
        <w:rPr>
          <w:b/>
          <w:bCs/>
        </w:rPr>
        <w:t>SERVICE UNIT:</w:t>
      </w:r>
      <w:r>
        <w:rPr>
          <w:b/>
          <w:bCs/>
        </w:rPr>
        <w:tab/>
      </w:r>
      <w:r w:rsidR="00D90544">
        <w:rPr>
          <w:b/>
          <w:bCs/>
        </w:rPr>
        <w:t>Education and Skills</w:t>
      </w:r>
      <w:r w:rsidR="00482BF5" w:rsidRPr="00EA276D">
        <w:rPr>
          <w:b/>
          <w:bCs/>
        </w:rPr>
        <w:t xml:space="preserve"> </w:t>
      </w:r>
      <w:r w:rsidR="001F3900" w:rsidRPr="00EA276D">
        <w:t xml:space="preserve"> </w:t>
      </w:r>
    </w:p>
    <w:p w14:paraId="2DC03208" w14:textId="26EAE12F" w:rsidR="001F3900" w:rsidRPr="00EA276D" w:rsidRDefault="001F3900" w:rsidP="001F3900">
      <w:pPr>
        <w:jc w:val="both"/>
        <w:rPr>
          <w:b/>
        </w:rPr>
      </w:pPr>
      <w:r w:rsidRPr="00EA276D">
        <w:rPr>
          <w:b/>
          <w:bCs/>
        </w:rPr>
        <w:t xml:space="preserve">JOB TITLE:   </w:t>
      </w:r>
      <w:r w:rsidRPr="00EA276D">
        <w:t xml:space="preserve">             </w:t>
      </w:r>
      <w:r w:rsidRPr="00EA276D">
        <w:tab/>
      </w:r>
      <w:r w:rsidR="007A2837" w:rsidRPr="00EA276D">
        <w:rPr>
          <w:b/>
        </w:rPr>
        <w:t xml:space="preserve">Early Years </w:t>
      </w:r>
      <w:r w:rsidR="007E1866" w:rsidRPr="00EA276D">
        <w:rPr>
          <w:b/>
        </w:rPr>
        <w:t>and Childcare Adviser</w:t>
      </w:r>
    </w:p>
    <w:p w14:paraId="20A53257" w14:textId="517250B9" w:rsidR="001F3900" w:rsidRPr="00D90544" w:rsidRDefault="001F3900" w:rsidP="00D90544">
      <w:pPr>
        <w:pStyle w:val="Heading1"/>
        <w:ind w:left="851" w:hanging="851"/>
        <w:jc w:val="both"/>
      </w:pPr>
      <w:r w:rsidRPr="00EA276D">
        <w:t>GRADE:</w:t>
      </w:r>
      <w:r w:rsidRPr="00EA276D">
        <w:tab/>
      </w:r>
      <w:r w:rsidRPr="00EA276D">
        <w:tab/>
      </w:r>
      <w:r w:rsidRPr="00EA276D">
        <w:tab/>
      </w:r>
      <w:r w:rsidR="00C7107C" w:rsidRPr="00EA276D">
        <w:t>G</w:t>
      </w:r>
      <w:r w:rsidRPr="00EA276D">
        <w:tab/>
      </w:r>
      <w:r w:rsidRPr="00EA276D">
        <w:tab/>
      </w:r>
      <w:r w:rsidRPr="00EA276D">
        <w:tab/>
      </w:r>
      <w:r w:rsidR="0072186D" w:rsidRPr="00EA276D">
        <w:t xml:space="preserve"> </w:t>
      </w:r>
    </w:p>
    <w:p w14:paraId="7C8902CD" w14:textId="785B585D" w:rsidR="001F3900" w:rsidRPr="00574656" w:rsidRDefault="001F3900" w:rsidP="001F3900">
      <w:pPr>
        <w:pStyle w:val="Heading1"/>
        <w:jc w:val="both"/>
        <w:rPr>
          <w:bCs w:val="0"/>
        </w:rPr>
      </w:pPr>
      <w:r w:rsidRPr="00EA276D">
        <w:rPr>
          <w:bCs w:val="0"/>
        </w:rPr>
        <w:t>RESPONSIB</w:t>
      </w:r>
      <w:r w:rsidR="00B80737" w:rsidRPr="00EA276D">
        <w:rPr>
          <w:bCs w:val="0"/>
        </w:rPr>
        <w:t xml:space="preserve">LE TO:    </w:t>
      </w:r>
      <w:r w:rsidR="00B80737" w:rsidRPr="00EA276D">
        <w:rPr>
          <w:bCs w:val="0"/>
        </w:rPr>
        <w:tab/>
      </w:r>
      <w:r w:rsidR="007E1866" w:rsidRPr="00EA276D">
        <w:rPr>
          <w:bCs w:val="0"/>
        </w:rPr>
        <w:t>Senior Early Years and Childcare Adviser</w:t>
      </w:r>
    </w:p>
    <w:p w14:paraId="2F3D7274" w14:textId="77777777" w:rsidR="00C84B09" w:rsidRDefault="00C84B09">
      <w:pPr>
        <w:jc w:val="both"/>
      </w:pPr>
    </w:p>
    <w:p w14:paraId="635C88E8" w14:textId="77777777" w:rsidR="00FD68DA" w:rsidRDefault="001F3900" w:rsidP="00FD68DA">
      <w:pPr>
        <w:pStyle w:val="Heading1"/>
        <w:jc w:val="both"/>
      </w:pPr>
      <w:r>
        <w:t>MAIN PURPOSE</w:t>
      </w:r>
    </w:p>
    <w:p w14:paraId="6FFD1208" w14:textId="2A907361" w:rsidR="0084637E" w:rsidRPr="001F3900" w:rsidRDefault="001E2262" w:rsidP="00CF6D65">
      <w:pPr>
        <w:pStyle w:val="Heading1"/>
        <w:numPr>
          <w:ilvl w:val="0"/>
          <w:numId w:val="10"/>
        </w:numPr>
        <w:ind w:left="284" w:hanging="284"/>
        <w:jc w:val="both"/>
        <w:rPr>
          <w:b w:val="0"/>
        </w:rPr>
      </w:pPr>
      <w:r w:rsidRPr="00FD68DA">
        <w:rPr>
          <w:b w:val="0"/>
        </w:rPr>
        <w:t>T</w:t>
      </w:r>
      <w:r w:rsidR="00FD68DA">
        <w:rPr>
          <w:b w:val="0"/>
        </w:rPr>
        <w:t xml:space="preserve">o </w:t>
      </w:r>
      <w:r w:rsidR="00D36CF4">
        <w:rPr>
          <w:b w:val="0"/>
        </w:rPr>
        <w:t>work as part of a team providing</w:t>
      </w:r>
      <w:r w:rsidR="00EA276D">
        <w:rPr>
          <w:b w:val="0"/>
        </w:rPr>
        <w:t>;</w:t>
      </w:r>
      <w:r w:rsidR="00FD68DA">
        <w:rPr>
          <w:b w:val="0"/>
        </w:rPr>
        <w:t xml:space="preserve"> advice</w:t>
      </w:r>
      <w:r w:rsidR="00FD68DA" w:rsidRPr="00BE6A2C">
        <w:rPr>
          <w:b w:val="0"/>
        </w:rPr>
        <w:t>,</w:t>
      </w:r>
      <w:r w:rsidR="000777F9" w:rsidRPr="00BE6A2C">
        <w:rPr>
          <w:b w:val="0"/>
        </w:rPr>
        <w:t xml:space="preserve"> support, </w:t>
      </w:r>
      <w:r w:rsidR="00EA276D" w:rsidRPr="001F3900">
        <w:rPr>
          <w:b w:val="0"/>
        </w:rPr>
        <w:t>information,</w:t>
      </w:r>
      <w:r w:rsidR="000777F9" w:rsidRPr="001F3900">
        <w:rPr>
          <w:b w:val="0"/>
        </w:rPr>
        <w:t xml:space="preserve"> and</w:t>
      </w:r>
      <w:r w:rsidRPr="001F3900">
        <w:rPr>
          <w:b w:val="0"/>
        </w:rPr>
        <w:t xml:space="preserve"> </w:t>
      </w:r>
      <w:r w:rsidR="00210BA9" w:rsidRPr="001F3900">
        <w:rPr>
          <w:b w:val="0"/>
        </w:rPr>
        <w:t>training</w:t>
      </w:r>
      <w:r w:rsidR="00C84B09" w:rsidRPr="001F3900">
        <w:rPr>
          <w:b w:val="0"/>
        </w:rPr>
        <w:t xml:space="preserve"> </w:t>
      </w:r>
      <w:r w:rsidR="00EA276D">
        <w:rPr>
          <w:b w:val="0"/>
        </w:rPr>
        <w:t xml:space="preserve">on </w:t>
      </w:r>
      <w:r w:rsidR="00EA276D" w:rsidRPr="001F3900">
        <w:rPr>
          <w:b w:val="0"/>
        </w:rPr>
        <w:t>the</w:t>
      </w:r>
      <w:r w:rsidR="00861F0E">
        <w:rPr>
          <w:b w:val="0"/>
        </w:rPr>
        <w:t xml:space="preserve"> </w:t>
      </w:r>
      <w:r w:rsidR="0084637E" w:rsidRPr="001F3900">
        <w:rPr>
          <w:b w:val="0"/>
        </w:rPr>
        <w:t>E</w:t>
      </w:r>
      <w:r w:rsidR="00FD68DA" w:rsidRPr="001F3900">
        <w:rPr>
          <w:b w:val="0"/>
        </w:rPr>
        <w:t xml:space="preserve">arly </w:t>
      </w:r>
      <w:r w:rsidR="0084637E" w:rsidRPr="001F3900">
        <w:rPr>
          <w:b w:val="0"/>
        </w:rPr>
        <w:t>Y</w:t>
      </w:r>
      <w:r w:rsidR="00FD68DA" w:rsidRPr="001F3900">
        <w:rPr>
          <w:b w:val="0"/>
        </w:rPr>
        <w:t xml:space="preserve">ears </w:t>
      </w:r>
      <w:r w:rsidR="0084637E" w:rsidRPr="001F3900">
        <w:rPr>
          <w:b w:val="0"/>
        </w:rPr>
        <w:t>F</w:t>
      </w:r>
      <w:r w:rsidR="00FD68DA" w:rsidRPr="001F3900">
        <w:rPr>
          <w:b w:val="0"/>
        </w:rPr>
        <w:t xml:space="preserve">oundation </w:t>
      </w:r>
      <w:r w:rsidR="0084637E" w:rsidRPr="001F3900">
        <w:rPr>
          <w:b w:val="0"/>
        </w:rPr>
        <w:t>S</w:t>
      </w:r>
      <w:r w:rsidR="00FD68DA" w:rsidRPr="001F3900">
        <w:rPr>
          <w:b w:val="0"/>
        </w:rPr>
        <w:t>tage (EYFS)</w:t>
      </w:r>
      <w:r w:rsidR="0084637E" w:rsidRPr="001F3900">
        <w:rPr>
          <w:b w:val="0"/>
        </w:rPr>
        <w:t xml:space="preserve"> welfare</w:t>
      </w:r>
      <w:r w:rsidR="000777F9" w:rsidRPr="001F3900">
        <w:rPr>
          <w:b w:val="0"/>
        </w:rPr>
        <w:t xml:space="preserve"> </w:t>
      </w:r>
      <w:r w:rsidR="00F5051F">
        <w:rPr>
          <w:b w:val="0"/>
        </w:rPr>
        <w:t xml:space="preserve">and Learning and Development </w:t>
      </w:r>
      <w:r w:rsidR="000777F9" w:rsidRPr="001F3900">
        <w:rPr>
          <w:b w:val="0"/>
        </w:rPr>
        <w:t>requirements,</w:t>
      </w:r>
      <w:r w:rsidR="00AB2F26">
        <w:rPr>
          <w:b w:val="0"/>
        </w:rPr>
        <w:t xml:space="preserve"> </w:t>
      </w:r>
      <w:r w:rsidR="00EA276D">
        <w:rPr>
          <w:b w:val="0"/>
        </w:rPr>
        <w:t>Safeguarding</w:t>
      </w:r>
      <w:r w:rsidR="00EA276D" w:rsidRPr="001F3900">
        <w:rPr>
          <w:b w:val="0"/>
        </w:rPr>
        <w:t xml:space="preserve"> </w:t>
      </w:r>
      <w:r w:rsidR="00EA276D">
        <w:rPr>
          <w:b w:val="0"/>
        </w:rPr>
        <w:t>and</w:t>
      </w:r>
      <w:r w:rsidR="00861F0E">
        <w:rPr>
          <w:b w:val="0"/>
        </w:rPr>
        <w:t xml:space="preserve"> </w:t>
      </w:r>
      <w:r w:rsidR="0084637E" w:rsidRPr="001F3900">
        <w:rPr>
          <w:b w:val="0"/>
        </w:rPr>
        <w:t>Ofsted regulations</w:t>
      </w:r>
      <w:r w:rsidR="00AB2F26">
        <w:rPr>
          <w:b w:val="0"/>
        </w:rPr>
        <w:t xml:space="preserve"> to </w:t>
      </w:r>
      <w:r w:rsidRPr="001F3900">
        <w:rPr>
          <w:b w:val="0"/>
        </w:rPr>
        <w:t xml:space="preserve">childcare organisations, </w:t>
      </w:r>
      <w:r w:rsidR="00210BA9" w:rsidRPr="001F3900">
        <w:rPr>
          <w:b w:val="0"/>
        </w:rPr>
        <w:t>that</w:t>
      </w:r>
      <w:r w:rsidRPr="001F3900">
        <w:rPr>
          <w:b w:val="0"/>
        </w:rPr>
        <w:t xml:space="preserve"> provide supervised care for children aged 0-</w:t>
      </w:r>
      <w:r w:rsidR="00AB2F26">
        <w:rPr>
          <w:b w:val="0"/>
        </w:rPr>
        <w:t>14 years (or 18</w:t>
      </w:r>
      <w:r w:rsidR="00FD68DA" w:rsidRPr="001F3900">
        <w:rPr>
          <w:b w:val="0"/>
        </w:rPr>
        <w:t xml:space="preserve"> years for children with disabilities)</w:t>
      </w:r>
      <w:r w:rsidR="0084637E" w:rsidRPr="001F3900">
        <w:rPr>
          <w:b w:val="0"/>
        </w:rPr>
        <w:t xml:space="preserve"> </w:t>
      </w:r>
    </w:p>
    <w:p w14:paraId="5AA9B05F" w14:textId="6AE7290C" w:rsidR="008A29E6" w:rsidRPr="001F3900" w:rsidRDefault="00AB2F26" w:rsidP="00CF6D65">
      <w:pPr>
        <w:pStyle w:val="ListParagraph"/>
        <w:numPr>
          <w:ilvl w:val="0"/>
          <w:numId w:val="10"/>
        </w:numPr>
        <w:ind w:left="284" w:hanging="284"/>
        <w:jc w:val="both"/>
      </w:pPr>
      <w:r>
        <w:t xml:space="preserve">To </w:t>
      </w:r>
      <w:r w:rsidR="00F5051F">
        <w:t xml:space="preserve">create and develop effective, professional partnerships with childcare </w:t>
      </w:r>
      <w:r w:rsidR="00EA276D">
        <w:t>providers,</w:t>
      </w:r>
      <w:r>
        <w:t xml:space="preserve"> </w:t>
      </w:r>
      <w:r w:rsidRPr="00AB2F26">
        <w:t>schools</w:t>
      </w:r>
      <w:r>
        <w:t xml:space="preserve">, </w:t>
      </w:r>
      <w:r w:rsidR="00920BDD">
        <w:t>Family Hubs</w:t>
      </w:r>
      <w:r w:rsidR="00F5051F">
        <w:t xml:space="preserve">, </w:t>
      </w:r>
      <w:r w:rsidR="00EA276D">
        <w:t>health,</w:t>
      </w:r>
      <w:r>
        <w:t xml:space="preserve"> and other agencies</w:t>
      </w:r>
      <w:r w:rsidRPr="00AB2F26">
        <w:t xml:space="preserve"> </w:t>
      </w:r>
      <w:r w:rsidR="00861F0E">
        <w:t>across BCP</w:t>
      </w:r>
      <w:r w:rsidRPr="00AB2F26">
        <w:t xml:space="preserve"> </w:t>
      </w:r>
      <w:r w:rsidR="00EA276D">
        <w:t>to</w:t>
      </w:r>
      <w:r w:rsidR="00DE1D4F">
        <w:t xml:space="preserve"> </w:t>
      </w:r>
      <w:r>
        <w:t>improve outcomes for children</w:t>
      </w:r>
      <w:r w:rsidR="00F5051F">
        <w:t xml:space="preserve"> and families and narrow the achievement gap between the lowest performing children and their peers, as identified by the Early Years Foundation Stage Profile data.</w:t>
      </w:r>
    </w:p>
    <w:p w14:paraId="3AE002E8" w14:textId="7F4E7F5E" w:rsidR="00AB2F26" w:rsidRDefault="00FD68DA" w:rsidP="00CF6D65">
      <w:pPr>
        <w:numPr>
          <w:ilvl w:val="0"/>
          <w:numId w:val="2"/>
        </w:numPr>
        <w:tabs>
          <w:tab w:val="clear" w:pos="720"/>
          <w:tab w:val="num" w:pos="360"/>
        </w:tabs>
        <w:ind w:left="284" w:hanging="284"/>
        <w:jc w:val="both"/>
      </w:pPr>
      <w:r w:rsidRPr="001F3900">
        <w:t>To</w:t>
      </w:r>
      <w:r w:rsidR="00AB2F26">
        <w:t xml:space="preserve"> provide targeted support</w:t>
      </w:r>
      <w:r w:rsidR="00F5051F">
        <w:t xml:space="preserve"> and challenge</w:t>
      </w:r>
      <w:r w:rsidR="00AB2F26">
        <w:t xml:space="preserve"> to new childcare establishments and </w:t>
      </w:r>
      <w:r w:rsidR="007D78E2">
        <w:t>those judged</w:t>
      </w:r>
      <w:r w:rsidR="00AB2F26">
        <w:t xml:space="preserve"> less than ‘Good’ by Ofsted</w:t>
      </w:r>
      <w:r w:rsidR="00F5051F">
        <w:t>, through high quality action planning and monit</w:t>
      </w:r>
      <w:r w:rsidR="00BB4298">
        <w:t xml:space="preserve">or providers </w:t>
      </w:r>
      <w:r w:rsidR="00EA276D">
        <w:t>work to</w:t>
      </w:r>
      <w:r w:rsidR="00AB2F26">
        <w:t xml:space="preserve"> drive quality improvement</w:t>
      </w:r>
      <w:r w:rsidR="00F5051F">
        <w:t xml:space="preserve"> and ensure good outcomes for children</w:t>
      </w:r>
    </w:p>
    <w:p w14:paraId="3EDC4251" w14:textId="77777777" w:rsidR="007D78E2" w:rsidRDefault="007D78E2" w:rsidP="00CF6D65">
      <w:pPr>
        <w:numPr>
          <w:ilvl w:val="0"/>
          <w:numId w:val="2"/>
        </w:numPr>
        <w:tabs>
          <w:tab w:val="clear" w:pos="720"/>
          <w:tab w:val="num" w:pos="360"/>
        </w:tabs>
        <w:ind w:left="284" w:hanging="284"/>
        <w:jc w:val="both"/>
      </w:pPr>
      <w:r>
        <w:t>To carry out comprehensive safeguarding</w:t>
      </w:r>
      <w:r w:rsidR="00861F0E">
        <w:t>/Inclusion</w:t>
      </w:r>
      <w:r>
        <w:t xml:space="preserve"> audits against set cr</w:t>
      </w:r>
      <w:r w:rsidR="00CF6D65">
        <w:t xml:space="preserve">iteria with childcare providers, </w:t>
      </w:r>
      <w:r w:rsidR="00F5051F">
        <w:t xml:space="preserve">create action plans and monitor progress </w:t>
      </w:r>
      <w:r>
        <w:t xml:space="preserve">as required </w:t>
      </w:r>
      <w:r w:rsidR="00B80737">
        <w:t>ensuring compliance with statutory requirements</w:t>
      </w:r>
      <w:r>
        <w:t>.</w:t>
      </w:r>
    </w:p>
    <w:p w14:paraId="22E8F492" w14:textId="72C1D78F" w:rsidR="00AB2F26" w:rsidRPr="001F3900" w:rsidRDefault="001E2262" w:rsidP="00F5051F">
      <w:pPr>
        <w:tabs>
          <w:tab w:val="num" w:pos="360"/>
        </w:tabs>
        <w:ind w:left="360"/>
        <w:jc w:val="both"/>
      </w:pPr>
      <w:r w:rsidRPr="001F3900">
        <w:t xml:space="preserve">To </w:t>
      </w:r>
      <w:r w:rsidR="00F5051F">
        <w:t xml:space="preserve">produce data and information for senior managers on childcare sector activity including quality improvement plans and statistics to support the </w:t>
      </w:r>
      <w:r w:rsidR="00861F0E">
        <w:t>Council’s</w:t>
      </w:r>
      <w:r w:rsidR="00F5051F">
        <w:t xml:space="preserve"> statutory childcare sufficiency duty</w:t>
      </w:r>
    </w:p>
    <w:p w14:paraId="5DFB4207" w14:textId="77777777" w:rsidR="001E2262" w:rsidRPr="001F3900" w:rsidRDefault="001F3900" w:rsidP="00C10E4B">
      <w:pPr>
        <w:pStyle w:val="Heading1"/>
        <w:spacing w:after="80"/>
        <w:jc w:val="both"/>
      </w:pPr>
      <w:r w:rsidRPr="001F3900">
        <w:t xml:space="preserve">MAIN </w:t>
      </w:r>
      <w:r>
        <w:t>RESPONSIBILITIES</w:t>
      </w:r>
    </w:p>
    <w:p w14:paraId="0B210134" w14:textId="251C4829" w:rsidR="00FD68DA" w:rsidRPr="001F3900" w:rsidRDefault="001E2262" w:rsidP="00C10E4B">
      <w:pPr>
        <w:numPr>
          <w:ilvl w:val="0"/>
          <w:numId w:val="7"/>
        </w:numPr>
        <w:tabs>
          <w:tab w:val="clear" w:pos="1287"/>
          <w:tab w:val="num" w:pos="709"/>
        </w:tabs>
        <w:spacing w:after="80"/>
        <w:ind w:left="426" w:hanging="426"/>
        <w:jc w:val="both"/>
      </w:pPr>
      <w:r w:rsidRPr="001F3900">
        <w:t xml:space="preserve">To act as a </w:t>
      </w:r>
      <w:r w:rsidR="00E22FC5" w:rsidRPr="001F3900">
        <w:t xml:space="preserve">link </w:t>
      </w:r>
      <w:r w:rsidR="00A54A71" w:rsidRPr="001F3900">
        <w:t xml:space="preserve">advisory </w:t>
      </w:r>
      <w:r w:rsidR="007D78E2">
        <w:t>officer</w:t>
      </w:r>
      <w:r w:rsidR="00E22FC5" w:rsidRPr="001F3900">
        <w:t xml:space="preserve"> </w:t>
      </w:r>
      <w:r w:rsidRPr="001F3900">
        <w:t xml:space="preserve">to </w:t>
      </w:r>
      <w:r w:rsidR="007D78E2">
        <w:t xml:space="preserve">early years and </w:t>
      </w:r>
      <w:r w:rsidR="001E177E" w:rsidRPr="001F3900">
        <w:t>childcare</w:t>
      </w:r>
      <w:r w:rsidRPr="001F3900">
        <w:t xml:space="preserve"> </w:t>
      </w:r>
      <w:r w:rsidR="00210BA9" w:rsidRPr="001F3900">
        <w:t>settings</w:t>
      </w:r>
      <w:r w:rsidR="001E177E" w:rsidRPr="001F3900">
        <w:t xml:space="preserve">, </w:t>
      </w:r>
      <w:r w:rsidRPr="001F3900">
        <w:t>registered on the Ofsted Early Years Register</w:t>
      </w:r>
      <w:r w:rsidR="00B80737">
        <w:t xml:space="preserve"> </w:t>
      </w:r>
      <w:r w:rsidR="00EA276D">
        <w:t>and Childcare</w:t>
      </w:r>
      <w:r w:rsidR="00CF6D65">
        <w:t xml:space="preserve"> Register</w:t>
      </w:r>
    </w:p>
    <w:p w14:paraId="0C37E8A2" w14:textId="190F9B1B" w:rsidR="00B80737" w:rsidRDefault="00B80737" w:rsidP="00C10E4B">
      <w:pPr>
        <w:numPr>
          <w:ilvl w:val="0"/>
          <w:numId w:val="7"/>
        </w:numPr>
        <w:tabs>
          <w:tab w:val="clear" w:pos="1287"/>
          <w:tab w:val="num" w:pos="1080"/>
        </w:tabs>
        <w:spacing w:after="80"/>
        <w:ind w:left="426" w:hanging="426"/>
        <w:jc w:val="both"/>
      </w:pPr>
      <w:r w:rsidRPr="001F3900">
        <w:t>To provid</w:t>
      </w:r>
      <w:r w:rsidR="003B0289">
        <w:t>e</w:t>
      </w:r>
      <w:r w:rsidRPr="001F3900">
        <w:t xml:space="preserve"> advice and support to providers on safeguarding issues ensuring Early Years Foundation Stage statutory welfare requirements and the </w:t>
      </w:r>
      <w:r w:rsidR="00861F0E">
        <w:t>Pan Dorset Safeguarding Partnership</w:t>
      </w:r>
      <w:r w:rsidR="00482BF5">
        <w:t xml:space="preserve"> </w:t>
      </w:r>
      <w:r w:rsidRPr="001F3900">
        <w:t>procedures are followed</w:t>
      </w:r>
      <w:r w:rsidR="003B0289">
        <w:t xml:space="preserve">, </w:t>
      </w:r>
      <w:r w:rsidR="00EA276D">
        <w:t>challenging noncompliance</w:t>
      </w:r>
      <w:r w:rsidR="003B0289">
        <w:t xml:space="preserve"> in this area and liaising with Ofsted, Social care and LADO as required</w:t>
      </w:r>
    </w:p>
    <w:p w14:paraId="57E43FEE" w14:textId="4B17FBF8" w:rsidR="008D3A00" w:rsidRDefault="008D3A00" w:rsidP="00C10E4B">
      <w:pPr>
        <w:numPr>
          <w:ilvl w:val="0"/>
          <w:numId w:val="7"/>
        </w:numPr>
        <w:tabs>
          <w:tab w:val="clear" w:pos="1287"/>
          <w:tab w:val="num" w:pos="1080"/>
        </w:tabs>
        <w:spacing w:after="80"/>
        <w:ind w:left="426" w:hanging="426"/>
        <w:jc w:val="both"/>
      </w:pPr>
      <w:r>
        <w:t xml:space="preserve">To provide high quality up to date EYFS learning and development advice and support to childcare providers and promote, </w:t>
      </w:r>
      <w:r w:rsidR="00EA276D">
        <w:t>model,</w:t>
      </w:r>
      <w:r>
        <w:t xml:space="preserve"> and exemplify the knowledge, skills and understanding of high</w:t>
      </w:r>
      <w:r w:rsidR="000F48B0">
        <w:t>-</w:t>
      </w:r>
      <w:r>
        <w:t>quality early years teaching to promote child development of children 0-5 including those with additional needs</w:t>
      </w:r>
    </w:p>
    <w:p w14:paraId="6A756653" w14:textId="77777777" w:rsidR="003C4921" w:rsidRDefault="001E2262" w:rsidP="00B80737">
      <w:pPr>
        <w:numPr>
          <w:ilvl w:val="0"/>
          <w:numId w:val="7"/>
        </w:numPr>
        <w:tabs>
          <w:tab w:val="clear" w:pos="1287"/>
          <w:tab w:val="num" w:pos="1080"/>
        </w:tabs>
        <w:spacing w:after="80"/>
        <w:ind w:left="426" w:hanging="426"/>
        <w:jc w:val="both"/>
      </w:pPr>
      <w:r w:rsidRPr="001F3900">
        <w:t xml:space="preserve">To </w:t>
      </w:r>
      <w:r w:rsidR="008D3A00">
        <w:t xml:space="preserve">independently </w:t>
      </w:r>
      <w:r w:rsidR="007D78E2">
        <w:t xml:space="preserve">create and implement targeted support packages to </w:t>
      </w:r>
      <w:r w:rsidRPr="001F3900">
        <w:t xml:space="preserve">assist </w:t>
      </w:r>
      <w:r w:rsidR="00B80737">
        <w:t xml:space="preserve">new </w:t>
      </w:r>
      <w:r w:rsidR="007D78E2">
        <w:t xml:space="preserve">childcare providers </w:t>
      </w:r>
      <w:r w:rsidR="00B80737">
        <w:t xml:space="preserve">and those </w:t>
      </w:r>
      <w:r w:rsidR="007D78E2">
        <w:t>judged less than ‘Good’ by Ofsted to improve quality of provision.</w:t>
      </w:r>
      <w:r w:rsidR="00951537" w:rsidRPr="001F3900">
        <w:t xml:space="preserve"> </w:t>
      </w:r>
    </w:p>
    <w:p w14:paraId="34E36854" w14:textId="4595886A" w:rsidR="00BB4298" w:rsidRDefault="00BB4298" w:rsidP="00B80737">
      <w:pPr>
        <w:numPr>
          <w:ilvl w:val="0"/>
          <w:numId w:val="7"/>
        </w:numPr>
        <w:tabs>
          <w:tab w:val="clear" w:pos="1287"/>
          <w:tab w:val="num" w:pos="1080"/>
        </w:tabs>
        <w:spacing w:after="80"/>
        <w:ind w:left="426" w:hanging="426"/>
        <w:jc w:val="both"/>
      </w:pPr>
      <w:r>
        <w:t xml:space="preserve">To write bespoke action plans for settings judged by Ofsted to be less than </w:t>
      </w:r>
      <w:r w:rsidR="00EA276D">
        <w:t>good and</w:t>
      </w:r>
      <w:r>
        <w:t xml:space="preserve"> monitor providers work against these plans </w:t>
      </w:r>
      <w:r w:rsidR="00EA276D">
        <w:t>to ensure</w:t>
      </w:r>
      <w:r>
        <w:t xml:space="preserve"> quality improvement and best outcomes for children. </w:t>
      </w:r>
    </w:p>
    <w:p w14:paraId="132620C1" w14:textId="0783FA51" w:rsidR="007D78E2" w:rsidRDefault="007D78E2" w:rsidP="00C10E4B">
      <w:pPr>
        <w:numPr>
          <w:ilvl w:val="0"/>
          <w:numId w:val="7"/>
        </w:numPr>
        <w:tabs>
          <w:tab w:val="clear" w:pos="1287"/>
          <w:tab w:val="num" w:pos="1080"/>
        </w:tabs>
        <w:spacing w:after="80"/>
        <w:ind w:left="426" w:hanging="426"/>
        <w:jc w:val="both"/>
      </w:pPr>
      <w:r>
        <w:t>To carry out comprehensive safeguarding audits</w:t>
      </w:r>
      <w:r w:rsidR="00B80737">
        <w:t xml:space="preserve"> against </w:t>
      </w:r>
      <w:r w:rsidR="00EA276D">
        <w:t>set criteria</w:t>
      </w:r>
      <w:r>
        <w:t xml:space="preserve"> in settings to ensure</w:t>
      </w:r>
      <w:r w:rsidR="00B80737">
        <w:t xml:space="preserve"> compliance with statutory </w:t>
      </w:r>
      <w:r w:rsidR="00EA276D">
        <w:t>regulation and</w:t>
      </w:r>
      <w:r>
        <w:t xml:space="preserve"> to monitor safeguarding self assessments when submitted to the team</w:t>
      </w:r>
      <w:r w:rsidR="008D3A00">
        <w:t>, setting actions for improvement as required</w:t>
      </w:r>
    </w:p>
    <w:p w14:paraId="38C35578" w14:textId="77777777" w:rsidR="007D78E2" w:rsidRDefault="007D78E2" w:rsidP="00C10E4B">
      <w:pPr>
        <w:numPr>
          <w:ilvl w:val="0"/>
          <w:numId w:val="7"/>
        </w:numPr>
        <w:tabs>
          <w:tab w:val="clear" w:pos="1287"/>
          <w:tab w:val="num" w:pos="1080"/>
        </w:tabs>
        <w:spacing w:after="80"/>
        <w:ind w:left="426" w:hanging="426"/>
        <w:jc w:val="both"/>
      </w:pPr>
      <w:r>
        <w:t xml:space="preserve">To support childcare providers to </w:t>
      </w:r>
      <w:r w:rsidR="008D3A00">
        <w:t xml:space="preserve">interpret and implement information sharing protocols and </w:t>
      </w:r>
      <w:r>
        <w:t>manage information received thro</w:t>
      </w:r>
      <w:r w:rsidR="00B80737">
        <w:t>ugh Domestic A</w:t>
      </w:r>
      <w:r>
        <w:t xml:space="preserve">buse alerts and to provide information to support the </w:t>
      </w:r>
      <w:r w:rsidR="00B80737">
        <w:t>Multi-Agency Risk Assessment Conference (</w:t>
      </w:r>
      <w:r>
        <w:t>MARAC</w:t>
      </w:r>
      <w:r w:rsidR="00B80737">
        <w:t>)</w:t>
      </w:r>
      <w:r>
        <w:t xml:space="preserve"> process</w:t>
      </w:r>
    </w:p>
    <w:p w14:paraId="3A0DBD82" w14:textId="77777777" w:rsidR="00B80737" w:rsidRPr="001F3900" w:rsidRDefault="00B80737" w:rsidP="00C10E4B">
      <w:pPr>
        <w:numPr>
          <w:ilvl w:val="0"/>
          <w:numId w:val="7"/>
        </w:numPr>
        <w:tabs>
          <w:tab w:val="clear" w:pos="1287"/>
          <w:tab w:val="num" w:pos="1080"/>
        </w:tabs>
        <w:spacing w:after="80"/>
        <w:ind w:left="426" w:hanging="426"/>
        <w:jc w:val="both"/>
      </w:pPr>
      <w:r>
        <w:t>To attend Ofsted inspection feedback sessions as</w:t>
      </w:r>
      <w:r w:rsidR="00D36CF4">
        <w:t xml:space="preserve"> required</w:t>
      </w:r>
      <w:r>
        <w:t>.</w:t>
      </w:r>
    </w:p>
    <w:p w14:paraId="3C2BECC2" w14:textId="77777777" w:rsidR="001E2262" w:rsidRPr="001F3900" w:rsidRDefault="001E2262" w:rsidP="00C10E4B">
      <w:pPr>
        <w:numPr>
          <w:ilvl w:val="0"/>
          <w:numId w:val="7"/>
        </w:numPr>
        <w:tabs>
          <w:tab w:val="clear" w:pos="1287"/>
          <w:tab w:val="num" w:pos="1080"/>
        </w:tabs>
        <w:spacing w:after="80"/>
        <w:ind w:left="426" w:hanging="426"/>
        <w:jc w:val="both"/>
      </w:pPr>
      <w:r w:rsidRPr="001F3900">
        <w:lastRenderedPageBreak/>
        <w:t>To</w:t>
      </w:r>
      <w:r w:rsidR="00CC5FB6">
        <w:t xml:space="preserve"> design and deliver appropriate, high quality </w:t>
      </w:r>
      <w:r w:rsidRPr="001F3900">
        <w:t xml:space="preserve">training </w:t>
      </w:r>
      <w:r w:rsidR="007D78E2" w:rsidRPr="001F3900">
        <w:t>programmes</w:t>
      </w:r>
      <w:r w:rsidR="00D36CF4">
        <w:t>, guidance documents and other resources</w:t>
      </w:r>
      <w:r w:rsidR="00CC5FB6">
        <w:t xml:space="preserve"> </w:t>
      </w:r>
      <w:r w:rsidRPr="001F3900">
        <w:t>re</w:t>
      </w:r>
      <w:r w:rsidR="007D78E2">
        <w:t xml:space="preserve">lating to: </w:t>
      </w:r>
      <w:r w:rsidRPr="001F3900">
        <w:t>Safeguarding Children</w:t>
      </w:r>
      <w:r w:rsidR="007D78E2">
        <w:t xml:space="preserve"> and EYFS </w:t>
      </w:r>
      <w:r w:rsidR="008D3A00">
        <w:t xml:space="preserve">statutory Safeguarding and learning and development </w:t>
      </w:r>
      <w:r w:rsidR="007D78E2">
        <w:t>requirements.</w:t>
      </w:r>
    </w:p>
    <w:p w14:paraId="7C26A1B8" w14:textId="77777777" w:rsidR="001E2262" w:rsidRPr="001F3900" w:rsidRDefault="00CD03F6" w:rsidP="00C10E4B">
      <w:pPr>
        <w:numPr>
          <w:ilvl w:val="0"/>
          <w:numId w:val="7"/>
        </w:numPr>
        <w:tabs>
          <w:tab w:val="clear" w:pos="1287"/>
          <w:tab w:val="num" w:pos="1080"/>
        </w:tabs>
        <w:spacing w:after="80"/>
        <w:ind w:left="426" w:hanging="426"/>
        <w:jc w:val="both"/>
      </w:pPr>
      <w:r w:rsidRPr="001F3900">
        <w:t>To e</w:t>
      </w:r>
      <w:r w:rsidR="001E2262" w:rsidRPr="001F3900">
        <w:t xml:space="preserve">nsure that </w:t>
      </w:r>
      <w:r w:rsidR="001E177E" w:rsidRPr="001F3900">
        <w:t>providers</w:t>
      </w:r>
      <w:r w:rsidRPr="001F3900">
        <w:t>’</w:t>
      </w:r>
      <w:r w:rsidR="001E177E" w:rsidRPr="001F3900">
        <w:t xml:space="preserve"> </w:t>
      </w:r>
      <w:r w:rsidR="001E2262" w:rsidRPr="001F3900">
        <w:t>information</w:t>
      </w:r>
      <w:r w:rsidRPr="001F3900">
        <w:t>,</w:t>
      </w:r>
      <w:r w:rsidR="001E2262" w:rsidRPr="001F3900">
        <w:t xml:space="preserve"> stored on the database</w:t>
      </w:r>
      <w:r w:rsidRPr="001F3900">
        <w:t>,</w:t>
      </w:r>
      <w:r w:rsidR="001E2262" w:rsidRPr="001F3900">
        <w:t xml:space="preserve"> is correct, updated and used appropriately.</w:t>
      </w:r>
    </w:p>
    <w:p w14:paraId="7117087A" w14:textId="610C0471" w:rsidR="00BF6529" w:rsidRPr="001F3900" w:rsidRDefault="006A7B2B" w:rsidP="00C10E4B">
      <w:pPr>
        <w:numPr>
          <w:ilvl w:val="0"/>
          <w:numId w:val="7"/>
        </w:numPr>
        <w:tabs>
          <w:tab w:val="clear" w:pos="1287"/>
          <w:tab w:val="num" w:pos="1080"/>
        </w:tabs>
        <w:spacing w:after="80"/>
        <w:ind w:left="426" w:hanging="426"/>
        <w:jc w:val="both"/>
      </w:pPr>
      <w:r w:rsidRPr="001F3900">
        <w:t>To advise</w:t>
      </w:r>
      <w:r w:rsidR="00A54A71" w:rsidRPr="001F3900">
        <w:t>,</w:t>
      </w:r>
      <w:r w:rsidRPr="001F3900">
        <w:t xml:space="preserve"> develop</w:t>
      </w:r>
      <w:r w:rsidR="00BF6529" w:rsidRPr="001F3900">
        <w:t xml:space="preserve"> </w:t>
      </w:r>
      <w:r w:rsidR="00A54A71" w:rsidRPr="001F3900">
        <w:t xml:space="preserve">and support </w:t>
      </w:r>
      <w:r w:rsidRPr="001F3900">
        <w:t xml:space="preserve">settings’ </w:t>
      </w:r>
      <w:r w:rsidR="00BF6529" w:rsidRPr="001F3900">
        <w:t>governance</w:t>
      </w:r>
      <w:r w:rsidRPr="001F3900">
        <w:t xml:space="preserve"> and management practices, including</w:t>
      </w:r>
      <w:r w:rsidR="00BF6529" w:rsidRPr="001F3900">
        <w:t xml:space="preserve"> </w:t>
      </w:r>
      <w:r w:rsidR="00A54A71" w:rsidRPr="001F3900">
        <w:t xml:space="preserve">providing training for committees </w:t>
      </w:r>
      <w:r w:rsidR="00C95AAF" w:rsidRPr="001F3900">
        <w:t xml:space="preserve">to ensure compliance of their legal responsibilities and duties </w:t>
      </w:r>
      <w:r w:rsidR="00EA276D" w:rsidRPr="001F3900">
        <w:t>e.g.,</w:t>
      </w:r>
      <w:r w:rsidR="00EF4E8C" w:rsidRPr="001F3900">
        <w:t xml:space="preserve"> </w:t>
      </w:r>
      <w:r w:rsidR="00BF6529" w:rsidRPr="001F3900">
        <w:t xml:space="preserve">staff </w:t>
      </w:r>
      <w:r w:rsidRPr="001F3900">
        <w:t xml:space="preserve">safer </w:t>
      </w:r>
      <w:r w:rsidR="00BF6529" w:rsidRPr="001F3900">
        <w:t>recruitment proce</w:t>
      </w:r>
      <w:r w:rsidRPr="001F3900">
        <w:t>sses</w:t>
      </w:r>
      <w:r w:rsidR="00EA276D">
        <w:t>;</w:t>
      </w:r>
      <w:r w:rsidRPr="001F3900">
        <w:t xml:space="preserve"> </w:t>
      </w:r>
      <w:r w:rsidR="00A54A71" w:rsidRPr="001F3900">
        <w:t xml:space="preserve">induction, training, </w:t>
      </w:r>
      <w:r w:rsidR="00EA276D" w:rsidRPr="001F3900">
        <w:t>supervision,</w:t>
      </w:r>
      <w:r w:rsidR="00A54A71" w:rsidRPr="001F3900">
        <w:t xml:space="preserve"> and appraisal etc</w:t>
      </w:r>
      <w:r w:rsidR="00CC5FB6">
        <w:t>.</w:t>
      </w:r>
      <w:r w:rsidR="00A54A71" w:rsidRPr="001F3900">
        <w:t xml:space="preserve"> </w:t>
      </w:r>
      <w:r w:rsidRPr="001F3900">
        <w:t>to enable settings to become robust and safe organisations</w:t>
      </w:r>
      <w:r w:rsidR="00BF6529" w:rsidRPr="001F3900">
        <w:t xml:space="preserve"> </w:t>
      </w:r>
    </w:p>
    <w:p w14:paraId="1BAD1B3F" w14:textId="6E8ECC74" w:rsidR="001E2262" w:rsidRDefault="001E2262" w:rsidP="00C10E4B">
      <w:pPr>
        <w:numPr>
          <w:ilvl w:val="0"/>
          <w:numId w:val="7"/>
        </w:numPr>
        <w:tabs>
          <w:tab w:val="clear" w:pos="1287"/>
          <w:tab w:val="num" w:pos="1080"/>
        </w:tabs>
        <w:spacing w:after="80"/>
        <w:ind w:left="426" w:hanging="426"/>
        <w:jc w:val="both"/>
      </w:pPr>
      <w:r w:rsidRPr="001F3900">
        <w:t>To provid</w:t>
      </w:r>
      <w:r w:rsidR="003C4921" w:rsidRPr="001F3900">
        <w:t>e information on c</w:t>
      </w:r>
      <w:r w:rsidRPr="001F3900">
        <w:t xml:space="preserve">hildcare regulations and requirements to professionals and users of </w:t>
      </w:r>
      <w:r w:rsidR="00D90544">
        <w:t>Family Hubs</w:t>
      </w:r>
      <w:r w:rsidRPr="001F3900">
        <w:t xml:space="preserve"> in conjunction with</w:t>
      </w:r>
      <w:r w:rsidR="00C95AAF" w:rsidRPr="001F3900">
        <w:t xml:space="preserve"> the Family Information Service</w:t>
      </w:r>
    </w:p>
    <w:p w14:paraId="0293B0E6" w14:textId="76F62538" w:rsidR="00EA276D" w:rsidRDefault="00C75641" w:rsidP="00EA276D">
      <w:pPr>
        <w:numPr>
          <w:ilvl w:val="0"/>
          <w:numId w:val="7"/>
        </w:numPr>
        <w:tabs>
          <w:tab w:val="clear" w:pos="1287"/>
          <w:tab w:val="num" w:pos="1080"/>
        </w:tabs>
        <w:spacing w:after="80"/>
        <w:ind w:left="426" w:hanging="426"/>
        <w:jc w:val="both"/>
      </w:pPr>
      <w:r>
        <w:t xml:space="preserve">To be a member of </w:t>
      </w:r>
      <w:r w:rsidR="002166FB">
        <w:t xml:space="preserve">role </w:t>
      </w:r>
      <w:r w:rsidR="00EA276D">
        <w:t>related working</w:t>
      </w:r>
      <w:r w:rsidR="002166FB">
        <w:t xml:space="preserve"> groups as required</w:t>
      </w:r>
      <w:r w:rsidR="00EA276D">
        <w:t>.</w:t>
      </w:r>
      <w:r w:rsidR="002166FB">
        <w:t xml:space="preserve"> </w:t>
      </w:r>
    </w:p>
    <w:p w14:paraId="6981FB01" w14:textId="13882562" w:rsidR="001E2262" w:rsidRPr="001F3900" w:rsidRDefault="001E2262" w:rsidP="00EA276D">
      <w:pPr>
        <w:numPr>
          <w:ilvl w:val="0"/>
          <w:numId w:val="7"/>
        </w:numPr>
        <w:tabs>
          <w:tab w:val="clear" w:pos="1287"/>
          <w:tab w:val="num" w:pos="1080"/>
        </w:tabs>
        <w:spacing w:after="80"/>
        <w:ind w:left="426" w:hanging="426"/>
        <w:jc w:val="both"/>
      </w:pPr>
      <w:r w:rsidRPr="001F3900">
        <w:t xml:space="preserve">To maintain accurate and detailed </w:t>
      </w:r>
      <w:r w:rsidR="00B80737">
        <w:t xml:space="preserve">safeguarding chronologies, </w:t>
      </w:r>
      <w:r w:rsidR="00E90779" w:rsidRPr="001F3900">
        <w:t xml:space="preserve">reports, </w:t>
      </w:r>
      <w:r w:rsidR="00EA276D" w:rsidRPr="001F3900">
        <w:t>statements,</w:t>
      </w:r>
      <w:r w:rsidR="00E90779" w:rsidRPr="001F3900">
        <w:t xml:space="preserve"> and other </w:t>
      </w:r>
      <w:r w:rsidRPr="001F3900">
        <w:t xml:space="preserve">records and collate information as required </w:t>
      </w:r>
      <w:r w:rsidR="003C4921" w:rsidRPr="001F3900">
        <w:t xml:space="preserve">by the </w:t>
      </w:r>
      <w:r w:rsidR="002166FB">
        <w:t>Early Years Manager or other Senior Managers</w:t>
      </w:r>
    </w:p>
    <w:p w14:paraId="7FCE5037" w14:textId="2DE04229" w:rsidR="00EA276D" w:rsidRDefault="008D3A00" w:rsidP="00C75641">
      <w:pPr>
        <w:numPr>
          <w:ilvl w:val="0"/>
          <w:numId w:val="7"/>
        </w:numPr>
        <w:tabs>
          <w:tab w:val="clear" w:pos="1287"/>
          <w:tab w:val="num" w:pos="1080"/>
        </w:tabs>
        <w:spacing w:after="80"/>
        <w:ind w:left="426" w:hanging="426"/>
        <w:jc w:val="both"/>
      </w:pPr>
      <w:r>
        <w:t xml:space="preserve"> To monitor provider’s use of Early Years Pupil Premium funding in settings, providing creative ideas for use of funding </w:t>
      </w:r>
      <w:r w:rsidR="00EA276D">
        <w:t>to</w:t>
      </w:r>
      <w:r>
        <w:t xml:space="preserve"> improve outcomes for individual children and meet requirement set out by </w:t>
      </w:r>
    </w:p>
    <w:p w14:paraId="3A874E86" w14:textId="5E932765" w:rsidR="001E2262" w:rsidRPr="001F3900" w:rsidRDefault="001E2262" w:rsidP="00C75641">
      <w:pPr>
        <w:numPr>
          <w:ilvl w:val="0"/>
          <w:numId w:val="7"/>
        </w:numPr>
        <w:tabs>
          <w:tab w:val="clear" w:pos="1287"/>
          <w:tab w:val="num" w:pos="1080"/>
        </w:tabs>
        <w:spacing w:after="80"/>
        <w:ind w:left="426" w:hanging="426"/>
        <w:jc w:val="both"/>
      </w:pPr>
      <w:r w:rsidRPr="001F3900">
        <w:t xml:space="preserve">To produce information and reports </w:t>
      </w:r>
      <w:r w:rsidR="00F51DD9" w:rsidRPr="001F3900">
        <w:t>as required for s</w:t>
      </w:r>
      <w:r w:rsidR="00B80737">
        <w:t>trategic groups and the</w:t>
      </w:r>
      <w:r w:rsidR="00C75641">
        <w:t xml:space="preserve"> 0-5 </w:t>
      </w:r>
      <w:r w:rsidR="00EA276D">
        <w:t xml:space="preserve">and </w:t>
      </w:r>
      <w:r w:rsidR="00A54A71" w:rsidRPr="001F3900">
        <w:t>Business</w:t>
      </w:r>
      <w:r w:rsidR="00EA276D">
        <w:t xml:space="preserve"> </w:t>
      </w:r>
      <w:r w:rsidR="00A54A71" w:rsidRPr="001F3900">
        <w:t>P</w:t>
      </w:r>
      <w:r w:rsidR="00F51DD9" w:rsidRPr="001F3900">
        <w:t>lan</w:t>
      </w:r>
      <w:r w:rsidR="00C75641">
        <w:t>s</w:t>
      </w:r>
    </w:p>
    <w:p w14:paraId="73DC3980" w14:textId="7BDC856A" w:rsidR="001E2262" w:rsidRPr="001F3900" w:rsidRDefault="001E2262" w:rsidP="00C10E4B">
      <w:pPr>
        <w:numPr>
          <w:ilvl w:val="0"/>
          <w:numId w:val="7"/>
        </w:numPr>
        <w:tabs>
          <w:tab w:val="clear" w:pos="1287"/>
          <w:tab w:val="num" w:pos="1080"/>
        </w:tabs>
        <w:spacing w:after="80"/>
        <w:ind w:left="426" w:hanging="426"/>
        <w:jc w:val="both"/>
      </w:pPr>
      <w:r w:rsidRPr="001F3900">
        <w:t xml:space="preserve">To work within </w:t>
      </w:r>
      <w:r w:rsidR="002166FB">
        <w:t>the Pan Dorset Safeguarding Partnership policies</w:t>
      </w:r>
      <w:r w:rsidRPr="001F3900">
        <w:t xml:space="preserve"> and procedures ensuring th</w:t>
      </w:r>
      <w:r w:rsidR="00C95AAF" w:rsidRPr="001F3900">
        <w:t>at knowledge is kept up to date</w:t>
      </w:r>
    </w:p>
    <w:p w14:paraId="6296E6FF" w14:textId="77777777" w:rsidR="001E2262" w:rsidRPr="001F3900" w:rsidRDefault="001E2262" w:rsidP="00C10E4B">
      <w:pPr>
        <w:numPr>
          <w:ilvl w:val="0"/>
          <w:numId w:val="7"/>
        </w:numPr>
        <w:tabs>
          <w:tab w:val="clear" w:pos="1287"/>
          <w:tab w:val="num" w:pos="1080"/>
        </w:tabs>
        <w:spacing w:after="80"/>
        <w:ind w:left="426" w:hanging="426"/>
        <w:jc w:val="both"/>
      </w:pPr>
      <w:r w:rsidRPr="001F3900">
        <w:t>To undertake such other duties as may be required from time to time commensurate with the level of the post.</w:t>
      </w:r>
    </w:p>
    <w:p w14:paraId="5228BC72" w14:textId="77777777" w:rsidR="00A54A71" w:rsidRPr="001F3900" w:rsidRDefault="001E2262" w:rsidP="00C10E4B">
      <w:pPr>
        <w:numPr>
          <w:ilvl w:val="0"/>
          <w:numId w:val="7"/>
        </w:numPr>
        <w:tabs>
          <w:tab w:val="clear" w:pos="1287"/>
          <w:tab w:val="num" w:pos="1080"/>
        </w:tabs>
        <w:spacing w:after="80"/>
        <w:ind w:left="426" w:hanging="426"/>
        <w:jc w:val="both"/>
      </w:pPr>
      <w:r w:rsidRPr="001F3900">
        <w:t>To comply with all decisions, polic</w:t>
      </w:r>
      <w:r w:rsidR="00F51DD9" w:rsidRPr="001F3900">
        <w:t>ies and standing orders of the C</w:t>
      </w:r>
      <w:r w:rsidRPr="001F3900">
        <w:t xml:space="preserve">ouncil and any </w:t>
      </w:r>
      <w:r w:rsidR="00F51DD9" w:rsidRPr="001F3900">
        <w:t xml:space="preserve">relevant statutory requirements, including </w:t>
      </w:r>
      <w:r w:rsidR="00C10E4B" w:rsidRPr="00D035E9">
        <w:t>the Equality Act</w:t>
      </w:r>
      <w:r w:rsidR="00F51DD9" w:rsidRPr="001F3900">
        <w:t>, the Health and Safety at Work Act and Data Protection Act</w:t>
      </w:r>
    </w:p>
    <w:p w14:paraId="7FD24C42" w14:textId="77777777" w:rsidR="00CA3D74" w:rsidRDefault="00CA3D74" w:rsidP="00CA3D74">
      <w:pPr>
        <w:ind w:left="426" w:hanging="426"/>
        <w:rPr>
          <w:bCs/>
        </w:rPr>
      </w:pPr>
    </w:p>
    <w:p w14:paraId="41C480EE" w14:textId="2D3D6AF7" w:rsidR="002166FB" w:rsidRDefault="00CA3D74" w:rsidP="00CA3D74">
      <w:pPr>
        <w:ind w:left="426" w:hanging="426"/>
        <w:rPr>
          <w:bCs/>
        </w:rPr>
      </w:pPr>
      <w:r>
        <w:rPr>
          <w:bCs/>
        </w:rPr>
        <w:t xml:space="preserve">Prepared by: </w:t>
      </w:r>
      <w:r w:rsidRPr="002B4064">
        <w:rPr>
          <w:bCs/>
        </w:rPr>
        <w:t xml:space="preserve">        </w:t>
      </w:r>
      <w:r w:rsidR="00C75641">
        <w:rPr>
          <w:bCs/>
        </w:rPr>
        <w:t>Amanda</w:t>
      </w:r>
      <w:r>
        <w:rPr>
          <w:bCs/>
        </w:rPr>
        <w:t xml:space="preserve"> Gridley</w:t>
      </w:r>
      <w:r w:rsidRPr="002B4064">
        <w:rPr>
          <w:bCs/>
        </w:rPr>
        <w:t xml:space="preserve">  </w:t>
      </w:r>
      <w:r>
        <w:rPr>
          <w:bCs/>
        </w:rPr>
        <w:t xml:space="preserve">                       Updated: (</w:t>
      </w:r>
      <w:r w:rsidR="00C75641">
        <w:rPr>
          <w:bCs/>
        </w:rPr>
        <w:t xml:space="preserve">February </w:t>
      </w:r>
      <w:r w:rsidR="00EA276D">
        <w:rPr>
          <w:bCs/>
        </w:rPr>
        <w:t>2018)</w:t>
      </w:r>
    </w:p>
    <w:p w14:paraId="2A92F52B" w14:textId="77777777" w:rsidR="00512A4C" w:rsidRPr="001F3900" w:rsidRDefault="002166FB" w:rsidP="00CA3D74">
      <w:pPr>
        <w:ind w:left="426" w:hanging="426"/>
        <w:rPr>
          <w:b/>
        </w:rPr>
      </w:pPr>
      <w:r>
        <w:rPr>
          <w:bCs/>
        </w:rPr>
        <w:t xml:space="preserve">                                                                                   Updated January 2020</w:t>
      </w:r>
      <w:r w:rsidR="00CA3D74" w:rsidRPr="002B4064">
        <w:br w:type="page"/>
      </w:r>
    </w:p>
    <w:p w14:paraId="62D429C4" w14:textId="77777777" w:rsidR="00C10E4B" w:rsidRDefault="00C10E4B"/>
    <w:p w14:paraId="0053386C" w14:textId="77777777" w:rsidR="001E2262" w:rsidRPr="00F51DD9" w:rsidRDefault="00F51DD9" w:rsidP="006D3A9E">
      <w:pPr>
        <w:jc w:val="center"/>
        <w:rPr>
          <w:b/>
        </w:rPr>
      </w:pPr>
      <w:r w:rsidRPr="00F51DD9">
        <w:rPr>
          <w:b/>
        </w:rPr>
        <w:t>PERSON SPECIFICATION</w:t>
      </w:r>
    </w:p>
    <w:p w14:paraId="13A83026" w14:textId="77777777" w:rsidR="001E2262" w:rsidRDefault="001E2262">
      <w:pPr>
        <w:jc w:val="both"/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701"/>
        <w:gridCol w:w="2127"/>
      </w:tblGrid>
      <w:tr w:rsidR="001F3900" w14:paraId="4C93CB0B" w14:textId="77777777" w:rsidTr="00C10E4B">
        <w:trPr>
          <w:trHeight w:val="435"/>
          <w:jc w:val="center"/>
        </w:trPr>
        <w:tc>
          <w:tcPr>
            <w:tcW w:w="6521" w:type="dxa"/>
          </w:tcPr>
          <w:p w14:paraId="364BDC07" w14:textId="77777777" w:rsidR="001F3900" w:rsidRPr="00F51DD9" w:rsidRDefault="001F3900" w:rsidP="00231DF3">
            <w:pPr>
              <w:rPr>
                <w:b/>
              </w:rPr>
            </w:pPr>
            <w:r w:rsidRPr="00F51DD9">
              <w:rPr>
                <w:b/>
              </w:rPr>
              <w:t>ATTRIBUTES &amp; CRITERIA</w:t>
            </w:r>
          </w:p>
        </w:tc>
        <w:tc>
          <w:tcPr>
            <w:tcW w:w="1701" w:type="dxa"/>
          </w:tcPr>
          <w:p w14:paraId="1744BF8F" w14:textId="77777777" w:rsidR="001F3900" w:rsidRDefault="00C10E4B" w:rsidP="001F3900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  <w:r w:rsidR="001F3900" w:rsidRPr="008E665D">
              <w:rPr>
                <w:b/>
              </w:rPr>
              <w:t>/ DESIRABLE</w:t>
            </w:r>
          </w:p>
        </w:tc>
        <w:tc>
          <w:tcPr>
            <w:tcW w:w="2127" w:type="dxa"/>
          </w:tcPr>
          <w:p w14:paraId="437593C9" w14:textId="77777777" w:rsidR="001F3900" w:rsidRDefault="001F3900" w:rsidP="001F3900">
            <w:pPr>
              <w:jc w:val="center"/>
              <w:rPr>
                <w:b/>
              </w:rPr>
            </w:pPr>
            <w:r w:rsidRPr="00F51DD9">
              <w:rPr>
                <w:b/>
              </w:rPr>
              <w:t>METHOD OF</w:t>
            </w:r>
          </w:p>
          <w:p w14:paraId="10B360C3" w14:textId="77777777" w:rsidR="001F3900" w:rsidRPr="00F51DD9" w:rsidRDefault="001F3900" w:rsidP="001F3900">
            <w:pPr>
              <w:jc w:val="center"/>
              <w:rPr>
                <w:b/>
              </w:rPr>
            </w:pPr>
            <w:r w:rsidRPr="00F51DD9">
              <w:rPr>
                <w:b/>
              </w:rPr>
              <w:t>ASSESSMENT</w:t>
            </w:r>
          </w:p>
        </w:tc>
      </w:tr>
      <w:tr w:rsidR="001F3900" w14:paraId="590C4C3E" w14:textId="77777777" w:rsidTr="00C10E4B">
        <w:trPr>
          <w:trHeight w:val="1260"/>
          <w:jc w:val="center"/>
        </w:trPr>
        <w:tc>
          <w:tcPr>
            <w:tcW w:w="6521" w:type="dxa"/>
          </w:tcPr>
          <w:p w14:paraId="5CE1334B" w14:textId="77777777" w:rsidR="001F3900" w:rsidRPr="00F51DD9" w:rsidRDefault="001F3900" w:rsidP="00F51DD9">
            <w:pPr>
              <w:rPr>
                <w:b/>
              </w:rPr>
            </w:pPr>
            <w:r w:rsidRPr="00F51DD9">
              <w:rPr>
                <w:b/>
              </w:rPr>
              <w:t>EXPERIENCE</w:t>
            </w:r>
          </w:p>
          <w:p w14:paraId="4679BD55" w14:textId="52749925" w:rsidR="001F3900" w:rsidRDefault="001F3900" w:rsidP="00CC5FB6">
            <w:pPr>
              <w:numPr>
                <w:ilvl w:val="0"/>
                <w:numId w:val="3"/>
              </w:numPr>
            </w:pPr>
            <w:r w:rsidRPr="00901806">
              <w:t>Extensive</w:t>
            </w:r>
            <w:r w:rsidR="00772613" w:rsidRPr="00901806">
              <w:t xml:space="preserve"> experience within high quality Early Years</w:t>
            </w:r>
            <w:r w:rsidR="00901806">
              <w:t xml:space="preserve"> settings</w:t>
            </w:r>
            <w:r w:rsidR="00772613" w:rsidRPr="00901806">
              <w:t xml:space="preserve"> or previous </w:t>
            </w:r>
            <w:r w:rsidR="00EA276D" w:rsidRPr="00901806">
              <w:t>advisory experience</w:t>
            </w:r>
          </w:p>
          <w:p w14:paraId="47612DBC" w14:textId="77777777" w:rsidR="00C75641" w:rsidRPr="00901806" w:rsidRDefault="00C75641" w:rsidP="00CC5FB6">
            <w:pPr>
              <w:numPr>
                <w:ilvl w:val="0"/>
                <w:numId w:val="3"/>
              </w:numPr>
            </w:pPr>
            <w:r>
              <w:t xml:space="preserve">Excellent EYFS practitioner including experience of implementing the SEN Code of Practice </w:t>
            </w:r>
          </w:p>
          <w:p w14:paraId="7624668D" w14:textId="77777777" w:rsidR="001F3900" w:rsidRDefault="001F3900" w:rsidP="00CC5FB6">
            <w:pPr>
              <w:numPr>
                <w:ilvl w:val="0"/>
                <w:numId w:val="3"/>
              </w:numPr>
            </w:pPr>
            <w:r>
              <w:t>Experienced in managing safeguarding policy and practice</w:t>
            </w:r>
          </w:p>
          <w:p w14:paraId="6D7F2695" w14:textId="77777777" w:rsidR="001F3900" w:rsidRDefault="001F3900" w:rsidP="00CC5FB6">
            <w:pPr>
              <w:numPr>
                <w:ilvl w:val="0"/>
                <w:numId w:val="3"/>
              </w:numPr>
            </w:pPr>
            <w:r>
              <w:t>Experience making presentations to groups of adults</w:t>
            </w:r>
          </w:p>
          <w:p w14:paraId="41F8099B" w14:textId="77777777" w:rsidR="00CC5FB6" w:rsidRDefault="00CC5FB6" w:rsidP="00CC5FB6">
            <w:pPr>
              <w:tabs>
                <w:tab w:val="left" w:pos="-720"/>
              </w:tabs>
              <w:suppressAutoHyphens/>
              <w:spacing w:after="20"/>
            </w:pPr>
          </w:p>
        </w:tc>
        <w:tc>
          <w:tcPr>
            <w:tcW w:w="1701" w:type="dxa"/>
          </w:tcPr>
          <w:p w14:paraId="6395534D" w14:textId="77777777" w:rsidR="001F3900" w:rsidRDefault="001F3900" w:rsidP="00F51DD9"/>
          <w:p w14:paraId="72A9A290" w14:textId="77777777" w:rsidR="00DB1BC4" w:rsidRDefault="000E1059" w:rsidP="00F51DD9">
            <w:r>
              <w:t>All Essential</w:t>
            </w:r>
          </w:p>
        </w:tc>
        <w:tc>
          <w:tcPr>
            <w:tcW w:w="2127" w:type="dxa"/>
          </w:tcPr>
          <w:p w14:paraId="70CE563C" w14:textId="77777777" w:rsidR="001F3900" w:rsidRDefault="00C10E4B" w:rsidP="00F51DD9">
            <w:r>
              <w:t>Application F</w:t>
            </w:r>
            <w:r w:rsidR="001F3900">
              <w:t>orm</w:t>
            </w:r>
          </w:p>
          <w:p w14:paraId="36CF399A" w14:textId="77777777" w:rsidR="001F3900" w:rsidRDefault="001F3900" w:rsidP="00F51DD9">
            <w:r>
              <w:t>Interview</w:t>
            </w:r>
          </w:p>
          <w:p w14:paraId="46E1A1E3" w14:textId="77777777" w:rsidR="001F3900" w:rsidRDefault="001F3900" w:rsidP="00F51DD9">
            <w:r>
              <w:t>References</w:t>
            </w:r>
          </w:p>
        </w:tc>
      </w:tr>
      <w:tr w:rsidR="001F3900" w14:paraId="6709AF32" w14:textId="77777777" w:rsidTr="00C10E4B">
        <w:trPr>
          <w:trHeight w:val="705"/>
          <w:jc w:val="center"/>
        </w:trPr>
        <w:tc>
          <w:tcPr>
            <w:tcW w:w="6521" w:type="dxa"/>
          </w:tcPr>
          <w:p w14:paraId="47D5CB01" w14:textId="77777777" w:rsidR="001F3900" w:rsidRPr="00C84B09" w:rsidRDefault="001F3900" w:rsidP="00512A4C">
            <w:pPr>
              <w:rPr>
                <w:b/>
              </w:rPr>
            </w:pPr>
            <w:r w:rsidRPr="00C84B09">
              <w:rPr>
                <w:b/>
              </w:rPr>
              <w:t>QUALIFICATIONS/TRAINING</w:t>
            </w:r>
          </w:p>
          <w:p w14:paraId="6FD9AF17" w14:textId="77777777" w:rsidR="00CC5FB6" w:rsidRDefault="00CC5FB6" w:rsidP="00CC5FB6">
            <w:pPr>
              <w:pStyle w:val="ListParagraph"/>
              <w:numPr>
                <w:ilvl w:val="0"/>
                <w:numId w:val="8"/>
              </w:numPr>
              <w:contextualSpacing/>
            </w:pPr>
            <w:r>
              <w:t xml:space="preserve">Minimum 3 A levels or equivalent experience </w:t>
            </w:r>
          </w:p>
          <w:p w14:paraId="0D1EFB5F" w14:textId="77777777" w:rsidR="00CC5FB6" w:rsidRPr="00CC5FB6" w:rsidRDefault="00901806" w:rsidP="00AC3961">
            <w:pPr>
              <w:pStyle w:val="ListParagraph"/>
              <w:numPr>
                <w:ilvl w:val="0"/>
                <w:numId w:val="8"/>
              </w:numPr>
              <w:contextualSpacing/>
            </w:pPr>
            <w:r>
              <w:t xml:space="preserve">Minimum NVQ level </w:t>
            </w:r>
            <w:r w:rsidR="00BB4298">
              <w:t>4</w:t>
            </w:r>
            <w:r w:rsidR="00F2059F">
              <w:t xml:space="preserve"> </w:t>
            </w:r>
            <w:r w:rsidR="00AC3961">
              <w:t>qualification (</w:t>
            </w:r>
            <w:r w:rsidR="00CC5FB6">
              <w:t>or equivalent</w:t>
            </w:r>
            <w:r w:rsidR="00AC3961">
              <w:t>)</w:t>
            </w:r>
            <w:r w:rsidR="00CC5FB6">
              <w:t xml:space="preserve"> in Early years</w:t>
            </w:r>
            <w:r w:rsidR="00AC3961">
              <w:rPr>
                <w:bCs/>
              </w:rPr>
              <w:t>/Childcare</w:t>
            </w:r>
          </w:p>
          <w:p w14:paraId="789E2248" w14:textId="77777777" w:rsidR="001F3900" w:rsidRPr="00C10E4B" w:rsidRDefault="00C10E4B" w:rsidP="00CC5FB6">
            <w:pPr>
              <w:numPr>
                <w:ilvl w:val="0"/>
                <w:numId w:val="8"/>
              </w:numPr>
            </w:pPr>
            <w:r w:rsidRPr="00D035E9">
              <w:t>Current</w:t>
            </w:r>
            <w:r>
              <w:t xml:space="preserve"> </w:t>
            </w:r>
            <w:r w:rsidR="00CC5FB6">
              <w:t xml:space="preserve">level 3 </w:t>
            </w:r>
            <w:r w:rsidR="001F3900" w:rsidRPr="001F3900">
              <w:t>safeguarding training</w:t>
            </w:r>
            <w:r w:rsidR="00CC5FB6">
              <w:t xml:space="preserve"> </w:t>
            </w:r>
          </w:p>
          <w:p w14:paraId="65961BE4" w14:textId="77777777" w:rsidR="001F3900" w:rsidRPr="00CC5FB6" w:rsidRDefault="001F3900" w:rsidP="00CC5FB6">
            <w:pPr>
              <w:numPr>
                <w:ilvl w:val="0"/>
                <w:numId w:val="8"/>
              </w:numPr>
              <w:rPr>
                <w:b/>
                <w:i/>
              </w:rPr>
            </w:pPr>
            <w:r w:rsidRPr="001F3900">
              <w:t>Adult Tutoring qualification</w:t>
            </w:r>
          </w:p>
          <w:p w14:paraId="4AB8DDDB" w14:textId="77777777" w:rsidR="00CC5FB6" w:rsidRPr="00C10E4B" w:rsidRDefault="00CC5FB6" w:rsidP="00CC5FB6">
            <w:pPr>
              <w:rPr>
                <w:b/>
                <w:i/>
              </w:rPr>
            </w:pPr>
          </w:p>
        </w:tc>
        <w:tc>
          <w:tcPr>
            <w:tcW w:w="1701" w:type="dxa"/>
          </w:tcPr>
          <w:p w14:paraId="31240735" w14:textId="77777777" w:rsidR="001F3900" w:rsidRDefault="001F3900"/>
          <w:p w14:paraId="4E353E44" w14:textId="77777777" w:rsidR="00DB1BC4" w:rsidRDefault="00DB1BC4">
            <w:r>
              <w:t>Essential</w:t>
            </w:r>
          </w:p>
          <w:p w14:paraId="6BA29184" w14:textId="77777777" w:rsidR="00DB1BC4" w:rsidRDefault="00DB1BC4">
            <w:r>
              <w:t>Essential</w:t>
            </w:r>
          </w:p>
          <w:p w14:paraId="56B5547C" w14:textId="77777777" w:rsidR="00AC3961" w:rsidRDefault="00AC3961"/>
          <w:p w14:paraId="057709AB" w14:textId="77777777" w:rsidR="00AC3961" w:rsidRDefault="00DB1BC4">
            <w:r>
              <w:t>Essential</w:t>
            </w:r>
          </w:p>
          <w:p w14:paraId="42BA98D2" w14:textId="77777777" w:rsidR="00DB1BC4" w:rsidRDefault="00DB1BC4">
            <w:r>
              <w:t>Desirable</w:t>
            </w:r>
          </w:p>
        </w:tc>
        <w:tc>
          <w:tcPr>
            <w:tcW w:w="2127" w:type="dxa"/>
          </w:tcPr>
          <w:p w14:paraId="0B8596DF" w14:textId="77777777" w:rsidR="001F3900" w:rsidRPr="00C84B09" w:rsidRDefault="00C10E4B">
            <w:r>
              <w:t>Application F</w:t>
            </w:r>
            <w:r w:rsidR="00903BED">
              <w:t>orm</w:t>
            </w:r>
            <w:r w:rsidR="001F3900" w:rsidRPr="00C84B09">
              <w:t xml:space="preserve"> </w:t>
            </w:r>
            <w:r>
              <w:t>Certificates</w:t>
            </w:r>
          </w:p>
          <w:p w14:paraId="1EF98FAD" w14:textId="77777777" w:rsidR="001F3900" w:rsidRPr="00C84B09" w:rsidRDefault="001F3900"/>
        </w:tc>
      </w:tr>
      <w:tr w:rsidR="001F3900" w14:paraId="7A34D845" w14:textId="77777777" w:rsidTr="00C10E4B">
        <w:trPr>
          <w:trHeight w:val="885"/>
          <w:jc w:val="center"/>
        </w:trPr>
        <w:tc>
          <w:tcPr>
            <w:tcW w:w="6521" w:type="dxa"/>
          </w:tcPr>
          <w:p w14:paraId="7992F8B6" w14:textId="77777777" w:rsidR="001F3900" w:rsidRDefault="001F3900" w:rsidP="00512A4C">
            <w:pPr>
              <w:rPr>
                <w:b/>
              </w:rPr>
            </w:pPr>
            <w:r>
              <w:rPr>
                <w:b/>
              </w:rPr>
              <w:t>APTITUDES/</w:t>
            </w:r>
            <w:r w:rsidRPr="00512A4C">
              <w:rPr>
                <w:b/>
              </w:rPr>
              <w:t>ABILITES</w:t>
            </w:r>
          </w:p>
          <w:p w14:paraId="165C5F5F" w14:textId="77777777" w:rsidR="00772613" w:rsidRDefault="00364FE6" w:rsidP="00C10E4B">
            <w:pPr>
              <w:numPr>
                <w:ilvl w:val="0"/>
                <w:numId w:val="8"/>
              </w:numPr>
              <w:ind w:left="360"/>
            </w:pPr>
            <w:r>
              <w:t>Excellent</w:t>
            </w:r>
            <w:r w:rsidR="001F3900" w:rsidRPr="001F3900">
              <w:t xml:space="preserve"> communication </w:t>
            </w:r>
            <w:r>
              <w:t>and interpersonal skills</w:t>
            </w:r>
          </w:p>
          <w:p w14:paraId="70C37FB9" w14:textId="0369E700" w:rsidR="001F3900" w:rsidRPr="001F3900" w:rsidRDefault="001F3900" w:rsidP="00C10E4B">
            <w:pPr>
              <w:numPr>
                <w:ilvl w:val="0"/>
                <w:numId w:val="8"/>
              </w:numPr>
              <w:ind w:left="360"/>
            </w:pPr>
            <w:r w:rsidRPr="001F3900">
              <w:t xml:space="preserve">Calm </w:t>
            </w:r>
            <w:r w:rsidR="00EA276D" w:rsidRPr="001F3900">
              <w:t>approach</w:t>
            </w:r>
            <w:r w:rsidR="00EA276D">
              <w:t xml:space="preserve">, </w:t>
            </w:r>
            <w:r w:rsidR="00EA276D" w:rsidRPr="001F3900">
              <w:t>able</w:t>
            </w:r>
            <w:r w:rsidRPr="001F3900">
              <w:t xml:space="preserve"> to </w:t>
            </w:r>
            <w:r w:rsidR="00EA276D">
              <w:t>challenge, deal</w:t>
            </w:r>
            <w:r w:rsidRPr="001F3900">
              <w:t xml:space="preserve"> with conflict</w:t>
            </w:r>
            <w:r w:rsidR="00C75641">
              <w:t xml:space="preserve"> and resolve problems independently</w:t>
            </w:r>
          </w:p>
          <w:p w14:paraId="1707CF99" w14:textId="77777777" w:rsidR="001F3900" w:rsidRPr="001F3900" w:rsidRDefault="001F3900" w:rsidP="00C10E4B">
            <w:pPr>
              <w:numPr>
                <w:ilvl w:val="0"/>
                <w:numId w:val="8"/>
              </w:numPr>
              <w:ind w:left="360"/>
            </w:pPr>
            <w:r w:rsidRPr="001F3900">
              <w:t xml:space="preserve">A professional role model aware of professional boundaries </w:t>
            </w:r>
          </w:p>
          <w:p w14:paraId="21B3EFEF" w14:textId="77777777" w:rsidR="001F3900" w:rsidRPr="001F3900" w:rsidRDefault="001F3900" w:rsidP="00C10E4B">
            <w:pPr>
              <w:numPr>
                <w:ilvl w:val="0"/>
                <w:numId w:val="8"/>
              </w:numPr>
              <w:ind w:left="360"/>
            </w:pPr>
            <w:r w:rsidRPr="001F3900">
              <w:t>Able to deal with sensitive confidential information</w:t>
            </w:r>
          </w:p>
          <w:p w14:paraId="0F086504" w14:textId="77777777" w:rsidR="001F3900" w:rsidRPr="001F3900" w:rsidRDefault="001F3900">
            <w:pPr>
              <w:numPr>
                <w:ilvl w:val="0"/>
                <w:numId w:val="3"/>
              </w:numPr>
            </w:pPr>
            <w:r>
              <w:t xml:space="preserve">Ability </w:t>
            </w:r>
            <w:r w:rsidRPr="001F3900">
              <w:t xml:space="preserve">to </w:t>
            </w:r>
            <w:r w:rsidR="00A04207">
              <w:t>advise,</w:t>
            </w:r>
            <w:r w:rsidR="00901806">
              <w:t xml:space="preserve"> </w:t>
            </w:r>
            <w:r w:rsidRPr="001F3900">
              <w:t>coach, mentor and motivate others</w:t>
            </w:r>
          </w:p>
          <w:p w14:paraId="5017FEFA" w14:textId="77777777" w:rsidR="00CC5FB6" w:rsidRDefault="003B0289" w:rsidP="00DE1D4F">
            <w:pPr>
              <w:numPr>
                <w:ilvl w:val="0"/>
                <w:numId w:val="3"/>
              </w:numPr>
            </w:pPr>
            <w:r>
              <w:t>Able to build effective working partnerships with colleagues and other agencies</w:t>
            </w:r>
          </w:p>
          <w:p w14:paraId="439DA353" w14:textId="77777777" w:rsidR="00BB4298" w:rsidRDefault="00BB4298" w:rsidP="00DE1D4F">
            <w:pPr>
              <w:numPr>
                <w:ilvl w:val="0"/>
                <w:numId w:val="3"/>
              </w:numPr>
            </w:pPr>
            <w:r>
              <w:t>Ability to analyse and problem solve independently</w:t>
            </w:r>
          </w:p>
        </w:tc>
        <w:tc>
          <w:tcPr>
            <w:tcW w:w="1701" w:type="dxa"/>
          </w:tcPr>
          <w:p w14:paraId="118F6D37" w14:textId="77777777" w:rsidR="001F3900" w:rsidRDefault="001F3900"/>
          <w:p w14:paraId="465D8416" w14:textId="77777777" w:rsidR="00DB1BC4" w:rsidRDefault="000E1059" w:rsidP="00AC3961">
            <w:r>
              <w:t>All E</w:t>
            </w:r>
            <w:r w:rsidR="00AC3961">
              <w:t>ssential</w:t>
            </w:r>
          </w:p>
        </w:tc>
        <w:tc>
          <w:tcPr>
            <w:tcW w:w="2127" w:type="dxa"/>
          </w:tcPr>
          <w:p w14:paraId="0CA1272C" w14:textId="77777777" w:rsidR="001F3900" w:rsidRDefault="00C10E4B">
            <w:r>
              <w:t>Application Form</w:t>
            </w:r>
          </w:p>
          <w:p w14:paraId="1D687B08" w14:textId="77777777" w:rsidR="001F3900" w:rsidRDefault="001F3900">
            <w:r>
              <w:t>Interview</w:t>
            </w:r>
          </w:p>
          <w:p w14:paraId="4C44B6A6" w14:textId="77777777" w:rsidR="001F3900" w:rsidRDefault="001F3900">
            <w:r>
              <w:t xml:space="preserve">Presentation </w:t>
            </w:r>
          </w:p>
          <w:p w14:paraId="031FE8DB" w14:textId="77777777" w:rsidR="001F3900" w:rsidRDefault="001F3900">
            <w:r>
              <w:t>References</w:t>
            </w:r>
          </w:p>
        </w:tc>
      </w:tr>
      <w:tr w:rsidR="001F3900" w14:paraId="6D1E0362" w14:textId="77777777" w:rsidTr="00C10E4B">
        <w:trPr>
          <w:trHeight w:val="432"/>
          <w:jc w:val="center"/>
        </w:trPr>
        <w:tc>
          <w:tcPr>
            <w:tcW w:w="6521" w:type="dxa"/>
          </w:tcPr>
          <w:p w14:paraId="5859D08B" w14:textId="77777777" w:rsidR="001F3900" w:rsidRDefault="001F3900" w:rsidP="00512A4C">
            <w:pPr>
              <w:rPr>
                <w:b/>
              </w:rPr>
            </w:pPr>
            <w:r w:rsidRPr="00512A4C">
              <w:rPr>
                <w:b/>
              </w:rPr>
              <w:t>KNOWLEDGE</w:t>
            </w:r>
          </w:p>
          <w:p w14:paraId="08A2509F" w14:textId="77777777" w:rsidR="001F3900" w:rsidRDefault="001F3900" w:rsidP="00C10E4B">
            <w:pPr>
              <w:numPr>
                <w:ilvl w:val="0"/>
                <w:numId w:val="3"/>
              </w:numPr>
            </w:pPr>
            <w:r w:rsidRPr="001F3900">
              <w:t>Extensive technical knowledge and understanding of Ofsted legal and regulatory frameworks relating to the Early Years and childcare sector and their application</w:t>
            </w:r>
          </w:p>
          <w:p w14:paraId="55FB9B5C" w14:textId="08361D8A" w:rsidR="00901806" w:rsidRDefault="00901806" w:rsidP="00C10E4B">
            <w:pPr>
              <w:numPr>
                <w:ilvl w:val="0"/>
                <w:numId w:val="3"/>
              </w:numPr>
            </w:pPr>
            <w:r>
              <w:t xml:space="preserve">Extensive knowledge of Early Years Foundation </w:t>
            </w:r>
            <w:r w:rsidR="00EA276D">
              <w:t>Stage</w:t>
            </w:r>
            <w:r>
              <w:t xml:space="preserve"> Statutory welfare and </w:t>
            </w:r>
            <w:r w:rsidR="00EA276D">
              <w:t>learning</w:t>
            </w:r>
            <w:r>
              <w:t xml:space="preserve"> and development Requirements</w:t>
            </w:r>
          </w:p>
          <w:p w14:paraId="3083E9B8" w14:textId="4C2C3AF4" w:rsidR="00F2059F" w:rsidRPr="001F3900" w:rsidRDefault="00F2059F" w:rsidP="00C10E4B">
            <w:pPr>
              <w:numPr>
                <w:ilvl w:val="0"/>
                <w:numId w:val="3"/>
              </w:numPr>
            </w:pPr>
            <w:r>
              <w:t xml:space="preserve">Sound knowledge of the physical, intellectual, </w:t>
            </w:r>
            <w:r w:rsidR="00EA276D">
              <w:t>linguistic,</w:t>
            </w:r>
            <w:r>
              <w:t xml:space="preserve"> and social and emotional development of children aged 0-5 years </w:t>
            </w:r>
          </w:p>
          <w:p w14:paraId="4FAA14C1" w14:textId="77777777" w:rsidR="001F3900" w:rsidRPr="001F3900" w:rsidRDefault="00901806" w:rsidP="00512A4C">
            <w:pPr>
              <w:numPr>
                <w:ilvl w:val="0"/>
                <w:numId w:val="3"/>
              </w:numPr>
            </w:pPr>
            <w:r>
              <w:t xml:space="preserve">Sound Knowledge </w:t>
            </w:r>
            <w:r w:rsidR="001F3900" w:rsidRPr="001F3900">
              <w:t>of safeguarding policy and procedure including appropriate referral processes</w:t>
            </w:r>
            <w:r w:rsidR="00364FE6">
              <w:t>.</w:t>
            </w:r>
          </w:p>
          <w:p w14:paraId="4AEB12F1" w14:textId="77777777" w:rsidR="001F3900" w:rsidRPr="001F3900" w:rsidRDefault="00F2059F" w:rsidP="00C84B09">
            <w:pPr>
              <w:numPr>
                <w:ilvl w:val="0"/>
                <w:numId w:val="3"/>
              </w:numPr>
            </w:pPr>
            <w:r>
              <w:t>Sound k</w:t>
            </w:r>
            <w:r w:rsidR="001F3900" w:rsidRPr="001F3900">
              <w:t>nowledge of equality and inclusion</w:t>
            </w:r>
            <w:r>
              <w:t xml:space="preserve"> and SEND Code of Practice</w:t>
            </w:r>
          </w:p>
          <w:p w14:paraId="374297CB" w14:textId="77777777" w:rsidR="00377C9C" w:rsidRDefault="00377C9C" w:rsidP="00377C9C">
            <w:pPr>
              <w:numPr>
                <w:ilvl w:val="0"/>
                <w:numId w:val="3"/>
              </w:numPr>
            </w:pPr>
            <w:r>
              <w:t>Confident use of ICT</w:t>
            </w:r>
          </w:p>
        </w:tc>
        <w:tc>
          <w:tcPr>
            <w:tcW w:w="1701" w:type="dxa"/>
          </w:tcPr>
          <w:p w14:paraId="10C62456" w14:textId="77777777" w:rsidR="001F3900" w:rsidRDefault="001F3900"/>
          <w:p w14:paraId="1C6CA5B3" w14:textId="77777777" w:rsidR="00DB1BC4" w:rsidRDefault="00AC3961">
            <w:r>
              <w:t>All Essential</w:t>
            </w:r>
          </w:p>
          <w:p w14:paraId="0F1D8F2F" w14:textId="77777777" w:rsidR="00DB1BC4" w:rsidRDefault="00DB1BC4"/>
          <w:p w14:paraId="7C0AB8AA" w14:textId="77777777" w:rsidR="00377C9C" w:rsidRDefault="00377C9C" w:rsidP="00C10E4B"/>
        </w:tc>
        <w:tc>
          <w:tcPr>
            <w:tcW w:w="2127" w:type="dxa"/>
          </w:tcPr>
          <w:p w14:paraId="425B539C" w14:textId="77777777" w:rsidR="001F3900" w:rsidRDefault="00C10E4B">
            <w:r>
              <w:t>Application F</w:t>
            </w:r>
            <w:r w:rsidR="001F3900">
              <w:t>orm</w:t>
            </w:r>
          </w:p>
          <w:p w14:paraId="44A35945" w14:textId="77777777" w:rsidR="00377C9C" w:rsidRDefault="001F3900">
            <w:r>
              <w:t>Interview</w:t>
            </w:r>
          </w:p>
          <w:p w14:paraId="49A47E7D" w14:textId="77777777" w:rsidR="00377C9C" w:rsidRDefault="00377C9C"/>
          <w:p w14:paraId="469553C2" w14:textId="77777777" w:rsidR="00377C9C" w:rsidRDefault="00377C9C"/>
          <w:p w14:paraId="69BB04DA" w14:textId="77777777" w:rsidR="00377C9C" w:rsidRDefault="00377C9C"/>
          <w:p w14:paraId="46B6150F" w14:textId="77777777" w:rsidR="00377C9C" w:rsidRDefault="00377C9C"/>
          <w:p w14:paraId="5252AF93" w14:textId="77777777" w:rsidR="00377C9C" w:rsidRDefault="00377C9C"/>
          <w:p w14:paraId="49266D0C" w14:textId="77777777" w:rsidR="00377C9C" w:rsidRDefault="00377C9C"/>
          <w:p w14:paraId="62324C9C" w14:textId="77777777" w:rsidR="00377C9C" w:rsidRDefault="00377C9C"/>
          <w:p w14:paraId="3EB1E20D" w14:textId="77777777" w:rsidR="00377C9C" w:rsidRDefault="00377C9C"/>
          <w:p w14:paraId="4939DD58" w14:textId="77777777" w:rsidR="00377C9C" w:rsidRDefault="00377C9C"/>
          <w:p w14:paraId="4BED63E4" w14:textId="77777777" w:rsidR="00377C9C" w:rsidRDefault="00377C9C"/>
        </w:tc>
      </w:tr>
      <w:tr w:rsidR="001F3900" w14:paraId="30A60CC8" w14:textId="77777777" w:rsidTr="00C10E4B">
        <w:trPr>
          <w:trHeight w:val="720"/>
          <w:jc w:val="center"/>
        </w:trPr>
        <w:tc>
          <w:tcPr>
            <w:tcW w:w="6521" w:type="dxa"/>
          </w:tcPr>
          <w:p w14:paraId="3374B379" w14:textId="77777777" w:rsidR="001F3900" w:rsidRPr="00512A4C" w:rsidRDefault="001F3900" w:rsidP="00512A4C">
            <w:pPr>
              <w:rPr>
                <w:b/>
              </w:rPr>
            </w:pPr>
            <w:r w:rsidRPr="00512A4C">
              <w:rPr>
                <w:b/>
              </w:rPr>
              <w:t>ATTITUDE</w:t>
            </w:r>
            <w:r>
              <w:rPr>
                <w:b/>
              </w:rPr>
              <w:t>S</w:t>
            </w:r>
            <w:r w:rsidRPr="00512A4C">
              <w:rPr>
                <w:b/>
              </w:rPr>
              <w:t>/MOTIVATION</w:t>
            </w:r>
          </w:p>
          <w:p w14:paraId="1F15FFF3" w14:textId="77777777" w:rsidR="00F2059F" w:rsidRDefault="00F2059F" w:rsidP="00364FE6">
            <w:pPr>
              <w:numPr>
                <w:ilvl w:val="0"/>
                <w:numId w:val="3"/>
              </w:numPr>
            </w:pPr>
            <w:r>
              <w:t>Demonstrated a commitment to high quality service delivery and outcomes for children.</w:t>
            </w:r>
          </w:p>
          <w:p w14:paraId="2A08E2B2" w14:textId="77777777" w:rsidR="001F3900" w:rsidRDefault="001F3900" w:rsidP="00364FE6">
            <w:pPr>
              <w:numPr>
                <w:ilvl w:val="0"/>
                <w:numId w:val="3"/>
              </w:numPr>
            </w:pPr>
            <w:r>
              <w:lastRenderedPageBreak/>
              <w:t>Good self motivation a</w:t>
            </w:r>
            <w:r w:rsidR="00901806">
              <w:t>nd the ability to motivate others</w:t>
            </w:r>
          </w:p>
          <w:p w14:paraId="31EDA334" w14:textId="77777777" w:rsidR="00364FE6" w:rsidRDefault="00AC3961" w:rsidP="00364FE6">
            <w:pPr>
              <w:numPr>
                <w:ilvl w:val="0"/>
                <w:numId w:val="3"/>
              </w:numPr>
            </w:pPr>
            <w:r>
              <w:t>A r</w:t>
            </w:r>
            <w:r w:rsidR="00364FE6">
              <w:t>eflective and self evaluative</w:t>
            </w:r>
            <w:r>
              <w:t xml:space="preserve"> practitioner</w:t>
            </w:r>
          </w:p>
          <w:p w14:paraId="049AC1E2" w14:textId="1699B595" w:rsidR="00364FE6" w:rsidRDefault="00364FE6" w:rsidP="00364FE6">
            <w:pPr>
              <w:numPr>
                <w:ilvl w:val="0"/>
                <w:numId w:val="3"/>
              </w:numPr>
            </w:pPr>
            <w:r>
              <w:t xml:space="preserve">Values and </w:t>
            </w:r>
            <w:r w:rsidR="00EA276D">
              <w:t>can</w:t>
            </w:r>
            <w:r>
              <w:t xml:space="preserve"> support team and multi agency working</w:t>
            </w:r>
          </w:p>
          <w:p w14:paraId="400CB339" w14:textId="2E59D4C7" w:rsidR="00364FE6" w:rsidRDefault="00364FE6" w:rsidP="00364FE6">
            <w:pPr>
              <w:numPr>
                <w:ilvl w:val="0"/>
                <w:numId w:val="3"/>
              </w:numPr>
            </w:pPr>
            <w:r>
              <w:t xml:space="preserve">Embraces and </w:t>
            </w:r>
            <w:r w:rsidR="00EA276D">
              <w:t>evidence</w:t>
            </w:r>
            <w:r>
              <w:t xml:space="preserve"> in practice the benefits of valuing differences</w:t>
            </w:r>
          </w:p>
          <w:p w14:paraId="42446D6B" w14:textId="77777777" w:rsidR="00364FE6" w:rsidRDefault="00364FE6" w:rsidP="00364FE6">
            <w:pPr>
              <w:numPr>
                <w:ilvl w:val="0"/>
                <w:numId w:val="3"/>
              </w:numPr>
            </w:pPr>
            <w:r>
              <w:t>Committed to learning and willing to undertake new and innovative ways of working</w:t>
            </w:r>
          </w:p>
          <w:p w14:paraId="5626884C" w14:textId="77777777" w:rsidR="00364FE6" w:rsidRDefault="00F2059F" w:rsidP="00364FE6">
            <w:pPr>
              <w:pStyle w:val="ListParagraph"/>
              <w:numPr>
                <w:ilvl w:val="0"/>
                <w:numId w:val="3"/>
              </w:numPr>
            </w:pPr>
            <w:r>
              <w:t>Is flexible and able to</w:t>
            </w:r>
            <w:r w:rsidR="00364FE6">
              <w:t xml:space="preserve"> </w:t>
            </w:r>
            <w:r w:rsidR="00C75641">
              <w:t xml:space="preserve">independently </w:t>
            </w:r>
            <w:r w:rsidR="00364FE6">
              <w:t>prioritise workload appropriately when under pressure</w:t>
            </w:r>
          </w:p>
        </w:tc>
        <w:tc>
          <w:tcPr>
            <w:tcW w:w="1701" w:type="dxa"/>
          </w:tcPr>
          <w:p w14:paraId="1F47B111" w14:textId="77777777" w:rsidR="001F3900" w:rsidRDefault="001F3900"/>
          <w:p w14:paraId="1C608A68" w14:textId="77777777" w:rsidR="00DB1BC4" w:rsidRDefault="000E1059">
            <w:r>
              <w:t xml:space="preserve">All </w:t>
            </w:r>
            <w:r w:rsidR="00DB1BC4">
              <w:t>Essential</w:t>
            </w:r>
          </w:p>
        </w:tc>
        <w:tc>
          <w:tcPr>
            <w:tcW w:w="2127" w:type="dxa"/>
          </w:tcPr>
          <w:p w14:paraId="3EAA7838" w14:textId="77777777" w:rsidR="001F3900" w:rsidRDefault="00C10E4B">
            <w:r>
              <w:t>Application F</w:t>
            </w:r>
            <w:r w:rsidR="001F3900">
              <w:t>orm</w:t>
            </w:r>
          </w:p>
          <w:p w14:paraId="2CD2DE47" w14:textId="77777777" w:rsidR="001F3900" w:rsidRDefault="001F3900">
            <w:r>
              <w:t>Interview</w:t>
            </w:r>
          </w:p>
        </w:tc>
      </w:tr>
      <w:tr w:rsidR="001F3900" w14:paraId="0F7516EA" w14:textId="77777777" w:rsidTr="00C10E4B">
        <w:trPr>
          <w:trHeight w:val="1140"/>
          <w:jc w:val="center"/>
        </w:trPr>
        <w:tc>
          <w:tcPr>
            <w:tcW w:w="6521" w:type="dxa"/>
          </w:tcPr>
          <w:p w14:paraId="6D4516F7" w14:textId="77777777" w:rsidR="001F3900" w:rsidRPr="00512A4C" w:rsidRDefault="001F3900" w:rsidP="00512A4C">
            <w:pPr>
              <w:rPr>
                <w:b/>
              </w:rPr>
            </w:pPr>
            <w:r w:rsidRPr="00512A4C">
              <w:rPr>
                <w:b/>
              </w:rPr>
              <w:t>OTHER FACTORS</w:t>
            </w:r>
          </w:p>
          <w:p w14:paraId="0E8EF86C" w14:textId="77777777" w:rsidR="001F3900" w:rsidRDefault="001F3900">
            <w:pPr>
              <w:numPr>
                <w:ilvl w:val="0"/>
                <w:numId w:val="3"/>
              </w:numPr>
            </w:pPr>
            <w:r>
              <w:t>Enha</w:t>
            </w:r>
            <w:r w:rsidR="00AC3961">
              <w:t>nced DBS check</w:t>
            </w:r>
          </w:p>
          <w:p w14:paraId="1DDCEFEC" w14:textId="49792350" w:rsidR="00A1444F" w:rsidRDefault="00A1444F" w:rsidP="00512A4C">
            <w:pPr>
              <w:numPr>
                <w:ilvl w:val="0"/>
                <w:numId w:val="3"/>
              </w:numPr>
            </w:pPr>
            <w:r>
              <w:t>Full valid UK driving licence and access to a vehicle including business insurance to</w:t>
            </w:r>
            <w:r w:rsidR="00B650B2">
              <w:t xml:space="preserve"> attend multiple daily appointments and</w:t>
            </w:r>
            <w:r>
              <w:t xml:space="preserve"> transport </w:t>
            </w:r>
            <w:r w:rsidR="00B650B2">
              <w:t>training resources</w:t>
            </w:r>
            <w:r>
              <w:t xml:space="preserve"> around the B</w:t>
            </w:r>
            <w:r w:rsidR="00D90544">
              <w:t>CP conurbation</w:t>
            </w:r>
          </w:p>
          <w:p w14:paraId="3FECFC6A" w14:textId="4DCB8A4A" w:rsidR="001F3900" w:rsidRDefault="001F3900" w:rsidP="00512A4C">
            <w:pPr>
              <w:numPr>
                <w:ilvl w:val="0"/>
                <w:numId w:val="3"/>
              </w:numPr>
            </w:pPr>
            <w:r w:rsidRPr="00D02E6E">
              <w:t>Ability to undertake duties</w:t>
            </w:r>
            <w:r w:rsidR="00364FE6">
              <w:t xml:space="preserve"> including training delivery</w:t>
            </w:r>
            <w:r w:rsidRPr="00D02E6E">
              <w:t xml:space="preserve"> during evenings</w:t>
            </w:r>
            <w:r w:rsidR="00756F94" w:rsidRPr="00D02E6E">
              <w:t xml:space="preserve">, early </w:t>
            </w:r>
            <w:r w:rsidR="00EA276D" w:rsidRPr="00D02E6E">
              <w:t>mornings,</w:t>
            </w:r>
            <w:r w:rsidRPr="00D02E6E">
              <w:t xml:space="preserve"> and</w:t>
            </w:r>
            <w:r w:rsidR="00364FE6">
              <w:t xml:space="preserve"> occasional Saturdays.</w:t>
            </w:r>
          </w:p>
        </w:tc>
        <w:tc>
          <w:tcPr>
            <w:tcW w:w="1701" w:type="dxa"/>
          </w:tcPr>
          <w:p w14:paraId="019C3385" w14:textId="77777777" w:rsidR="001F3900" w:rsidRDefault="001F3900"/>
          <w:p w14:paraId="607133F4" w14:textId="77777777" w:rsidR="00D02E6E" w:rsidRDefault="00AC3961">
            <w:r>
              <w:t>All essential</w:t>
            </w:r>
          </w:p>
        </w:tc>
        <w:tc>
          <w:tcPr>
            <w:tcW w:w="2127" w:type="dxa"/>
          </w:tcPr>
          <w:p w14:paraId="71E31226" w14:textId="77777777" w:rsidR="001F3900" w:rsidRDefault="00C10E4B">
            <w:r>
              <w:t>Application F</w:t>
            </w:r>
            <w:r w:rsidR="001F3900">
              <w:t>orm Interview</w:t>
            </w:r>
          </w:p>
          <w:p w14:paraId="2F3C206F" w14:textId="77777777" w:rsidR="00A1444F" w:rsidRDefault="00A1444F">
            <w:r>
              <w:t>Driving License</w:t>
            </w:r>
          </w:p>
          <w:p w14:paraId="30B51A11" w14:textId="77777777" w:rsidR="00A1444F" w:rsidRDefault="00A1444F">
            <w:r>
              <w:t>Insurance Documents</w:t>
            </w:r>
          </w:p>
          <w:p w14:paraId="2EB5CC8D" w14:textId="77777777" w:rsidR="001F3900" w:rsidRDefault="00AC3961">
            <w:r>
              <w:t>Satisfactory DBS check</w:t>
            </w:r>
          </w:p>
        </w:tc>
      </w:tr>
    </w:tbl>
    <w:p w14:paraId="19FCD2BF" w14:textId="77777777" w:rsidR="001E2262" w:rsidRDefault="001E2262">
      <w:pPr>
        <w:tabs>
          <w:tab w:val="num" w:pos="0"/>
        </w:tabs>
        <w:jc w:val="both"/>
      </w:pPr>
    </w:p>
    <w:p w14:paraId="132DA4A8" w14:textId="77777777" w:rsidR="00A82B3B" w:rsidRDefault="00A82B3B">
      <w:pPr>
        <w:tabs>
          <w:tab w:val="num" w:pos="0"/>
        </w:tabs>
        <w:jc w:val="both"/>
      </w:pPr>
    </w:p>
    <w:p w14:paraId="59128E82" w14:textId="77777777" w:rsidR="00A82B3B" w:rsidRDefault="00A82B3B">
      <w:pPr>
        <w:tabs>
          <w:tab w:val="num" w:pos="0"/>
        </w:tabs>
        <w:jc w:val="both"/>
      </w:pPr>
    </w:p>
    <w:p w14:paraId="37F1E406" w14:textId="77777777" w:rsidR="00A82B3B" w:rsidRDefault="00A82B3B">
      <w:pPr>
        <w:tabs>
          <w:tab w:val="num" w:pos="0"/>
        </w:tabs>
        <w:jc w:val="both"/>
      </w:pPr>
    </w:p>
    <w:sectPr w:rsidR="00A82B3B" w:rsidSect="00C10E4B">
      <w:headerReference w:type="default" r:id="rId7"/>
      <w:footerReference w:type="default" r:id="rId8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C4B52" w14:textId="77777777" w:rsidR="00DC5DD6" w:rsidRDefault="00DC5DD6" w:rsidP="006D3A9E">
      <w:r>
        <w:separator/>
      </w:r>
    </w:p>
  </w:endnote>
  <w:endnote w:type="continuationSeparator" w:id="0">
    <w:p w14:paraId="6657362C" w14:textId="77777777" w:rsidR="00DC5DD6" w:rsidRDefault="00DC5DD6" w:rsidP="006D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42100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7A496BDB" w14:textId="77777777" w:rsidR="00C10E4B" w:rsidRDefault="00C10E4B">
            <w:pPr>
              <w:pStyle w:val="Footer"/>
              <w:jc w:val="center"/>
            </w:pPr>
            <w:r w:rsidRPr="00C10E4B">
              <w:rPr>
                <w:sz w:val="18"/>
                <w:szCs w:val="18"/>
              </w:rPr>
              <w:t xml:space="preserve">Page </w:t>
            </w:r>
            <w:r w:rsidR="00D233B2" w:rsidRPr="00C10E4B">
              <w:rPr>
                <w:sz w:val="18"/>
                <w:szCs w:val="18"/>
              </w:rPr>
              <w:fldChar w:fldCharType="begin"/>
            </w:r>
            <w:r w:rsidRPr="00C10E4B">
              <w:rPr>
                <w:sz w:val="18"/>
                <w:szCs w:val="18"/>
              </w:rPr>
              <w:instrText xml:space="preserve"> PAGE </w:instrText>
            </w:r>
            <w:r w:rsidR="00D233B2" w:rsidRPr="00C10E4B">
              <w:rPr>
                <w:sz w:val="18"/>
                <w:szCs w:val="18"/>
              </w:rPr>
              <w:fldChar w:fldCharType="separate"/>
            </w:r>
            <w:r w:rsidR="007E1866">
              <w:rPr>
                <w:noProof/>
                <w:sz w:val="18"/>
                <w:szCs w:val="18"/>
              </w:rPr>
              <w:t>1</w:t>
            </w:r>
            <w:r w:rsidR="00D233B2" w:rsidRPr="00C10E4B">
              <w:rPr>
                <w:sz w:val="18"/>
                <w:szCs w:val="18"/>
              </w:rPr>
              <w:fldChar w:fldCharType="end"/>
            </w:r>
            <w:r w:rsidRPr="00C10E4B">
              <w:rPr>
                <w:sz w:val="18"/>
                <w:szCs w:val="18"/>
              </w:rPr>
              <w:t xml:space="preserve"> of </w:t>
            </w:r>
            <w:r w:rsidR="00D233B2" w:rsidRPr="00C10E4B">
              <w:rPr>
                <w:sz w:val="18"/>
                <w:szCs w:val="18"/>
              </w:rPr>
              <w:fldChar w:fldCharType="begin"/>
            </w:r>
            <w:r w:rsidRPr="00C10E4B">
              <w:rPr>
                <w:sz w:val="18"/>
                <w:szCs w:val="18"/>
              </w:rPr>
              <w:instrText xml:space="preserve"> NUMPAGES  </w:instrText>
            </w:r>
            <w:r w:rsidR="00D233B2" w:rsidRPr="00C10E4B">
              <w:rPr>
                <w:sz w:val="18"/>
                <w:szCs w:val="18"/>
              </w:rPr>
              <w:fldChar w:fldCharType="separate"/>
            </w:r>
            <w:r w:rsidR="007E1866">
              <w:rPr>
                <w:noProof/>
                <w:sz w:val="18"/>
                <w:szCs w:val="18"/>
              </w:rPr>
              <w:t>4</w:t>
            </w:r>
            <w:r w:rsidR="00D233B2" w:rsidRPr="00C10E4B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6DBBA49F" w14:textId="77777777" w:rsidR="00C10E4B" w:rsidRDefault="00C10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763B" w14:textId="77777777" w:rsidR="00DC5DD6" w:rsidRDefault="00DC5DD6" w:rsidP="006D3A9E">
      <w:r>
        <w:separator/>
      </w:r>
    </w:p>
  </w:footnote>
  <w:footnote w:type="continuationSeparator" w:id="0">
    <w:p w14:paraId="14D0B2FD" w14:textId="77777777" w:rsidR="00DC5DD6" w:rsidRDefault="00DC5DD6" w:rsidP="006D3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9496A" w14:textId="77777777" w:rsidR="00482BF5" w:rsidRDefault="00482BF5" w:rsidP="00482BF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752D"/>
    <w:multiLevelType w:val="hybridMultilevel"/>
    <w:tmpl w:val="418AA6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04251"/>
    <w:multiLevelType w:val="hybridMultilevel"/>
    <w:tmpl w:val="DDB88246"/>
    <w:lvl w:ilvl="0" w:tplc="29089DB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Arial" w:eastAsia="Times New Roman" w:hAnsi="Arial" w:cs="Arial"/>
      </w:rPr>
    </w:lvl>
    <w:lvl w:ilvl="1" w:tplc="B562E8BE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DD31B89"/>
    <w:multiLevelType w:val="hybridMultilevel"/>
    <w:tmpl w:val="01C07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17406"/>
    <w:multiLevelType w:val="hybridMultilevel"/>
    <w:tmpl w:val="C8C47F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7478D"/>
    <w:multiLevelType w:val="hybridMultilevel"/>
    <w:tmpl w:val="78F84B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32620"/>
    <w:multiLevelType w:val="hybridMultilevel"/>
    <w:tmpl w:val="3698D43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E7453"/>
    <w:multiLevelType w:val="hybridMultilevel"/>
    <w:tmpl w:val="B0647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D6898"/>
    <w:multiLevelType w:val="hybridMultilevel"/>
    <w:tmpl w:val="A3EAE6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E1359C6"/>
    <w:multiLevelType w:val="hybridMultilevel"/>
    <w:tmpl w:val="9D264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2152B"/>
    <w:multiLevelType w:val="hybridMultilevel"/>
    <w:tmpl w:val="9D4C11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910A3C"/>
    <w:multiLevelType w:val="hybridMultilevel"/>
    <w:tmpl w:val="2CE247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A0342"/>
    <w:multiLevelType w:val="hybridMultilevel"/>
    <w:tmpl w:val="40F09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D29C2"/>
    <w:multiLevelType w:val="hybridMultilevel"/>
    <w:tmpl w:val="7C265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2434C"/>
    <w:multiLevelType w:val="hybridMultilevel"/>
    <w:tmpl w:val="E77636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61AA1"/>
    <w:multiLevelType w:val="hybridMultilevel"/>
    <w:tmpl w:val="0840C7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F74A5"/>
    <w:multiLevelType w:val="hybridMultilevel"/>
    <w:tmpl w:val="FF8C2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FD3AA4"/>
    <w:multiLevelType w:val="hybridMultilevel"/>
    <w:tmpl w:val="E0DACC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E254F0"/>
    <w:multiLevelType w:val="hybridMultilevel"/>
    <w:tmpl w:val="A41E8A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36297369">
    <w:abstractNumId w:val="3"/>
  </w:num>
  <w:num w:numId="2" w16cid:durableId="2099017814">
    <w:abstractNumId w:val="14"/>
  </w:num>
  <w:num w:numId="3" w16cid:durableId="811598492">
    <w:abstractNumId w:val="15"/>
  </w:num>
  <w:num w:numId="4" w16cid:durableId="1813600415">
    <w:abstractNumId w:val="0"/>
  </w:num>
  <w:num w:numId="5" w16cid:durableId="1403983719">
    <w:abstractNumId w:val="13"/>
  </w:num>
  <w:num w:numId="6" w16cid:durableId="15162718">
    <w:abstractNumId w:val="7"/>
  </w:num>
  <w:num w:numId="7" w16cid:durableId="1756433008">
    <w:abstractNumId w:val="1"/>
  </w:num>
  <w:num w:numId="8" w16cid:durableId="535584284">
    <w:abstractNumId w:val="12"/>
  </w:num>
  <w:num w:numId="9" w16cid:durableId="1452556241">
    <w:abstractNumId w:val="6"/>
  </w:num>
  <w:num w:numId="10" w16cid:durableId="1442797007">
    <w:abstractNumId w:val="2"/>
  </w:num>
  <w:num w:numId="11" w16cid:durableId="1453745988">
    <w:abstractNumId w:val="8"/>
  </w:num>
  <w:num w:numId="12" w16cid:durableId="71246667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3004424">
    <w:abstractNumId w:val="11"/>
  </w:num>
  <w:num w:numId="14" w16cid:durableId="947590287">
    <w:abstractNumId w:val="5"/>
  </w:num>
  <w:num w:numId="15" w16cid:durableId="1915778828">
    <w:abstractNumId w:val="10"/>
  </w:num>
  <w:num w:numId="16" w16cid:durableId="23397258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6196765">
    <w:abstractNumId w:val="16"/>
  </w:num>
  <w:num w:numId="18" w16cid:durableId="15198570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18878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29"/>
    <w:rsid w:val="0001197F"/>
    <w:rsid w:val="0001753C"/>
    <w:rsid w:val="000422CB"/>
    <w:rsid w:val="00063B62"/>
    <w:rsid w:val="000777F9"/>
    <w:rsid w:val="00081C8E"/>
    <w:rsid w:val="000E1059"/>
    <w:rsid w:val="000F2C7C"/>
    <w:rsid w:val="000F48B0"/>
    <w:rsid w:val="00130877"/>
    <w:rsid w:val="00150EE1"/>
    <w:rsid w:val="00167833"/>
    <w:rsid w:val="0018312C"/>
    <w:rsid w:val="001E177E"/>
    <w:rsid w:val="001E2262"/>
    <w:rsid w:val="001F3900"/>
    <w:rsid w:val="002022B6"/>
    <w:rsid w:val="00210BA9"/>
    <w:rsid w:val="002166FB"/>
    <w:rsid w:val="00231DF3"/>
    <w:rsid w:val="00244C79"/>
    <w:rsid w:val="00267406"/>
    <w:rsid w:val="002B4635"/>
    <w:rsid w:val="002E4039"/>
    <w:rsid w:val="0030147F"/>
    <w:rsid w:val="00330262"/>
    <w:rsid w:val="00364FE6"/>
    <w:rsid w:val="00377C9C"/>
    <w:rsid w:val="00382437"/>
    <w:rsid w:val="0039631A"/>
    <w:rsid w:val="003B0289"/>
    <w:rsid w:val="003C4921"/>
    <w:rsid w:val="003E700B"/>
    <w:rsid w:val="003E71D8"/>
    <w:rsid w:val="004036C9"/>
    <w:rsid w:val="004147E5"/>
    <w:rsid w:val="0045129E"/>
    <w:rsid w:val="00482BF5"/>
    <w:rsid w:val="0049753F"/>
    <w:rsid w:val="00512A4C"/>
    <w:rsid w:val="0052746B"/>
    <w:rsid w:val="00542BD7"/>
    <w:rsid w:val="005470CF"/>
    <w:rsid w:val="0059002A"/>
    <w:rsid w:val="00596A05"/>
    <w:rsid w:val="005C1EF9"/>
    <w:rsid w:val="006020C3"/>
    <w:rsid w:val="00606591"/>
    <w:rsid w:val="00620202"/>
    <w:rsid w:val="006400B5"/>
    <w:rsid w:val="00647452"/>
    <w:rsid w:val="006504BD"/>
    <w:rsid w:val="00654794"/>
    <w:rsid w:val="0069018D"/>
    <w:rsid w:val="006A7B2B"/>
    <w:rsid w:val="006D3A9E"/>
    <w:rsid w:val="006E2F07"/>
    <w:rsid w:val="00704071"/>
    <w:rsid w:val="0072186D"/>
    <w:rsid w:val="0072202F"/>
    <w:rsid w:val="0072694F"/>
    <w:rsid w:val="00756F94"/>
    <w:rsid w:val="00772613"/>
    <w:rsid w:val="007A2837"/>
    <w:rsid w:val="007B0451"/>
    <w:rsid w:val="007B5296"/>
    <w:rsid w:val="007D78E2"/>
    <w:rsid w:val="007E1866"/>
    <w:rsid w:val="007E7C6B"/>
    <w:rsid w:val="00803079"/>
    <w:rsid w:val="008045EF"/>
    <w:rsid w:val="00824471"/>
    <w:rsid w:val="00835D03"/>
    <w:rsid w:val="0084637E"/>
    <w:rsid w:val="00861F0E"/>
    <w:rsid w:val="00873A0E"/>
    <w:rsid w:val="00887CB6"/>
    <w:rsid w:val="008A29E6"/>
    <w:rsid w:val="008B2910"/>
    <w:rsid w:val="008B398C"/>
    <w:rsid w:val="008C50F5"/>
    <w:rsid w:val="008D3A00"/>
    <w:rsid w:val="008D76E3"/>
    <w:rsid w:val="00901806"/>
    <w:rsid w:val="00903BED"/>
    <w:rsid w:val="00920BDD"/>
    <w:rsid w:val="00951537"/>
    <w:rsid w:val="00954E05"/>
    <w:rsid w:val="00974527"/>
    <w:rsid w:val="0098195E"/>
    <w:rsid w:val="009C6681"/>
    <w:rsid w:val="00A04207"/>
    <w:rsid w:val="00A1444F"/>
    <w:rsid w:val="00A34BE9"/>
    <w:rsid w:val="00A54A71"/>
    <w:rsid w:val="00A645F9"/>
    <w:rsid w:val="00A82B3B"/>
    <w:rsid w:val="00AB2DB1"/>
    <w:rsid w:val="00AB2F26"/>
    <w:rsid w:val="00AC3961"/>
    <w:rsid w:val="00B1503D"/>
    <w:rsid w:val="00B55C9C"/>
    <w:rsid w:val="00B650B2"/>
    <w:rsid w:val="00B80737"/>
    <w:rsid w:val="00BA3694"/>
    <w:rsid w:val="00BB4298"/>
    <w:rsid w:val="00BE6A2C"/>
    <w:rsid w:val="00BF6529"/>
    <w:rsid w:val="00C00CD7"/>
    <w:rsid w:val="00C10E4B"/>
    <w:rsid w:val="00C33196"/>
    <w:rsid w:val="00C352BF"/>
    <w:rsid w:val="00C41F1A"/>
    <w:rsid w:val="00C7107C"/>
    <w:rsid w:val="00C718B8"/>
    <w:rsid w:val="00C75641"/>
    <w:rsid w:val="00C76AD1"/>
    <w:rsid w:val="00C84B09"/>
    <w:rsid w:val="00C95AAF"/>
    <w:rsid w:val="00CA2AE6"/>
    <w:rsid w:val="00CA3D74"/>
    <w:rsid w:val="00CB0173"/>
    <w:rsid w:val="00CB6524"/>
    <w:rsid w:val="00CC3219"/>
    <w:rsid w:val="00CC5FB6"/>
    <w:rsid w:val="00CD03F6"/>
    <w:rsid w:val="00CD16CA"/>
    <w:rsid w:val="00CF6D65"/>
    <w:rsid w:val="00D0046C"/>
    <w:rsid w:val="00D02E6E"/>
    <w:rsid w:val="00D035E9"/>
    <w:rsid w:val="00D07651"/>
    <w:rsid w:val="00D21C06"/>
    <w:rsid w:val="00D233B2"/>
    <w:rsid w:val="00D36CF4"/>
    <w:rsid w:val="00D83087"/>
    <w:rsid w:val="00D862E5"/>
    <w:rsid w:val="00D90544"/>
    <w:rsid w:val="00D970B9"/>
    <w:rsid w:val="00DB1BC4"/>
    <w:rsid w:val="00DC5DD6"/>
    <w:rsid w:val="00DE1D4F"/>
    <w:rsid w:val="00DE37E4"/>
    <w:rsid w:val="00E22FC5"/>
    <w:rsid w:val="00E90779"/>
    <w:rsid w:val="00EA276D"/>
    <w:rsid w:val="00EB0C33"/>
    <w:rsid w:val="00EC2D00"/>
    <w:rsid w:val="00EC768A"/>
    <w:rsid w:val="00EF4E8C"/>
    <w:rsid w:val="00F04366"/>
    <w:rsid w:val="00F178F1"/>
    <w:rsid w:val="00F2059F"/>
    <w:rsid w:val="00F5051F"/>
    <w:rsid w:val="00F51DD9"/>
    <w:rsid w:val="00F96D5E"/>
    <w:rsid w:val="00FB264A"/>
    <w:rsid w:val="00FB6F8B"/>
    <w:rsid w:val="00FD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3C588337"/>
  <w15:docId w15:val="{74DF2B89-7C9A-4492-8F6D-8E1EC765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0C3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020C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921"/>
    <w:pPr>
      <w:ind w:left="720"/>
    </w:pPr>
  </w:style>
  <w:style w:type="character" w:customStyle="1" w:styleId="Heading1Char">
    <w:name w:val="Heading 1 Char"/>
    <w:basedOn w:val="DefaultParagraphFont"/>
    <w:link w:val="Heading1"/>
    <w:rsid w:val="001F3900"/>
    <w:rPr>
      <w:rFonts w:ascii="Arial" w:hAnsi="Arial" w:cs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D3A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A9E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D3A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A9E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51F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C3219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1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Poole</vt:lpstr>
    </vt:vector>
  </TitlesOfParts>
  <Company>Borough of Poole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Poole</dc:title>
  <dc:creator>PC33277</dc:creator>
  <cp:lastModifiedBy>Carla Baldwin</cp:lastModifiedBy>
  <cp:revision>2</cp:revision>
  <cp:lastPrinted>2018-03-01T09:10:00Z</cp:lastPrinted>
  <dcterms:created xsi:type="dcterms:W3CDTF">2024-08-06T08:41:00Z</dcterms:created>
  <dcterms:modified xsi:type="dcterms:W3CDTF">2024-08-06T08:41:00Z</dcterms:modified>
</cp:coreProperties>
</file>