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9B555" w14:textId="3E707C70" w:rsidR="00E14C10" w:rsidRDefault="00550BDB" w:rsidP="0030237C">
      <w:pPr>
        <w:spacing w:after="159"/>
        <w:ind w:left="-5" w:hanging="10"/>
      </w:pPr>
      <w:r>
        <w:rPr>
          <w:rFonts w:ascii="Arial" w:eastAsia="Arial" w:hAnsi="Arial" w:cs="Arial"/>
          <w:b/>
        </w:rPr>
        <w:t>Role Profile Addendum</w:t>
      </w:r>
      <w:r>
        <w:rPr>
          <w:rFonts w:ascii="Arial" w:eastAsia="Arial" w:hAnsi="Arial" w:cs="Arial"/>
        </w:rPr>
        <w:t xml:space="preserve">    </w:t>
      </w:r>
    </w:p>
    <w:tbl>
      <w:tblPr>
        <w:tblStyle w:val="TableGrid"/>
        <w:tblW w:w="9071" w:type="dxa"/>
        <w:tblInd w:w="-141" w:type="dxa"/>
        <w:tblCellMar>
          <w:top w:w="48" w:type="dxa"/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2767"/>
        <w:gridCol w:w="6304"/>
      </w:tblGrid>
      <w:tr w:rsidR="00E14C10" w14:paraId="3D4EF06C" w14:textId="77777777" w:rsidTr="412DDA83">
        <w:trPr>
          <w:trHeight w:val="704"/>
        </w:trPr>
        <w:tc>
          <w:tcPr>
            <w:tcW w:w="27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FFFFFF" w:themeColor="background1"/>
              <w:right w:val="single" w:sz="2" w:space="0" w:color="000000" w:themeColor="text1"/>
            </w:tcBorders>
            <w:shd w:val="clear" w:color="auto" w:fill="00B050"/>
            <w:vAlign w:val="center"/>
          </w:tcPr>
          <w:p w14:paraId="51EE6295" w14:textId="77777777" w:rsidR="00E14C10" w:rsidRDefault="00550BDB">
            <w:r>
              <w:rPr>
                <w:rFonts w:ascii="Arial" w:eastAsia="Arial" w:hAnsi="Arial" w:cs="Arial"/>
                <w:b/>
                <w:color w:val="FFFFFF"/>
              </w:rPr>
              <w:t xml:space="preserve">Job Title: </w:t>
            </w:r>
          </w:p>
        </w:tc>
        <w:tc>
          <w:tcPr>
            <w:tcW w:w="6304" w:type="dxa"/>
            <w:tcBorders>
              <w:top w:val="single" w:sz="7" w:space="0" w:color="000000" w:themeColor="text1"/>
              <w:left w:val="single" w:sz="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148CCC3" w14:textId="77777777" w:rsidR="00E14C10" w:rsidRDefault="00550BDB">
            <w:pPr>
              <w:ind w:left="3"/>
            </w:pPr>
            <w:r>
              <w:rPr>
                <w:rFonts w:ascii="Arial" w:eastAsia="Arial" w:hAnsi="Arial" w:cs="Arial"/>
                <w:sz w:val="20"/>
              </w:rPr>
              <w:t xml:space="preserve">   </w:t>
            </w:r>
          </w:p>
          <w:p w14:paraId="20E43E7E" w14:textId="0CCF64D3" w:rsidR="00E14C10" w:rsidRDefault="004011F0">
            <w:pPr>
              <w:spacing w:after="26"/>
              <w:ind w:left="3"/>
            </w:pPr>
            <w:r>
              <w:rPr>
                <w:rFonts w:ascii="Arial" w:eastAsia="Arial" w:hAnsi="Arial" w:cs="Arial"/>
                <w:sz w:val="20"/>
                <w:szCs w:val="20"/>
              </w:rPr>
              <w:t>Lettings</w:t>
            </w:r>
            <w:r w:rsidR="00594448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5A311450" w:rsidRPr="3FFF2AC9">
              <w:rPr>
                <w:rFonts w:ascii="Arial" w:eastAsia="Arial" w:hAnsi="Arial" w:cs="Arial"/>
                <w:sz w:val="20"/>
                <w:szCs w:val="20"/>
              </w:rPr>
              <w:t>Officer</w:t>
            </w:r>
            <w:r w:rsidR="53564F78" w:rsidRPr="3FFF2AC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6F3E1F98" w14:textId="77777777" w:rsidR="00E14C10" w:rsidRDefault="00550BDB">
            <w:pPr>
              <w:ind w:left="3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14C10" w14:paraId="77701959" w14:textId="77777777" w:rsidTr="412DDA83">
        <w:trPr>
          <w:trHeight w:val="523"/>
        </w:trPr>
        <w:tc>
          <w:tcPr>
            <w:tcW w:w="2767" w:type="dxa"/>
            <w:tcBorders>
              <w:top w:val="single" w:sz="7" w:space="0" w:color="FFFFFF" w:themeColor="background1"/>
              <w:left w:val="single" w:sz="7" w:space="0" w:color="000000" w:themeColor="text1"/>
              <w:bottom w:val="single" w:sz="7" w:space="0" w:color="FFFFFF" w:themeColor="background1"/>
              <w:right w:val="single" w:sz="2" w:space="0" w:color="000000" w:themeColor="text1"/>
            </w:tcBorders>
            <w:shd w:val="clear" w:color="auto" w:fill="00B050"/>
          </w:tcPr>
          <w:p w14:paraId="186A2FC9" w14:textId="77777777" w:rsidR="00E14C10" w:rsidRDefault="00550BDB">
            <w:r>
              <w:rPr>
                <w:rFonts w:ascii="Arial" w:eastAsia="Arial" w:hAnsi="Arial" w:cs="Arial"/>
                <w:b/>
                <w:color w:val="FFFFFF"/>
              </w:rPr>
              <w:t xml:space="preserve">Role Profile Reference Number: </w:t>
            </w:r>
          </w:p>
        </w:tc>
        <w:tc>
          <w:tcPr>
            <w:tcW w:w="6304" w:type="dxa"/>
            <w:tcBorders>
              <w:top w:val="single" w:sz="7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7" w:space="0" w:color="000000" w:themeColor="text1"/>
            </w:tcBorders>
            <w:vAlign w:val="center"/>
          </w:tcPr>
          <w:p w14:paraId="3CB7EF9C" w14:textId="1EFA9757" w:rsidR="00E14C10" w:rsidRDefault="004011F0" w:rsidP="737BF998">
            <w:pPr>
              <w:ind w:left="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HOU005</w:t>
            </w:r>
          </w:p>
        </w:tc>
      </w:tr>
      <w:tr w:rsidR="00E14C10" w14:paraId="05FE5733" w14:textId="77777777" w:rsidTr="412DDA83">
        <w:trPr>
          <w:trHeight w:val="482"/>
        </w:trPr>
        <w:tc>
          <w:tcPr>
            <w:tcW w:w="2767" w:type="dxa"/>
            <w:tcBorders>
              <w:top w:val="single" w:sz="7" w:space="0" w:color="FFFFFF" w:themeColor="background1"/>
              <w:left w:val="single" w:sz="7" w:space="0" w:color="000000" w:themeColor="text1"/>
              <w:bottom w:val="single" w:sz="7" w:space="0" w:color="FFFFFF" w:themeColor="background1"/>
              <w:right w:val="single" w:sz="2" w:space="0" w:color="000000" w:themeColor="text1"/>
            </w:tcBorders>
            <w:shd w:val="clear" w:color="auto" w:fill="00B050"/>
            <w:vAlign w:val="center"/>
          </w:tcPr>
          <w:p w14:paraId="228957D5" w14:textId="77777777" w:rsidR="00E14C10" w:rsidRDefault="00550BDB">
            <w:r>
              <w:rPr>
                <w:rFonts w:ascii="Arial" w:eastAsia="Arial" w:hAnsi="Arial" w:cs="Arial"/>
                <w:b/>
                <w:color w:val="FFFFFF"/>
              </w:rPr>
              <w:t xml:space="preserve">Role Profile Title </w:t>
            </w:r>
          </w:p>
        </w:tc>
        <w:tc>
          <w:tcPr>
            <w:tcW w:w="63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7" w:space="0" w:color="000000" w:themeColor="text1"/>
            </w:tcBorders>
          </w:tcPr>
          <w:p w14:paraId="09FB3A75" w14:textId="2B703706" w:rsidR="00E14C10" w:rsidRDefault="004011F0" w:rsidP="737BF998">
            <w:pPr>
              <w:ind w:left="3"/>
            </w:pPr>
            <w:r>
              <w:t>Housing and Advice Officer II</w:t>
            </w:r>
            <w:r w:rsidR="01736DA0">
              <w:t xml:space="preserve"> </w:t>
            </w:r>
          </w:p>
        </w:tc>
      </w:tr>
      <w:tr w:rsidR="00E14C10" w14:paraId="409C6271" w14:textId="77777777" w:rsidTr="412DDA83">
        <w:trPr>
          <w:trHeight w:val="481"/>
        </w:trPr>
        <w:tc>
          <w:tcPr>
            <w:tcW w:w="2767" w:type="dxa"/>
            <w:tcBorders>
              <w:top w:val="single" w:sz="7" w:space="0" w:color="FFFFFF" w:themeColor="background1"/>
              <w:left w:val="single" w:sz="7" w:space="0" w:color="000000" w:themeColor="text1"/>
              <w:bottom w:val="single" w:sz="7" w:space="0" w:color="FFFFFF" w:themeColor="background1"/>
              <w:right w:val="single" w:sz="2" w:space="0" w:color="000000" w:themeColor="text1"/>
            </w:tcBorders>
            <w:shd w:val="clear" w:color="auto" w:fill="00B050"/>
            <w:vAlign w:val="center"/>
          </w:tcPr>
          <w:p w14:paraId="0963F7F4" w14:textId="77777777" w:rsidR="00E14C10" w:rsidRDefault="00550BDB">
            <w:r>
              <w:rPr>
                <w:rFonts w:ascii="Arial" w:eastAsia="Arial" w:hAnsi="Arial" w:cs="Arial"/>
                <w:b/>
                <w:color w:val="FFFFFF"/>
              </w:rPr>
              <w:t xml:space="preserve">Directorate </w:t>
            </w:r>
          </w:p>
        </w:tc>
        <w:tc>
          <w:tcPr>
            <w:tcW w:w="63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7" w:space="0" w:color="000000" w:themeColor="text1"/>
            </w:tcBorders>
          </w:tcPr>
          <w:p w14:paraId="5B2BF680" w14:textId="780068CC" w:rsidR="00E14C10" w:rsidRDefault="5B748337">
            <w:pPr>
              <w:ind w:left="3"/>
            </w:pPr>
            <w:r w:rsidRPr="5EFF99E1">
              <w:rPr>
                <w:rFonts w:ascii="Arial" w:eastAsia="Arial" w:hAnsi="Arial" w:cs="Arial"/>
                <w:sz w:val="20"/>
                <w:szCs w:val="20"/>
              </w:rPr>
              <w:t xml:space="preserve">Housing and Public Protection </w:t>
            </w:r>
          </w:p>
        </w:tc>
      </w:tr>
      <w:tr w:rsidR="00E14C10" w14:paraId="0B63E8C2" w14:textId="77777777" w:rsidTr="412DDA83">
        <w:trPr>
          <w:trHeight w:val="478"/>
        </w:trPr>
        <w:tc>
          <w:tcPr>
            <w:tcW w:w="2767" w:type="dxa"/>
            <w:tcBorders>
              <w:top w:val="single" w:sz="7" w:space="0" w:color="FFFFFF" w:themeColor="background1"/>
              <w:left w:val="single" w:sz="7" w:space="0" w:color="000000" w:themeColor="text1"/>
              <w:bottom w:val="single" w:sz="7" w:space="0" w:color="000000" w:themeColor="text1"/>
              <w:right w:val="single" w:sz="2" w:space="0" w:color="000000" w:themeColor="text1"/>
            </w:tcBorders>
            <w:shd w:val="clear" w:color="auto" w:fill="00B050"/>
            <w:vAlign w:val="center"/>
          </w:tcPr>
          <w:p w14:paraId="4A797000" w14:textId="77777777" w:rsidR="00E14C10" w:rsidRDefault="00550BDB">
            <w:r>
              <w:rPr>
                <w:rFonts w:ascii="Arial" w:eastAsia="Arial" w:hAnsi="Arial" w:cs="Arial"/>
                <w:b/>
                <w:color w:val="FFFFFF"/>
              </w:rPr>
              <w:t xml:space="preserve">Service area </w:t>
            </w:r>
          </w:p>
        </w:tc>
        <w:tc>
          <w:tcPr>
            <w:tcW w:w="63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2FCA9FDF" w14:textId="632F7C85" w:rsidR="00E14C10" w:rsidRDefault="258B464C">
            <w:pPr>
              <w:ind w:left="3"/>
            </w:pPr>
            <w:r w:rsidRPr="3FFF2AC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55AC11F1" w:rsidRPr="3FFF2AC9">
              <w:rPr>
                <w:rFonts w:ascii="Arial" w:eastAsia="Arial" w:hAnsi="Arial" w:cs="Arial"/>
                <w:sz w:val="20"/>
                <w:szCs w:val="20"/>
              </w:rPr>
              <w:t>B</w:t>
            </w:r>
            <w:r w:rsidR="3287CE94" w:rsidRPr="3FFF2AC9">
              <w:rPr>
                <w:rFonts w:ascii="Arial" w:eastAsia="Arial" w:hAnsi="Arial" w:cs="Arial"/>
                <w:sz w:val="20"/>
                <w:szCs w:val="20"/>
              </w:rPr>
              <w:t>CP Homes</w:t>
            </w:r>
          </w:p>
        </w:tc>
      </w:tr>
    </w:tbl>
    <w:p w14:paraId="12E51D8A" w14:textId="77777777" w:rsidR="00E14C10" w:rsidRDefault="00550BDB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159" w:type="dxa"/>
        <w:tblInd w:w="-140" w:type="dxa"/>
        <w:tblCellMar>
          <w:top w:w="111" w:type="dxa"/>
          <w:left w:w="5" w:type="dxa"/>
        </w:tblCellMar>
        <w:tblLook w:val="04A0" w:firstRow="1" w:lastRow="0" w:firstColumn="1" w:lastColumn="0" w:noHBand="0" w:noVBand="1"/>
      </w:tblPr>
      <w:tblGrid>
        <w:gridCol w:w="15"/>
        <w:gridCol w:w="9144"/>
      </w:tblGrid>
      <w:tr w:rsidR="00E14C10" w14:paraId="0D3BAEB7" w14:textId="77777777" w:rsidTr="25F78CA4">
        <w:trPr>
          <w:trHeight w:val="560"/>
        </w:trPr>
        <w:tc>
          <w:tcPr>
            <w:tcW w:w="915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nil"/>
              <w:right w:val="single" w:sz="6" w:space="0" w:color="000000" w:themeColor="text1"/>
            </w:tcBorders>
            <w:shd w:val="clear" w:color="auto" w:fill="00B050"/>
          </w:tcPr>
          <w:p w14:paraId="7AAB0069" w14:textId="77777777" w:rsidR="00E14C10" w:rsidRDefault="00550BDB">
            <w:r>
              <w:rPr>
                <w:rFonts w:ascii="Arial" w:eastAsia="Arial" w:hAnsi="Arial" w:cs="Arial"/>
                <w:b/>
              </w:rPr>
              <w:t>Specific responsibilities associated with this position</w:t>
            </w:r>
            <w:r>
              <w:rPr>
                <w:rFonts w:ascii="Arial" w:eastAsia="Arial" w:hAnsi="Arial" w:cs="Arial"/>
              </w:rPr>
              <w:t xml:space="preserve">  </w:t>
            </w:r>
          </w:p>
        </w:tc>
      </w:tr>
      <w:tr w:rsidR="00E14C10" w14:paraId="6A65E7DB" w14:textId="77777777" w:rsidTr="25F78CA4">
        <w:tc>
          <w:tcPr>
            <w:tcW w:w="9159" w:type="dxa"/>
            <w:gridSpan w:val="2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7BF9D2AB" w14:textId="77777777" w:rsidR="006A5DFE" w:rsidRDefault="006A5DFE" w:rsidP="006A5DFE">
            <w:pPr>
              <w:spacing w:line="240" w:lineRule="auto"/>
              <w:ind w:left="714"/>
              <w:rPr>
                <w:rFonts w:ascii="Arial" w:hAnsi="Arial" w:cs="Arial"/>
                <w:sz w:val="20"/>
                <w:szCs w:val="20"/>
              </w:rPr>
            </w:pPr>
          </w:p>
          <w:p w14:paraId="52573F57" w14:textId="030422E2" w:rsidR="00011EE7" w:rsidRDefault="00594448" w:rsidP="737BF998">
            <w:pPr>
              <w:numPr>
                <w:ilvl w:val="0"/>
                <w:numId w:val="5"/>
              </w:numPr>
              <w:spacing w:line="240" w:lineRule="auto"/>
              <w:ind w:left="714" w:hanging="357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4011F0">
              <w:rPr>
                <w:rFonts w:ascii="Arial" w:hAnsi="Arial" w:cs="Arial"/>
                <w:sz w:val="20"/>
                <w:szCs w:val="20"/>
              </w:rPr>
              <w:t xml:space="preserve">ensure that empty council properties are let to those in housing need and nominated from the council’s Strategic Housing and Partnerships team. </w:t>
            </w:r>
          </w:p>
          <w:p w14:paraId="3EDA3BD5" w14:textId="23ADD0B8" w:rsidR="004011F0" w:rsidRPr="004011F0" w:rsidRDefault="004011F0" w:rsidP="004011F0">
            <w:pPr>
              <w:numPr>
                <w:ilvl w:val="0"/>
                <w:numId w:val="5"/>
              </w:num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make arrangements to carry out viewings of empty homes with prospective tenants and dealing with any resulting queries. </w:t>
            </w:r>
          </w:p>
          <w:p w14:paraId="2CEC89F4" w14:textId="29E6F9A8" w:rsidR="004011F0" w:rsidRDefault="004011F0" w:rsidP="737BF998">
            <w:pPr>
              <w:numPr>
                <w:ilvl w:val="0"/>
                <w:numId w:val="5"/>
              </w:numPr>
              <w:spacing w:line="240" w:lineRule="auto"/>
              <w:ind w:left="714" w:hanging="357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liaise with the Strategic Housing and Partnerships team and other services/organisations to ensure that properties are suitable </w:t>
            </w:r>
            <w:r w:rsidR="009C3104">
              <w:rPr>
                <w:rFonts w:ascii="Arial" w:hAnsi="Arial" w:cs="Arial"/>
                <w:sz w:val="20"/>
                <w:szCs w:val="20"/>
              </w:rPr>
              <w:t>for</w:t>
            </w:r>
            <w:r>
              <w:rPr>
                <w:rFonts w:ascii="Arial" w:hAnsi="Arial" w:cs="Arial"/>
                <w:sz w:val="20"/>
                <w:szCs w:val="20"/>
              </w:rPr>
              <w:t xml:space="preserve"> prospective tenant</w:t>
            </w:r>
            <w:r w:rsidR="009C3104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785FB3D7" w14:textId="2AE9C6A9" w:rsidR="69065CA8" w:rsidRDefault="009C3104" w:rsidP="3FFF2AC9">
            <w:pPr>
              <w:numPr>
                <w:ilvl w:val="0"/>
                <w:numId w:val="5"/>
              </w:numPr>
              <w:spacing w:line="240" w:lineRule="auto"/>
              <w:ind w:left="714" w:hanging="357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provide prospective tenants with information relating to the property and managing the tenancy. </w:t>
            </w:r>
          </w:p>
          <w:p w14:paraId="2099D54E" w14:textId="499FB260" w:rsidR="009C3104" w:rsidRDefault="009C3104" w:rsidP="3FFF2AC9">
            <w:pPr>
              <w:numPr>
                <w:ilvl w:val="0"/>
                <w:numId w:val="5"/>
              </w:numPr>
              <w:spacing w:line="240" w:lineRule="auto"/>
              <w:ind w:left="714" w:hanging="357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complete required documents for tenancies to commence. </w:t>
            </w:r>
          </w:p>
          <w:p w14:paraId="066AF9A7" w14:textId="0FD6B5F2" w:rsidR="00F36440" w:rsidRDefault="00F36440" w:rsidP="00660EDD">
            <w:pPr>
              <w:rPr>
                <w:rFonts w:ascii="Arial" w:eastAsia="Arial" w:hAnsi="Arial" w:cs="Arial"/>
              </w:rPr>
            </w:pPr>
          </w:p>
          <w:p w14:paraId="5F2E0E46" w14:textId="1BBC9639" w:rsidR="00660EDD" w:rsidRPr="00F36440" w:rsidRDefault="00F36440" w:rsidP="00660ED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F36440">
              <w:rPr>
                <w:rFonts w:ascii="Arial" w:eastAsia="Arial" w:hAnsi="Arial" w:cs="Arial"/>
                <w:sz w:val="20"/>
                <w:szCs w:val="20"/>
              </w:rPr>
              <w:t xml:space="preserve">Please also refer to the accountabilities section in the role profile. </w:t>
            </w:r>
          </w:p>
          <w:p w14:paraId="0D9363BC" w14:textId="7D9E9723" w:rsidR="00E14C10" w:rsidRDefault="00550BDB" w:rsidP="00804BB2">
            <w:r w:rsidRPr="00804BB2">
              <w:rPr>
                <w:rFonts w:ascii="Arial" w:eastAsia="Arial" w:hAnsi="Arial" w:cs="Arial"/>
              </w:rPr>
              <w:t xml:space="preserve"> </w:t>
            </w:r>
          </w:p>
        </w:tc>
      </w:tr>
      <w:tr w:rsidR="00E14C10" w14:paraId="61CAAB67" w14:textId="77777777" w:rsidTr="25F78CA4">
        <w:trPr>
          <w:trHeight w:val="568"/>
        </w:trPr>
        <w:tc>
          <w:tcPr>
            <w:tcW w:w="915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627C9E1D" w14:textId="77777777" w:rsidR="00E14C10" w:rsidRDefault="00550BDB">
            <w:r>
              <w:rPr>
                <w:rFonts w:ascii="Arial" w:eastAsia="Arial" w:hAnsi="Arial" w:cs="Arial"/>
                <w:b/>
              </w:rPr>
              <w:t>Specific person specification associated with this position</w:t>
            </w:r>
            <w:r>
              <w:rPr>
                <w:rFonts w:ascii="Arial" w:eastAsia="Arial" w:hAnsi="Arial" w:cs="Arial"/>
              </w:rPr>
              <w:t xml:space="preserve">  </w:t>
            </w:r>
          </w:p>
        </w:tc>
      </w:tr>
      <w:tr w:rsidR="00E14C10" w14:paraId="6EFF0658" w14:textId="77777777" w:rsidTr="25F78CA4">
        <w:tc>
          <w:tcPr>
            <w:tcW w:w="915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168E3B12" w14:textId="7BA3D7BB" w:rsidR="009B3146" w:rsidRPr="00AD4480" w:rsidRDefault="2AFAF162" w:rsidP="25F78CA4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25F78CA4">
              <w:rPr>
                <w:rFonts w:ascii="Arial" w:eastAsia="Arial" w:hAnsi="Arial" w:cs="Arial"/>
                <w:sz w:val="20"/>
                <w:szCs w:val="20"/>
              </w:rPr>
              <w:t xml:space="preserve">Clean driving licence and access to a vehicle. </w:t>
            </w:r>
          </w:p>
          <w:p w14:paraId="74D72F6F" w14:textId="77777777" w:rsidR="00E50846" w:rsidRDefault="00E50846" w:rsidP="00A016F8">
            <w:pPr>
              <w:ind w:left="127"/>
              <w:rPr>
                <w:rFonts w:ascii="Arial" w:eastAsia="Arial" w:hAnsi="Arial" w:cs="Arial"/>
                <w:iCs/>
                <w:sz w:val="20"/>
                <w:szCs w:val="20"/>
              </w:rPr>
            </w:pPr>
          </w:p>
          <w:p w14:paraId="6E21DFD2" w14:textId="1EFA2117" w:rsidR="00E14C10" w:rsidRPr="00A016F8" w:rsidRDefault="6D869824" w:rsidP="00A016F8">
            <w:pPr>
              <w:ind w:left="127"/>
              <w:rPr>
                <w:sz w:val="20"/>
                <w:szCs w:val="20"/>
              </w:rPr>
            </w:pPr>
            <w:r w:rsidRPr="3FFF2AC9">
              <w:rPr>
                <w:rFonts w:ascii="Arial" w:eastAsia="Arial" w:hAnsi="Arial" w:cs="Arial"/>
                <w:sz w:val="20"/>
                <w:szCs w:val="20"/>
              </w:rPr>
              <w:t xml:space="preserve">Please refer to </w:t>
            </w:r>
            <w:r w:rsidR="56F54ED9" w:rsidRPr="3FFF2AC9">
              <w:rPr>
                <w:rFonts w:ascii="Arial" w:eastAsia="Arial" w:hAnsi="Arial" w:cs="Arial"/>
                <w:sz w:val="20"/>
                <w:szCs w:val="20"/>
              </w:rPr>
              <w:t xml:space="preserve">the </w:t>
            </w:r>
            <w:r w:rsidRPr="3FFF2AC9">
              <w:rPr>
                <w:rFonts w:ascii="Arial" w:eastAsia="Arial" w:hAnsi="Arial" w:cs="Arial"/>
                <w:sz w:val="20"/>
                <w:szCs w:val="20"/>
              </w:rPr>
              <w:t xml:space="preserve">Knowledge/Skills/Experience section </w:t>
            </w:r>
            <w:r w:rsidR="0A831DAA" w:rsidRPr="3FFF2AC9">
              <w:rPr>
                <w:rFonts w:ascii="Arial" w:eastAsia="Arial" w:hAnsi="Arial" w:cs="Arial"/>
                <w:sz w:val="20"/>
                <w:szCs w:val="20"/>
              </w:rPr>
              <w:t xml:space="preserve">in the role profile. </w:t>
            </w:r>
          </w:p>
          <w:p w14:paraId="24947952" w14:textId="77777777" w:rsidR="00E14C10" w:rsidRDefault="00550BDB">
            <w:pPr>
              <w:ind w:left="72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E14C10" w14:paraId="3B4FD31D" w14:textId="77777777" w:rsidTr="25F78CA4">
        <w:tblPrEx>
          <w:tblCellMar>
            <w:top w:w="55" w:type="dxa"/>
            <w:left w:w="0" w:type="dxa"/>
            <w:right w:w="115" w:type="dxa"/>
          </w:tblCellMar>
        </w:tblPrEx>
        <w:trPr>
          <w:gridBefore w:val="1"/>
          <w:wBefore w:w="15" w:type="dxa"/>
          <w:trHeight w:val="568"/>
        </w:trPr>
        <w:tc>
          <w:tcPr>
            <w:tcW w:w="9144" w:type="dxa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48A349B7" w14:textId="77777777" w:rsidR="00E14C10" w:rsidRDefault="00550BDB">
            <w:pPr>
              <w:ind w:left="-11"/>
            </w:pPr>
            <w:r>
              <w:rPr>
                <w:rFonts w:ascii="Arial" w:eastAsia="Arial" w:hAnsi="Arial" w:cs="Arial"/>
                <w:sz w:val="34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Other requirements for this position</w:t>
            </w:r>
            <w:r>
              <w:rPr>
                <w:rFonts w:ascii="Arial" w:eastAsia="Arial" w:hAnsi="Arial" w:cs="Arial"/>
              </w:rPr>
              <w:t xml:space="preserve">  </w:t>
            </w:r>
          </w:p>
        </w:tc>
      </w:tr>
      <w:tr w:rsidR="00E14C10" w14:paraId="5C732CB5" w14:textId="77777777" w:rsidTr="25F78CA4">
        <w:tblPrEx>
          <w:tblCellMar>
            <w:top w:w="55" w:type="dxa"/>
            <w:left w:w="0" w:type="dxa"/>
            <w:right w:w="115" w:type="dxa"/>
          </w:tblCellMar>
        </w:tblPrEx>
        <w:trPr>
          <w:gridBefore w:val="1"/>
          <w:wBefore w:w="15" w:type="dxa"/>
          <w:trHeight w:val="8244"/>
        </w:trPr>
        <w:tc>
          <w:tcPr>
            <w:tcW w:w="9144" w:type="dxa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062CD04" w14:textId="77777777" w:rsidR="00E14C10" w:rsidRDefault="00550BDB">
            <w:pPr>
              <w:spacing w:after="161"/>
              <w:ind w:left="-11"/>
            </w:pPr>
            <w:r>
              <w:rPr>
                <w:rFonts w:ascii="Arial" w:eastAsia="Arial" w:hAnsi="Arial" w:cs="Arial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b/>
              </w:rPr>
              <w:t>Use this section to identify other requirements for this position.</w:t>
            </w:r>
            <w:r>
              <w:rPr>
                <w:rFonts w:ascii="Arial" w:eastAsia="Arial" w:hAnsi="Arial" w:cs="Arial"/>
              </w:rPr>
              <w:t xml:space="preserve">  </w:t>
            </w:r>
          </w:p>
          <w:p w14:paraId="695FBEE2" w14:textId="77777777" w:rsidR="00E14C10" w:rsidRDefault="00550BDB">
            <w:pPr>
              <w:numPr>
                <w:ilvl w:val="0"/>
                <w:numId w:val="4"/>
              </w:numPr>
              <w:spacing w:after="150"/>
              <w:ind w:hanging="360"/>
            </w:pPr>
            <w:r>
              <w:rPr>
                <w:rFonts w:ascii="Arial" w:eastAsia="Arial" w:hAnsi="Arial" w:cs="Arial"/>
                <w:b/>
              </w:rPr>
              <w:t>Health Surveillance:</w:t>
            </w:r>
            <w:r>
              <w:rPr>
                <w:rFonts w:ascii="Arial" w:eastAsia="Arial" w:hAnsi="Arial" w:cs="Arial"/>
              </w:rPr>
              <w:t xml:space="preserve">  </w:t>
            </w:r>
          </w:p>
          <w:p w14:paraId="192AD94B" w14:textId="72475F48" w:rsidR="00E14C10" w:rsidRDefault="00550BDB">
            <w:pPr>
              <w:spacing w:after="158"/>
              <w:ind w:left="22"/>
            </w:pPr>
            <w:r>
              <w:rPr>
                <w:rFonts w:ascii="Arial" w:eastAsia="Arial" w:hAnsi="Arial" w:cs="Arial"/>
              </w:rPr>
              <w:t xml:space="preserve">Will the postholder be exposed to hazards that will require health surveillance?    No  </w:t>
            </w:r>
          </w:p>
          <w:p w14:paraId="1BDED768" w14:textId="77777777" w:rsidR="00E14C10" w:rsidRDefault="00550BDB">
            <w:pPr>
              <w:spacing w:after="161"/>
              <w:ind w:left="22"/>
            </w:pPr>
            <w:r>
              <w:rPr>
                <w:rFonts w:ascii="Arial" w:eastAsia="Arial" w:hAnsi="Arial" w:cs="Arial"/>
              </w:rPr>
              <w:t xml:space="preserve">  </w:t>
            </w:r>
          </w:p>
          <w:p w14:paraId="4EFA7D5B" w14:textId="77777777" w:rsidR="00E14C10" w:rsidRDefault="00550BDB">
            <w:pPr>
              <w:numPr>
                <w:ilvl w:val="0"/>
                <w:numId w:val="4"/>
              </w:numPr>
              <w:spacing w:after="150"/>
              <w:ind w:hanging="360"/>
            </w:pPr>
            <w:r>
              <w:rPr>
                <w:rFonts w:ascii="Arial" w:eastAsia="Arial" w:hAnsi="Arial" w:cs="Arial"/>
                <w:b/>
              </w:rPr>
              <w:t>Politically Restricted Posts:</w:t>
            </w:r>
            <w:r>
              <w:rPr>
                <w:rFonts w:ascii="Arial" w:eastAsia="Arial" w:hAnsi="Arial" w:cs="Arial"/>
              </w:rPr>
              <w:t xml:space="preserve">  </w:t>
            </w:r>
          </w:p>
          <w:p w14:paraId="7AA7FE52" w14:textId="2CA5798A" w:rsidR="00E14C10" w:rsidRDefault="79CCE994">
            <w:pPr>
              <w:spacing w:after="158"/>
              <w:ind w:left="22"/>
            </w:pPr>
            <w:r w:rsidRPr="737BF998">
              <w:rPr>
                <w:rFonts w:ascii="Arial" w:eastAsia="Arial" w:hAnsi="Arial" w:cs="Arial"/>
              </w:rPr>
              <w:t xml:space="preserve">Is this post politically restricted?     </w:t>
            </w:r>
            <w:r w:rsidR="44A0991B" w:rsidRPr="737BF998">
              <w:rPr>
                <w:rFonts w:ascii="Arial" w:eastAsia="Arial" w:hAnsi="Arial" w:cs="Arial"/>
              </w:rPr>
              <w:t>No</w:t>
            </w:r>
            <w:r w:rsidRPr="737BF998">
              <w:rPr>
                <w:rFonts w:ascii="Arial" w:eastAsia="Arial" w:hAnsi="Arial" w:cs="Arial"/>
              </w:rPr>
              <w:t xml:space="preserve"> </w:t>
            </w:r>
          </w:p>
          <w:p w14:paraId="19D49012" w14:textId="77777777" w:rsidR="00E14C10" w:rsidRDefault="00550BDB">
            <w:pPr>
              <w:spacing w:after="164"/>
              <w:ind w:left="22"/>
            </w:pPr>
            <w:r>
              <w:rPr>
                <w:rFonts w:ascii="Arial" w:eastAsia="Arial" w:hAnsi="Arial" w:cs="Arial"/>
              </w:rPr>
              <w:t xml:space="preserve">  </w:t>
            </w:r>
          </w:p>
          <w:p w14:paraId="0AA7B4D2" w14:textId="77777777" w:rsidR="00E14C10" w:rsidRDefault="00550BDB">
            <w:pPr>
              <w:numPr>
                <w:ilvl w:val="0"/>
                <w:numId w:val="4"/>
              </w:numPr>
              <w:spacing w:after="148"/>
              <w:ind w:hanging="360"/>
            </w:pPr>
            <w:r>
              <w:rPr>
                <w:rFonts w:ascii="Arial" w:eastAsia="Arial" w:hAnsi="Arial" w:cs="Arial"/>
                <w:b/>
              </w:rPr>
              <w:t>Lone Working:</w:t>
            </w:r>
            <w:r>
              <w:rPr>
                <w:rFonts w:ascii="Arial" w:eastAsia="Arial" w:hAnsi="Arial" w:cs="Arial"/>
              </w:rPr>
              <w:t xml:space="preserve">  </w:t>
            </w:r>
          </w:p>
          <w:p w14:paraId="5ED08B31" w14:textId="357469BE" w:rsidR="00E14C10" w:rsidRDefault="00550BDB">
            <w:pPr>
              <w:ind w:left="22"/>
            </w:pPr>
            <w:r>
              <w:rPr>
                <w:rFonts w:ascii="Arial" w:eastAsia="Arial" w:hAnsi="Arial" w:cs="Arial"/>
              </w:rPr>
              <w:t xml:space="preserve">Will the postholder be required to work alone?       Yes  </w:t>
            </w:r>
          </w:p>
          <w:p w14:paraId="0178CBC5" w14:textId="77777777" w:rsidR="00E14C10" w:rsidRDefault="00550BDB">
            <w:pPr>
              <w:ind w:left="22"/>
            </w:pPr>
            <w:r>
              <w:rPr>
                <w:rFonts w:ascii="Arial" w:eastAsia="Arial" w:hAnsi="Arial" w:cs="Arial"/>
              </w:rPr>
              <w:t xml:space="preserve">  </w:t>
            </w:r>
          </w:p>
          <w:p w14:paraId="122DE670" w14:textId="77777777" w:rsidR="00E14C10" w:rsidRDefault="00550BDB">
            <w:pPr>
              <w:numPr>
                <w:ilvl w:val="0"/>
                <w:numId w:val="4"/>
              </w:numPr>
              <w:spacing w:after="148"/>
              <w:ind w:hanging="360"/>
            </w:pPr>
            <w:r>
              <w:rPr>
                <w:rFonts w:ascii="Arial" w:eastAsia="Arial" w:hAnsi="Arial" w:cs="Arial"/>
                <w:b/>
              </w:rPr>
              <w:t>Supplementary Payments (</w:t>
            </w:r>
            <w:proofErr w:type="spellStart"/>
            <w:r>
              <w:rPr>
                <w:rFonts w:ascii="Arial" w:eastAsia="Arial" w:hAnsi="Arial" w:cs="Arial"/>
                <w:b/>
              </w:rPr>
              <w:t>eg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Recruitment &amp; Retention payment):</w:t>
            </w:r>
            <w:r>
              <w:rPr>
                <w:rFonts w:ascii="Arial" w:eastAsia="Arial" w:hAnsi="Arial" w:cs="Arial"/>
              </w:rPr>
              <w:t xml:space="preserve">  </w:t>
            </w:r>
          </w:p>
          <w:p w14:paraId="05EE0E11" w14:textId="4E0973D1" w:rsidR="00E14C10" w:rsidRDefault="00550BDB">
            <w:pPr>
              <w:ind w:left="22"/>
            </w:pPr>
            <w:r>
              <w:rPr>
                <w:rFonts w:ascii="Arial" w:eastAsia="Arial" w:hAnsi="Arial" w:cs="Arial"/>
              </w:rPr>
              <w:t xml:space="preserve">Is there any approved salary supplement in place for this role?     No  </w:t>
            </w:r>
          </w:p>
          <w:p w14:paraId="189E43B5" w14:textId="77777777" w:rsidR="00E14C10" w:rsidRDefault="00550BDB">
            <w:pPr>
              <w:spacing w:after="162"/>
              <w:ind w:left="22"/>
            </w:pPr>
            <w:r>
              <w:rPr>
                <w:rFonts w:ascii="Arial" w:eastAsia="Arial" w:hAnsi="Arial" w:cs="Arial"/>
              </w:rPr>
              <w:t xml:space="preserve">  </w:t>
            </w:r>
          </w:p>
          <w:p w14:paraId="0A984851" w14:textId="77777777" w:rsidR="00E14C10" w:rsidRDefault="00550BDB">
            <w:pPr>
              <w:numPr>
                <w:ilvl w:val="0"/>
                <w:numId w:val="4"/>
              </w:numPr>
              <w:spacing w:after="150"/>
              <w:ind w:hanging="360"/>
            </w:pPr>
            <w:r>
              <w:rPr>
                <w:rFonts w:ascii="Arial" w:eastAsia="Arial" w:hAnsi="Arial" w:cs="Arial"/>
                <w:b/>
              </w:rPr>
              <w:t>DBS Check:</w:t>
            </w:r>
            <w:r>
              <w:rPr>
                <w:rFonts w:ascii="Arial" w:eastAsia="Arial" w:hAnsi="Arial" w:cs="Arial"/>
              </w:rPr>
              <w:t xml:space="preserve">  </w:t>
            </w:r>
          </w:p>
          <w:p w14:paraId="0F1B072F" w14:textId="5BACF1F0" w:rsidR="00E14C10" w:rsidRDefault="00550BDB">
            <w:pPr>
              <w:spacing w:after="158"/>
              <w:ind w:left="22"/>
            </w:pPr>
            <w:r>
              <w:rPr>
                <w:rFonts w:ascii="Arial" w:eastAsia="Arial" w:hAnsi="Arial" w:cs="Arial"/>
              </w:rPr>
              <w:t xml:space="preserve">Will the postholder require a DBS check?       Yes </w:t>
            </w:r>
          </w:p>
          <w:p w14:paraId="1AEF574D" w14:textId="77777777" w:rsidR="00E14C10" w:rsidRDefault="00550BDB">
            <w:pPr>
              <w:ind w:left="22"/>
            </w:pPr>
            <w:r>
              <w:rPr>
                <w:rFonts w:ascii="Arial" w:eastAsia="Arial" w:hAnsi="Arial" w:cs="Arial"/>
              </w:rPr>
              <w:t xml:space="preserve">  </w:t>
            </w:r>
          </w:p>
          <w:p w14:paraId="6AF4F029" w14:textId="77777777" w:rsidR="00E14C10" w:rsidRDefault="00550BDB">
            <w:pPr>
              <w:numPr>
                <w:ilvl w:val="0"/>
                <w:numId w:val="4"/>
              </w:numPr>
              <w:spacing w:after="150"/>
              <w:ind w:hanging="360"/>
            </w:pPr>
            <w:r>
              <w:rPr>
                <w:rFonts w:ascii="Arial" w:eastAsia="Arial" w:hAnsi="Arial" w:cs="Arial"/>
                <w:b/>
              </w:rPr>
              <w:t>Career Grade/Career Pathway</w:t>
            </w:r>
            <w:r>
              <w:rPr>
                <w:rFonts w:ascii="Arial" w:eastAsia="Arial" w:hAnsi="Arial" w:cs="Arial"/>
              </w:rPr>
              <w:t xml:space="preserve">  </w:t>
            </w:r>
          </w:p>
          <w:p w14:paraId="51AE4C84" w14:textId="14CA7C4D" w:rsidR="00E14C10" w:rsidRDefault="00550BDB">
            <w:pPr>
              <w:spacing w:after="158"/>
              <w:ind w:left="22"/>
            </w:pPr>
            <w:r>
              <w:rPr>
                <w:rFonts w:ascii="Arial" w:eastAsia="Arial" w:hAnsi="Arial" w:cs="Arial"/>
              </w:rPr>
              <w:t xml:space="preserve">Is there an established career grade or career pathway in place for this post?  No </w:t>
            </w:r>
          </w:p>
          <w:p w14:paraId="26BA50AD" w14:textId="77777777" w:rsidR="00E14C10" w:rsidRDefault="00550BDB">
            <w:pPr>
              <w:ind w:left="22"/>
            </w:pPr>
            <w:r>
              <w:rPr>
                <w:rFonts w:ascii="Arial" w:eastAsia="Arial" w:hAnsi="Arial" w:cs="Arial"/>
              </w:rPr>
              <w:t xml:space="preserve">  </w:t>
            </w:r>
          </w:p>
          <w:p w14:paraId="54B5C5D4" w14:textId="77777777" w:rsidR="00E14C10" w:rsidRDefault="00550BDB">
            <w:pPr>
              <w:ind w:left="2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4986FBA9" w14:textId="77777777" w:rsidR="00E14C10" w:rsidRDefault="00550BDB">
      <w:r>
        <w:rPr>
          <w:rFonts w:ascii="Arial" w:eastAsia="Arial" w:hAnsi="Arial" w:cs="Arial"/>
          <w:b/>
          <w:sz w:val="24"/>
        </w:rPr>
        <w:t xml:space="preserve"> </w:t>
      </w:r>
    </w:p>
    <w:p w14:paraId="5A716F6A" w14:textId="77777777" w:rsidR="00E14C10" w:rsidRDefault="00550BDB">
      <w:r>
        <w:rPr>
          <w:rFonts w:ascii="Arial" w:eastAsia="Arial" w:hAnsi="Arial" w:cs="Arial"/>
          <w:b/>
          <w:sz w:val="24"/>
        </w:rPr>
        <w:t xml:space="preserve">For P &amp; R Use Only: </w:t>
      </w:r>
    </w:p>
    <w:p w14:paraId="4CCC1A5C" w14:textId="77777777" w:rsidR="00E14C10" w:rsidRDefault="00550BDB">
      <w:pPr>
        <w:spacing w:after="157"/>
        <w:ind w:left="-5" w:hanging="10"/>
      </w:pPr>
      <w:r>
        <w:rPr>
          <w:rFonts w:ascii="Arial" w:eastAsia="Arial" w:hAnsi="Arial" w:cs="Arial"/>
          <w:sz w:val="24"/>
        </w:rPr>
        <w:t xml:space="preserve">Role Profile Addendum Reference Number:   ……………………………… </w:t>
      </w:r>
    </w:p>
    <w:p w14:paraId="4D1C27FE" w14:textId="77777777" w:rsidR="00E14C10" w:rsidRDefault="00550BDB">
      <w:pPr>
        <w:spacing w:after="157"/>
        <w:ind w:left="-5" w:hanging="10"/>
      </w:pPr>
      <w:r>
        <w:rPr>
          <w:rFonts w:ascii="Arial" w:eastAsia="Arial" w:hAnsi="Arial" w:cs="Arial"/>
          <w:sz w:val="24"/>
        </w:rPr>
        <w:t xml:space="preserve">Date Saved:    </w:t>
      </w:r>
    </w:p>
    <w:sectPr w:rsidR="00E14C10">
      <w:pgSz w:w="11906" w:h="16838"/>
      <w:pgMar w:top="1449" w:right="1577" w:bottom="199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246BC"/>
    <w:multiLevelType w:val="hybridMultilevel"/>
    <w:tmpl w:val="CDCA5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B06ED"/>
    <w:multiLevelType w:val="hybridMultilevel"/>
    <w:tmpl w:val="DDDA7936"/>
    <w:lvl w:ilvl="0" w:tplc="A4FE43C2">
      <w:start w:val="1"/>
      <w:numFmt w:val="bullet"/>
      <w:lvlText w:val="•"/>
      <w:lvlJc w:val="left"/>
      <w:pPr>
        <w:ind w:left="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0EF02A">
      <w:start w:val="1"/>
      <w:numFmt w:val="bullet"/>
      <w:lvlText w:val="o"/>
      <w:lvlJc w:val="left"/>
      <w:pPr>
        <w:ind w:left="14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282598">
      <w:start w:val="1"/>
      <w:numFmt w:val="bullet"/>
      <w:lvlText w:val="▪"/>
      <w:lvlJc w:val="left"/>
      <w:pPr>
        <w:ind w:left="21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F0181E">
      <w:start w:val="1"/>
      <w:numFmt w:val="bullet"/>
      <w:lvlText w:val="•"/>
      <w:lvlJc w:val="left"/>
      <w:pPr>
        <w:ind w:left="29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A4796C">
      <w:start w:val="1"/>
      <w:numFmt w:val="bullet"/>
      <w:lvlText w:val="o"/>
      <w:lvlJc w:val="left"/>
      <w:pPr>
        <w:ind w:left="36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C29C80">
      <w:start w:val="1"/>
      <w:numFmt w:val="bullet"/>
      <w:lvlText w:val="▪"/>
      <w:lvlJc w:val="left"/>
      <w:pPr>
        <w:ind w:left="43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5486294">
      <w:start w:val="1"/>
      <w:numFmt w:val="bullet"/>
      <w:lvlText w:val="•"/>
      <w:lvlJc w:val="left"/>
      <w:pPr>
        <w:ind w:left="50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46864A">
      <w:start w:val="1"/>
      <w:numFmt w:val="bullet"/>
      <w:lvlText w:val="o"/>
      <w:lvlJc w:val="left"/>
      <w:pPr>
        <w:ind w:left="57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E280DF6">
      <w:start w:val="1"/>
      <w:numFmt w:val="bullet"/>
      <w:lvlText w:val="▪"/>
      <w:lvlJc w:val="left"/>
      <w:pPr>
        <w:ind w:left="65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85BE5A"/>
    <w:multiLevelType w:val="hybridMultilevel"/>
    <w:tmpl w:val="8C9CD48A"/>
    <w:lvl w:ilvl="0" w:tplc="6840F572">
      <w:start w:val="1"/>
      <w:numFmt w:val="bullet"/>
      <w:lvlText w:val=""/>
      <w:lvlJc w:val="left"/>
      <w:pPr>
        <w:ind w:left="1207" w:hanging="360"/>
      </w:pPr>
      <w:rPr>
        <w:rFonts w:ascii="Symbol" w:hAnsi="Symbol" w:hint="default"/>
      </w:rPr>
    </w:lvl>
    <w:lvl w:ilvl="1" w:tplc="9C7019D6">
      <w:start w:val="1"/>
      <w:numFmt w:val="bullet"/>
      <w:lvlText w:val="o"/>
      <w:lvlJc w:val="left"/>
      <w:pPr>
        <w:ind w:left="1927" w:hanging="360"/>
      </w:pPr>
      <w:rPr>
        <w:rFonts w:ascii="Courier New" w:hAnsi="Courier New" w:hint="default"/>
      </w:rPr>
    </w:lvl>
    <w:lvl w:ilvl="2" w:tplc="913C381C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F9E8F7FA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C7A0FA6C">
      <w:start w:val="1"/>
      <w:numFmt w:val="bullet"/>
      <w:lvlText w:val="o"/>
      <w:lvlJc w:val="left"/>
      <w:pPr>
        <w:ind w:left="4087" w:hanging="360"/>
      </w:pPr>
      <w:rPr>
        <w:rFonts w:ascii="Courier New" w:hAnsi="Courier New" w:hint="default"/>
      </w:rPr>
    </w:lvl>
    <w:lvl w:ilvl="5" w:tplc="9BC42B2E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DE308598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B24696A6">
      <w:start w:val="1"/>
      <w:numFmt w:val="bullet"/>
      <w:lvlText w:val="o"/>
      <w:lvlJc w:val="left"/>
      <w:pPr>
        <w:ind w:left="6247" w:hanging="360"/>
      </w:pPr>
      <w:rPr>
        <w:rFonts w:ascii="Courier New" w:hAnsi="Courier New" w:hint="default"/>
      </w:rPr>
    </w:lvl>
    <w:lvl w:ilvl="8" w:tplc="EFFC4D38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3" w15:restartNumberingAfterBreak="0">
    <w:nsid w:val="319262CF"/>
    <w:multiLevelType w:val="hybridMultilevel"/>
    <w:tmpl w:val="B78C044A"/>
    <w:lvl w:ilvl="0" w:tplc="0809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4" w15:restartNumberingAfterBreak="0">
    <w:nsid w:val="44774D57"/>
    <w:multiLevelType w:val="hybridMultilevel"/>
    <w:tmpl w:val="8F926C62"/>
    <w:lvl w:ilvl="0" w:tplc="54F8495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CCDAAA">
      <w:start w:val="1"/>
      <w:numFmt w:val="bullet"/>
      <w:lvlText w:val="o"/>
      <w:lvlJc w:val="left"/>
      <w:pPr>
        <w:ind w:left="14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932B656">
      <w:start w:val="1"/>
      <w:numFmt w:val="bullet"/>
      <w:lvlText w:val="▪"/>
      <w:lvlJc w:val="left"/>
      <w:pPr>
        <w:ind w:left="21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F4009C0">
      <w:start w:val="1"/>
      <w:numFmt w:val="bullet"/>
      <w:lvlText w:val="•"/>
      <w:lvlJc w:val="left"/>
      <w:pPr>
        <w:ind w:left="28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268965C">
      <w:start w:val="1"/>
      <w:numFmt w:val="bullet"/>
      <w:lvlText w:val="o"/>
      <w:lvlJc w:val="left"/>
      <w:pPr>
        <w:ind w:left="36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64D3CC">
      <w:start w:val="1"/>
      <w:numFmt w:val="bullet"/>
      <w:lvlText w:val="▪"/>
      <w:lvlJc w:val="left"/>
      <w:pPr>
        <w:ind w:left="43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C204E56">
      <w:start w:val="1"/>
      <w:numFmt w:val="bullet"/>
      <w:lvlText w:val="•"/>
      <w:lvlJc w:val="left"/>
      <w:pPr>
        <w:ind w:left="50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F86C18">
      <w:start w:val="1"/>
      <w:numFmt w:val="bullet"/>
      <w:lvlText w:val="o"/>
      <w:lvlJc w:val="left"/>
      <w:pPr>
        <w:ind w:left="57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305912">
      <w:start w:val="1"/>
      <w:numFmt w:val="bullet"/>
      <w:lvlText w:val="▪"/>
      <w:lvlJc w:val="left"/>
      <w:pPr>
        <w:ind w:left="64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A433B92"/>
    <w:multiLevelType w:val="hybridMultilevel"/>
    <w:tmpl w:val="2A9E5E7E"/>
    <w:lvl w:ilvl="0" w:tplc="793430D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B4D30E">
      <w:start w:val="1"/>
      <w:numFmt w:val="bullet"/>
      <w:lvlText w:val="o"/>
      <w:lvlJc w:val="left"/>
      <w:pPr>
        <w:ind w:left="14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526920">
      <w:start w:val="1"/>
      <w:numFmt w:val="bullet"/>
      <w:lvlText w:val="▪"/>
      <w:lvlJc w:val="left"/>
      <w:pPr>
        <w:ind w:left="21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1260FC">
      <w:start w:val="1"/>
      <w:numFmt w:val="bullet"/>
      <w:lvlText w:val="•"/>
      <w:lvlJc w:val="left"/>
      <w:pPr>
        <w:ind w:left="28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AA7B60">
      <w:start w:val="1"/>
      <w:numFmt w:val="bullet"/>
      <w:lvlText w:val="o"/>
      <w:lvlJc w:val="left"/>
      <w:pPr>
        <w:ind w:left="36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B48D92E">
      <w:start w:val="1"/>
      <w:numFmt w:val="bullet"/>
      <w:lvlText w:val="▪"/>
      <w:lvlJc w:val="left"/>
      <w:pPr>
        <w:ind w:left="43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782764">
      <w:start w:val="1"/>
      <w:numFmt w:val="bullet"/>
      <w:lvlText w:val="•"/>
      <w:lvlJc w:val="left"/>
      <w:pPr>
        <w:ind w:left="50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F89D4C">
      <w:start w:val="1"/>
      <w:numFmt w:val="bullet"/>
      <w:lvlText w:val="o"/>
      <w:lvlJc w:val="left"/>
      <w:pPr>
        <w:ind w:left="57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D47C24">
      <w:start w:val="1"/>
      <w:numFmt w:val="bullet"/>
      <w:lvlText w:val="▪"/>
      <w:lvlJc w:val="left"/>
      <w:pPr>
        <w:ind w:left="64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CC90AF5"/>
    <w:multiLevelType w:val="hybridMultilevel"/>
    <w:tmpl w:val="2150751E"/>
    <w:lvl w:ilvl="0" w:tplc="0809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num w:numId="1" w16cid:durableId="1806701349">
    <w:abstractNumId w:val="2"/>
  </w:num>
  <w:num w:numId="2" w16cid:durableId="1440678600">
    <w:abstractNumId w:val="4"/>
  </w:num>
  <w:num w:numId="3" w16cid:durableId="2101952057">
    <w:abstractNumId w:val="5"/>
  </w:num>
  <w:num w:numId="4" w16cid:durableId="473176756">
    <w:abstractNumId w:val="1"/>
  </w:num>
  <w:num w:numId="5" w16cid:durableId="346952044">
    <w:abstractNumId w:val="0"/>
  </w:num>
  <w:num w:numId="6" w16cid:durableId="1372923750">
    <w:abstractNumId w:val="3"/>
  </w:num>
  <w:num w:numId="7" w16cid:durableId="2264561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C10"/>
    <w:rsid w:val="00011EE7"/>
    <w:rsid w:val="000152E4"/>
    <w:rsid w:val="00047843"/>
    <w:rsid w:val="00186D5B"/>
    <w:rsid w:val="001B043F"/>
    <w:rsid w:val="0024405D"/>
    <w:rsid w:val="00247645"/>
    <w:rsid w:val="002E1F0A"/>
    <w:rsid w:val="0030237C"/>
    <w:rsid w:val="0034383C"/>
    <w:rsid w:val="00350437"/>
    <w:rsid w:val="003706E5"/>
    <w:rsid w:val="004011F0"/>
    <w:rsid w:val="004A6490"/>
    <w:rsid w:val="004D0684"/>
    <w:rsid w:val="00550BDB"/>
    <w:rsid w:val="00594448"/>
    <w:rsid w:val="00625EF2"/>
    <w:rsid w:val="00660EDD"/>
    <w:rsid w:val="00667F90"/>
    <w:rsid w:val="00670DF8"/>
    <w:rsid w:val="006949DB"/>
    <w:rsid w:val="006A5DFE"/>
    <w:rsid w:val="00703966"/>
    <w:rsid w:val="0072517E"/>
    <w:rsid w:val="00741215"/>
    <w:rsid w:val="007A60E0"/>
    <w:rsid w:val="007C4CC5"/>
    <w:rsid w:val="007E03DB"/>
    <w:rsid w:val="00804BB2"/>
    <w:rsid w:val="00831BB5"/>
    <w:rsid w:val="0083349F"/>
    <w:rsid w:val="00840E72"/>
    <w:rsid w:val="0089048B"/>
    <w:rsid w:val="008D7CB7"/>
    <w:rsid w:val="009B3146"/>
    <w:rsid w:val="009C3104"/>
    <w:rsid w:val="00A016F8"/>
    <w:rsid w:val="00A12822"/>
    <w:rsid w:val="00AB65AB"/>
    <w:rsid w:val="00AD4480"/>
    <w:rsid w:val="00B0154F"/>
    <w:rsid w:val="00B21C6B"/>
    <w:rsid w:val="00B31FBA"/>
    <w:rsid w:val="00B4666C"/>
    <w:rsid w:val="00B60492"/>
    <w:rsid w:val="00C329BC"/>
    <w:rsid w:val="00C83E75"/>
    <w:rsid w:val="00CE7A48"/>
    <w:rsid w:val="00CF3608"/>
    <w:rsid w:val="00DE6D56"/>
    <w:rsid w:val="00E14C10"/>
    <w:rsid w:val="00E50846"/>
    <w:rsid w:val="00E90F73"/>
    <w:rsid w:val="00EC0C93"/>
    <w:rsid w:val="00F36440"/>
    <w:rsid w:val="00F86B2F"/>
    <w:rsid w:val="00FA4B15"/>
    <w:rsid w:val="01520E35"/>
    <w:rsid w:val="01736DA0"/>
    <w:rsid w:val="05578269"/>
    <w:rsid w:val="0A831DAA"/>
    <w:rsid w:val="11E902B5"/>
    <w:rsid w:val="16291279"/>
    <w:rsid w:val="17829460"/>
    <w:rsid w:val="1AECE9EC"/>
    <w:rsid w:val="1E1E9EB1"/>
    <w:rsid w:val="1FA8F1D7"/>
    <w:rsid w:val="258B464C"/>
    <w:rsid w:val="25F78CA4"/>
    <w:rsid w:val="269049D9"/>
    <w:rsid w:val="2AFAF162"/>
    <w:rsid w:val="2BE43F9D"/>
    <w:rsid w:val="2CC820DC"/>
    <w:rsid w:val="305D54BD"/>
    <w:rsid w:val="3287CE94"/>
    <w:rsid w:val="36D3629E"/>
    <w:rsid w:val="379F55D5"/>
    <w:rsid w:val="38699286"/>
    <w:rsid w:val="3C212100"/>
    <w:rsid w:val="3D828370"/>
    <w:rsid w:val="3FFF2AC9"/>
    <w:rsid w:val="412DDA83"/>
    <w:rsid w:val="44A0991B"/>
    <w:rsid w:val="454C9DB8"/>
    <w:rsid w:val="466E3F69"/>
    <w:rsid w:val="46A9CC60"/>
    <w:rsid w:val="4B043986"/>
    <w:rsid w:val="4B713CC5"/>
    <w:rsid w:val="5169973D"/>
    <w:rsid w:val="53564F78"/>
    <w:rsid w:val="55AC11F1"/>
    <w:rsid w:val="566FF8C8"/>
    <w:rsid w:val="56F54ED9"/>
    <w:rsid w:val="5842406C"/>
    <w:rsid w:val="5A311450"/>
    <w:rsid w:val="5B748337"/>
    <w:rsid w:val="5C3B1E0B"/>
    <w:rsid w:val="5EFF99E1"/>
    <w:rsid w:val="610CD1D8"/>
    <w:rsid w:val="61C302DD"/>
    <w:rsid w:val="69065CA8"/>
    <w:rsid w:val="6D62F90E"/>
    <w:rsid w:val="6D869824"/>
    <w:rsid w:val="7182F517"/>
    <w:rsid w:val="737BF998"/>
    <w:rsid w:val="74E7B7F1"/>
    <w:rsid w:val="7639D8CE"/>
    <w:rsid w:val="79CCE994"/>
    <w:rsid w:val="7FAE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1F1CB"/>
  <w15:docId w15:val="{10A6512F-D177-4E6D-954E-A2D88432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804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6b430-0023-4196-a7ef-13fb7c8df523">
      <Terms xmlns="http://schemas.microsoft.com/office/infopath/2007/PartnerControls"/>
    </lcf76f155ced4ddcb4097134ff3c332f>
    <TaxCatchAll xmlns="a076a951-0343-4aff-969e-6ecb0148f4c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F701ADE002243AD7F95F64300519D" ma:contentTypeVersion="15" ma:contentTypeDescription="Create a new document." ma:contentTypeScope="" ma:versionID="ab066232fc14733b3288d460c3cc75d7">
  <xsd:schema xmlns:xsd="http://www.w3.org/2001/XMLSchema" xmlns:xs="http://www.w3.org/2001/XMLSchema" xmlns:p="http://schemas.microsoft.com/office/2006/metadata/properties" xmlns:ns2="6176b430-0023-4196-a7ef-13fb7c8df523" xmlns:ns3="a076a951-0343-4aff-969e-6ecb0148f4cc" targetNamespace="http://schemas.microsoft.com/office/2006/metadata/properties" ma:root="true" ma:fieldsID="5b366a984b4333b348da7f1422db9ab2" ns2:_="" ns3:_="">
    <xsd:import namespace="6176b430-0023-4196-a7ef-13fb7c8df523"/>
    <xsd:import namespace="a076a951-0343-4aff-969e-6ecb0148f4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6b430-0023-4196-a7ef-13fb7c8df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826e102-17ac-411e-95af-e6d3aa9f63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6a951-0343-4aff-969e-6ecb0148f4c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3bb2476-94be-4a08-aee5-1c1df16ae5ef}" ma:internalName="TaxCatchAll" ma:showField="CatchAllData" ma:web="a076a951-0343-4aff-969e-6ecb0148f4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2C86FC-E07B-4C01-824F-B3E690FAED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72FF72-4778-4AF9-9FD2-6A85B8AADE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DFB13C-F860-42A9-9CD6-D5B1361D2D20}"/>
</file>

<file path=customXml/itemProps4.xml><?xml version="1.0" encoding="utf-8"?>
<ds:datastoreItem xmlns:ds="http://schemas.openxmlformats.org/officeDocument/2006/customXml" ds:itemID="{3F3AA18C-E68D-47DB-8C0D-A1D5E8C24F7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9463313-35e1-40e4-944a-dd798ec9e488}" enabled="0" method="" siteId="{c9463313-35e1-40e4-944a-dd798ec9e48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302</Words>
  <Characters>1650</Characters>
  <Application>Microsoft Office Word</Application>
  <DocSecurity>0</DocSecurity>
  <Lines>30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Role Profile Addendum Template</vt:lpstr>
    </vt:vector>
  </TitlesOfParts>
  <Company>BCP Council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Profile Addendum Template</dc:title>
  <dc:subject/>
  <dc:creator>Lewis Tobia</dc:creator>
  <cp:keywords/>
  <cp:lastModifiedBy>Seamus Doran</cp:lastModifiedBy>
  <cp:revision>19</cp:revision>
  <dcterms:created xsi:type="dcterms:W3CDTF">2026-03-17T14:06:00Z</dcterms:created>
  <dcterms:modified xsi:type="dcterms:W3CDTF">2026-03-17T23:04:00Z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0x010100B41F701ADE002243AD7F95F64300519D</vt:lpwstr>
  </property>
  <property fmtid="{D5CDD505-2E9C-101B-9397-08002B2CF9AE}" pid="3" name="Order">
    <vt:r8>5800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