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C6E8" w14:textId="77777777" w:rsidR="00442456" w:rsidRPr="00AE0DD5" w:rsidRDefault="00442456" w:rsidP="003330D4">
      <w:pPr>
        <w:spacing w:line="400" w:lineRule="exact"/>
        <w:ind w:left="284"/>
        <w:rPr>
          <w:rFonts w:cs="Arial"/>
          <w:b/>
          <w:noProof/>
          <w:color w:val="808080" w:themeColor="background1" w:themeShade="80"/>
          <w:sz w:val="22"/>
          <w:lang w:eastAsia="en-GB"/>
        </w:rPr>
      </w:pPr>
    </w:p>
    <w:p w14:paraId="5E9F5086" w14:textId="58329FC3" w:rsidR="00DA5E3D" w:rsidRPr="00AE0DD5" w:rsidRDefault="00C26D71" w:rsidP="003330D4">
      <w:pPr>
        <w:spacing w:line="400" w:lineRule="exact"/>
        <w:ind w:left="284"/>
        <w:rPr>
          <w:rFonts w:cs="Arial"/>
          <w:b/>
          <w:color w:val="808080" w:themeColor="background1" w:themeShade="80"/>
          <w:sz w:val="28"/>
          <w:szCs w:val="28"/>
        </w:rPr>
      </w:pPr>
      <w:r w:rsidRPr="00AE0DD5">
        <w:rPr>
          <w:rFonts w:cs="Arial"/>
          <w:b/>
          <w:color w:val="808080" w:themeColor="background1" w:themeShade="80"/>
          <w:sz w:val="28"/>
          <w:szCs w:val="28"/>
        </w:rPr>
        <w:t>Job De</w:t>
      </w:r>
      <w:r w:rsidRPr="00AE0DD5">
        <w:rPr>
          <w:rFonts w:cs="Arial"/>
          <w:b/>
          <w:color w:val="808080"/>
          <w:sz w:val="28"/>
          <w:szCs w:val="28"/>
        </w:rPr>
        <w:t>s</w:t>
      </w:r>
      <w:r w:rsidRPr="00AE0DD5">
        <w:rPr>
          <w:rFonts w:cs="Arial"/>
          <w:b/>
          <w:color w:val="808080" w:themeColor="background1" w:themeShade="80"/>
          <w:sz w:val="28"/>
          <w:szCs w:val="28"/>
        </w:rPr>
        <w:t>cription</w:t>
      </w:r>
    </w:p>
    <w:p w14:paraId="4E04449C" w14:textId="12BE3121" w:rsidR="008520C8" w:rsidRDefault="006E4D2C" w:rsidP="3A9C8F41">
      <w:pPr>
        <w:spacing w:line="400" w:lineRule="exact"/>
        <w:ind w:left="284"/>
        <w:rPr>
          <w:rFonts w:cs="Arial"/>
          <w:color w:val="000000" w:themeColor="text1"/>
          <w:sz w:val="22"/>
        </w:rPr>
      </w:pPr>
      <w:r w:rsidRPr="3A9C8F41">
        <w:rPr>
          <w:rFonts w:cs="Arial"/>
          <w:b/>
          <w:bCs/>
          <w:color w:val="005596" w:themeColor="text2"/>
          <w:sz w:val="22"/>
        </w:rPr>
        <w:t xml:space="preserve">Job Title:             </w:t>
      </w:r>
      <w:r w:rsidR="00F77A15">
        <w:rPr>
          <w:rFonts w:cs="Arial"/>
          <w:b/>
          <w:bCs/>
          <w:color w:val="005596" w:themeColor="text2"/>
          <w:sz w:val="22"/>
        </w:rPr>
        <w:tab/>
      </w:r>
      <w:r w:rsidR="00F77A15">
        <w:rPr>
          <w:rFonts w:cs="Arial"/>
          <w:b/>
          <w:bCs/>
          <w:color w:val="005596" w:themeColor="text2"/>
          <w:sz w:val="22"/>
        </w:rPr>
        <w:tab/>
      </w:r>
      <w:r w:rsidRPr="3A9C8F41">
        <w:rPr>
          <w:rFonts w:cs="Arial"/>
          <w:b/>
          <w:bCs/>
          <w:color w:val="005596" w:themeColor="text2"/>
          <w:sz w:val="22"/>
        </w:rPr>
        <w:t xml:space="preserve">Head of </w:t>
      </w:r>
      <w:r w:rsidR="00181356" w:rsidRPr="3A9C8F41">
        <w:rPr>
          <w:rFonts w:cs="Arial"/>
          <w:b/>
          <w:bCs/>
          <w:color w:val="005596" w:themeColor="text2"/>
          <w:sz w:val="22"/>
        </w:rPr>
        <w:t>Procurement</w:t>
      </w:r>
      <w:r w:rsidR="008625D2" w:rsidRPr="3A9C8F41">
        <w:rPr>
          <w:rFonts w:cs="Arial"/>
          <w:b/>
          <w:bCs/>
          <w:color w:val="005596" w:themeColor="text2"/>
          <w:sz w:val="22"/>
        </w:rPr>
        <w:t xml:space="preserve"> and Contract Management</w:t>
      </w:r>
      <w:r w:rsidR="00181356" w:rsidRPr="3A9C8F41">
        <w:rPr>
          <w:rFonts w:cs="Arial"/>
          <w:b/>
          <w:bCs/>
          <w:color w:val="005596" w:themeColor="text2"/>
          <w:sz w:val="22"/>
        </w:rPr>
        <w:t xml:space="preserve"> </w:t>
      </w:r>
      <w:r>
        <w:br/>
      </w:r>
      <w:r w:rsidR="002A3B04" w:rsidRPr="3A9C8F41">
        <w:rPr>
          <w:rFonts w:cs="Arial"/>
          <w:b/>
          <w:bCs/>
          <w:color w:val="808080" w:themeColor="background1" w:themeShade="80"/>
          <w:sz w:val="22"/>
        </w:rPr>
        <w:t>Role Profile</w:t>
      </w:r>
      <w:r>
        <w:tab/>
      </w:r>
      <w:r>
        <w:tab/>
      </w:r>
      <w:r w:rsidR="00865168">
        <w:rPr>
          <w:rFonts w:cs="Arial"/>
          <w:color w:val="000000" w:themeColor="text1"/>
          <w:sz w:val="22"/>
        </w:rPr>
        <w:t>Leadership P</w:t>
      </w:r>
    </w:p>
    <w:p w14:paraId="18A4983E" w14:textId="41DB24E3" w:rsidR="00806367" w:rsidRPr="0091343E" w:rsidRDefault="008520C8" w:rsidP="3A9C8F41">
      <w:pPr>
        <w:spacing w:line="400" w:lineRule="exact"/>
        <w:ind w:left="284"/>
        <w:rPr>
          <w:rFonts w:cs="Arial"/>
          <w:i/>
          <w:iCs/>
          <w:color w:val="005596" w:themeColor="text2"/>
          <w:sz w:val="22"/>
        </w:rPr>
      </w:pPr>
      <w:r w:rsidRPr="3A9C8F41">
        <w:rPr>
          <w:rFonts w:cs="Arial"/>
          <w:b/>
          <w:bCs/>
          <w:color w:val="808080" w:themeColor="background1" w:themeShade="80"/>
          <w:sz w:val="22"/>
        </w:rPr>
        <w:t>Grade</w:t>
      </w:r>
      <w:r>
        <w:tab/>
      </w:r>
      <w:r>
        <w:tab/>
      </w:r>
      <w:r w:rsidR="00F77A15">
        <w:tab/>
      </w:r>
      <w:r w:rsidR="00EA225F">
        <w:rPr>
          <w:rFonts w:cs="Arial"/>
          <w:color w:val="000000" w:themeColor="text1"/>
          <w:sz w:val="22"/>
        </w:rPr>
        <w:t>Band</w:t>
      </w:r>
      <w:r w:rsidR="00674C04">
        <w:rPr>
          <w:rFonts w:cs="Arial"/>
          <w:color w:val="000000" w:themeColor="text1"/>
          <w:sz w:val="22"/>
        </w:rPr>
        <w:t xml:space="preserve"> P</w:t>
      </w:r>
    </w:p>
    <w:p w14:paraId="4D8DF8E1" w14:textId="7847A76F" w:rsidR="00806367" w:rsidRPr="0091343E" w:rsidRDefault="008520C8" w:rsidP="3A9C8F41">
      <w:pPr>
        <w:spacing w:line="400" w:lineRule="exact"/>
        <w:ind w:left="284"/>
        <w:rPr>
          <w:rFonts w:cs="Arial"/>
          <w:i/>
          <w:iCs/>
          <w:color w:val="005596" w:themeColor="text2"/>
          <w:sz w:val="22"/>
        </w:rPr>
      </w:pPr>
      <w:r>
        <w:br/>
      </w:r>
      <w:r w:rsidR="002A3B04" w:rsidRPr="3A9C8F41">
        <w:rPr>
          <w:rFonts w:cs="Arial"/>
          <w:b/>
          <w:bCs/>
          <w:color w:val="808080" w:themeColor="background1" w:themeShade="80"/>
          <w:sz w:val="22"/>
        </w:rPr>
        <w:t>Service/Team</w:t>
      </w:r>
      <w:r>
        <w:tab/>
      </w:r>
      <w:r>
        <w:tab/>
      </w:r>
      <w:r w:rsidR="00EE5BF7" w:rsidRPr="3A9C8F41">
        <w:rPr>
          <w:rFonts w:cs="Arial"/>
          <w:color w:val="000000" w:themeColor="text1"/>
          <w:sz w:val="22"/>
        </w:rPr>
        <w:t>Procurement</w:t>
      </w:r>
      <w:r w:rsidR="005D1CD8" w:rsidRPr="3A9C8F41">
        <w:rPr>
          <w:rFonts w:cs="Arial"/>
          <w:color w:val="000000" w:themeColor="text1"/>
          <w:sz w:val="22"/>
        </w:rPr>
        <w:t xml:space="preserve"> </w:t>
      </w:r>
      <w:r w:rsidR="000C1E65" w:rsidRPr="3A9C8F41">
        <w:rPr>
          <w:rFonts w:cs="Arial"/>
          <w:color w:val="000000" w:themeColor="text1"/>
          <w:sz w:val="22"/>
        </w:rPr>
        <w:t xml:space="preserve">&amp; Contracts Management </w:t>
      </w:r>
      <w:r>
        <w:br/>
      </w:r>
      <w:r w:rsidR="002A3B04" w:rsidRPr="3A9C8F41">
        <w:rPr>
          <w:rFonts w:cs="Arial"/>
          <w:b/>
          <w:bCs/>
          <w:color w:val="808080" w:themeColor="background1" w:themeShade="80"/>
          <w:sz w:val="22"/>
        </w:rPr>
        <w:t>Reports to</w:t>
      </w:r>
      <w:r>
        <w:tab/>
      </w:r>
      <w:r>
        <w:tab/>
      </w:r>
      <w:r w:rsidR="00D620D5">
        <w:t xml:space="preserve"> </w:t>
      </w:r>
      <w:r w:rsidR="00F77A15">
        <w:tab/>
      </w:r>
      <w:r w:rsidR="00D620D5" w:rsidRPr="3A9C8F41">
        <w:rPr>
          <w:rFonts w:cs="Arial"/>
          <w:sz w:val="22"/>
        </w:rPr>
        <w:t>Director of</w:t>
      </w:r>
      <w:r w:rsidR="00D620D5" w:rsidRPr="3A9C8F41">
        <w:rPr>
          <w:rFonts w:cs="Arial"/>
          <w:i/>
          <w:iCs/>
          <w:sz w:val="22"/>
        </w:rPr>
        <w:t xml:space="preserve"> </w:t>
      </w:r>
      <w:r w:rsidR="008625D2" w:rsidRPr="3A9C8F41">
        <w:rPr>
          <w:rFonts w:cs="Arial"/>
          <w:sz w:val="22"/>
        </w:rPr>
        <w:t>Finance</w:t>
      </w:r>
    </w:p>
    <w:p w14:paraId="423DB03B" w14:textId="11AF4123" w:rsidR="00574CBC" w:rsidRDefault="002A3B04" w:rsidP="00574CBC">
      <w:pPr>
        <w:spacing w:line="400" w:lineRule="exact"/>
        <w:ind w:left="284"/>
        <w:rPr>
          <w:rFonts w:cs="Arial"/>
          <w:color w:val="000000" w:themeColor="text1"/>
          <w:sz w:val="22"/>
        </w:rPr>
      </w:pPr>
      <w:r w:rsidRPr="00AE0DD5">
        <w:rPr>
          <w:rFonts w:cs="Arial"/>
          <w:b/>
          <w:color w:val="808080" w:themeColor="background1" w:themeShade="80"/>
          <w:sz w:val="22"/>
        </w:rPr>
        <w:t>Number of posts</w:t>
      </w:r>
      <w:r>
        <w:tab/>
      </w:r>
      <w:r w:rsidR="00F77A15">
        <w:rPr>
          <w:rFonts w:cs="Arial"/>
          <w:color w:val="000000" w:themeColor="text1"/>
          <w:sz w:val="22"/>
        </w:rPr>
        <w:tab/>
      </w:r>
      <w:r w:rsidR="00173C3B" w:rsidRPr="00173C3B">
        <w:rPr>
          <w:rFonts w:cs="Arial"/>
          <w:color w:val="000000" w:themeColor="text1"/>
          <w:sz w:val="22"/>
        </w:rPr>
        <w:t>1</w:t>
      </w:r>
    </w:p>
    <w:p w14:paraId="6761B86C" w14:textId="6B65FA3C" w:rsidR="00643CF3" w:rsidRDefault="008B610E" w:rsidP="00574CBC">
      <w:pPr>
        <w:spacing w:line="400" w:lineRule="exact"/>
        <w:ind w:left="284"/>
      </w:pPr>
      <w:r w:rsidRPr="00AE0DD5">
        <w:rPr>
          <w:noProof/>
          <w:sz w:val="22"/>
        </w:rPr>
        <mc:AlternateContent>
          <mc:Choice Requires="wps">
            <w:drawing>
              <wp:anchor distT="0" distB="0" distL="114300" distR="114300" simplePos="0" relativeHeight="251658240" behindDoc="1" locked="1" layoutInCell="1" allowOverlap="1" wp14:anchorId="29A49DA3" wp14:editId="3BC71EC6">
                <wp:simplePos x="0" y="0"/>
                <wp:positionH relativeFrom="margin">
                  <wp:align>left</wp:align>
                </wp:positionH>
                <wp:positionV relativeFrom="page">
                  <wp:posOffset>2922270</wp:posOffset>
                </wp:positionV>
                <wp:extent cx="6534150" cy="1261745"/>
                <wp:effectExtent l="0" t="0" r="0" b="0"/>
                <wp:wrapTight wrapText="bothSides">
                  <wp:wrapPolygon edited="0">
                    <wp:start x="0" y="0"/>
                    <wp:lineTo x="0" y="21198"/>
                    <wp:lineTo x="21537" y="21198"/>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262063"/>
                        </a:xfrm>
                        <a:prstGeom prst="rect">
                          <a:avLst/>
                        </a:prstGeom>
                        <a:solidFill>
                          <a:srgbClr val="D9D9D9"/>
                        </a:solidFill>
                        <a:ln w="9525">
                          <a:noFill/>
                          <a:miter lim="800000"/>
                          <a:headEnd/>
                          <a:tailEnd/>
                        </a:ln>
                      </wps:spPr>
                      <wps:txbx>
                        <w:txbxContent>
                          <w:p w14:paraId="61D40103" w14:textId="712FC6CE" w:rsidR="005D1CD8" w:rsidRPr="005D1CD8" w:rsidRDefault="005D1CD8" w:rsidP="005D1CD8">
                            <w:pPr>
                              <w:spacing w:after="57"/>
                              <w:ind w:left="170"/>
                              <w:rPr>
                                <w:rFonts w:cs="Arial"/>
                                <w:sz w:val="22"/>
                              </w:rPr>
                            </w:pPr>
                            <w:r w:rsidRPr="005D1CD8">
                              <w:rPr>
                                <w:rFonts w:cs="Arial"/>
                                <w:b/>
                                <w:bCs/>
                                <w:sz w:val="22"/>
                              </w:rPr>
                              <w:t xml:space="preserve">My job improves the quality of life for the people of Bournemouth, Christchurch &amp; Poole Council </w:t>
                            </w:r>
                            <w:r w:rsidRPr="00306C45">
                              <w:rPr>
                                <w:rFonts w:cs="Arial"/>
                                <w:b/>
                                <w:bCs/>
                                <w:sz w:val="22"/>
                              </w:rPr>
                              <w:t>by</w:t>
                            </w:r>
                            <w:r w:rsidR="00E178B7" w:rsidRPr="00306C45">
                              <w:rPr>
                                <w:rFonts w:cs="Arial"/>
                                <w:b/>
                                <w:bCs/>
                                <w:sz w:val="22"/>
                              </w:rPr>
                              <w:t xml:space="preserve"> </w:t>
                            </w:r>
                            <w:r w:rsidR="00740F33" w:rsidRPr="00306C45">
                              <w:rPr>
                                <w:rFonts w:cs="Arial"/>
                                <w:b/>
                                <w:bCs/>
                                <w:sz w:val="22"/>
                              </w:rPr>
                              <w:t xml:space="preserve">leading on the </w:t>
                            </w:r>
                            <w:r w:rsidR="00740F33" w:rsidRPr="00927F6E">
                              <w:rPr>
                                <w:rFonts w:cs="Arial"/>
                                <w:b/>
                                <w:bCs/>
                                <w:sz w:val="22"/>
                              </w:rPr>
                              <w:t xml:space="preserve">development </w:t>
                            </w:r>
                            <w:r w:rsidR="00DF7EDA" w:rsidRPr="00927F6E">
                              <w:rPr>
                                <w:rFonts w:cs="Arial"/>
                                <w:b/>
                                <w:bCs/>
                                <w:sz w:val="22"/>
                              </w:rPr>
                              <w:t xml:space="preserve">and </w:t>
                            </w:r>
                            <w:r w:rsidR="00740F33" w:rsidRPr="00927F6E">
                              <w:rPr>
                                <w:rFonts w:cs="Arial"/>
                                <w:b/>
                                <w:bCs/>
                                <w:sz w:val="22"/>
                              </w:rPr>
                              <w:t xml:space="preserve">delivery </w:t>
                            </w:r>
                            <w:r w:rsidR="00DF7EDA" w:rsidRPr="00927F6E">
                              <w:rPr>
                                <w:rFonts w:cs="Arial"/>
                                <w:b/>
                                <w:bCs/>
                                <w:sz w:val="22"/>
                              </w:rPr>
                              <w:t xml:space="preserve">of </w:t>
                            </w:r>
                            <w:r w:rsidR="00173C3B">
                              <w:rPr>
                                <w:rFonts w:cs="Arial"/>
                                <w:b/>
                                <w:bCs/>
                                <w:sz w:val="22"/>
                              </w:rPr>
                              <w:t>procurement</w:t>
                            </w:r>
                            <w:r w:rsidR="00740F33" w:rsidRPr="00EF2DA8">
                              <w:rPr>
                                <w:rFonts w:cs="Arial"/>
                                <w:b/>
                                <w:bCs/>
                                <w:sz w:val="22"/>
                              </w:rPr>
                              <w:t xml:space="preserve"> </w:t>
                            </w:r>
                            <w:r w:rsidR="0091343E" w:rsidRPr="00EF2DA8">
                              <w:rPr>
                                <w:rFonts w:cs="Arial"/>
                                <w:b/>
                                <w:bCs/>
                                <w:sz w:val="22"/>
                              </w:rPr>
                              <w:t xml:space="preserve">strategies, </w:t>
                            </w:r>
                            <w:r w:rsidR="0069722E" w:rsidRPr="00EF2DA8">
                              <w:rPr>
                                <w:rFonts w:cs="Arial"/>
                                <w:b/>
                                <w:bCs/>
                                <w:sz w:val="22"/>
                              </w:rPr>
                              <w:t xml:space="preserve">ensuring </w:t>
                            </w:r>
                            <w:r w:rsidR="0069722E" w:rsidRPr="00EF2DA8">
                              <w:rPr>
                                <w:rFonts w:cs="Arial"/>
                                <w:b/>
                                <w:bCs/>
                                <w:sz w:val="22"/>
                                <w:lang w:val="en-US"/>
                              </w:rPr>
                              <w:t>the</w:t>
                            </w:r>
                            <w:r w:rsidRPr="00EF2DA8">
                              <w:rPr>
                                <w:rFonts w:cs="Arial"/>
                                <w:b/>
                                <w:bCs/>
                                <w:sz w:val="22"/>
                                <w:lang w:val="en-US"/>
                              </w:rPr>
                              <w:t xml:space="preserve"> </w:t>
                            </w:r>
                            <w:r w:rsidRPr="005D1CD8">
                              <w:rPr>
                                <w:rFonts w:cs="Arial"/>
                                <w:b/>
                                <w:bCs/>
                                <w:sz w:val="22"/>
                                <w:lang w:val="en-US"/>
                              </w:rPr>
                              <w:t xml:space="preserve">public receive </w:t>
                            </w:r>
                            <w:r w:rsidRPr="005D1CD8">
                              <w:rPr>
                                <w:rFonts w:cs="Arial"/>
                                <w:b/>
                                <w:bCs/>
                                <w:sz w:val="22"/>
                              </w:rPr>
                              <w:t xml:space="preserve">high quality services and </w:t>
                            </w:r>
                            <w:r w:rsidR="00D705F4">
                              <w:rPr>
                                <w:rFonts w:cs="Arial"/>
                                <w:b/>
                                <w:bCs/>
                                <w:sz w:val="22"/>
                              </w:rPr>
                              <w:t>BCP</w:t>
                            </w:r>
                            <w:r w:rsidR="006E4CDF">
                              <w:rPr>
                                <w:rFonts w:cs="Arial"/>
                                <w:b/>
                                <w:bCs/>
                                <w:sz w:val="22"/>
                              </w:rPr>
                              <w:t xml:space="preserve"> Co</w:t>
                            </w:r>
                            <w:r w:rsidRPr="005D1CD8">
                              <w:rPr>
                                <w:rFonts w:cs="Arial"/>
                                <w:b/>
                                <w:bCs/>
                                <w:sz w:val="22"/>
                              </w:rPr>
                              <w:t xml:space="preserve">uncil’s objectives, priorities and values are met. </w:t>
                            </w:r>
                          </w:p>
                          <w:p w14:paraId="4D33B944" w14:textId="2F39472A" w:rsidR="00F912D0" w:rsidRPr="003917A2" w:rsidRDefault="00F912D0" w:rsidP="00AD16B4">
                            <w:pPr>
                              <w:spacing w:after="57"/>
                              <w:ind w:left="170"/>
                              <w:rPr>
                                <w:rFonts w:cs="Arial"/>
                                <w:sz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9A49DA3" id="_x0000_t202" coordsize="21600,21600" o:spt="202" path="m,l,21600r21600,l21600,xe">
                <v:stroke joinstyle="miter"/>
                <v:path gradientshapeok="t" o:connecttype="rect"/>
              </v:shapetype>
              <v:shape id="Text Box 2" o:spid="_x0000_s1026" type="#_x0000_t202" style="position:absolute;left:0;text-align:left;margin-left:0;margin-top:230.1pt;width:514.5pt;height:99.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" fillcolor="#d9d9d9" stroked="f">
                <v:textbox>
                  <w:txbxContent>
                    <w:p w14:paraId="61D40103" w14:textId="712FC6CE" w:rsidR="005D1CD8" w:rsidRPr="005D1CD8" w:rsidRDefault="005D1CD8" w:rsidP="005D1CD8">
                      <w:pPr>
                        <w:spacing w:after="57"/>
                        <w:ind w:left="170"/>
                        <w:rPr>
                          <w:rFonts w:cs="Arial"/>
                          <w:sz w:val="22"/>
                        </w:rPr>
                      </w:pPr>
                      <w:r w:rsidRPr="005D1CD8">
                        <w:rPr>
                          <w:rFonts w:cs="Arial"/>
                          <w:b/>
                          <w:bCs/>
                          <w:sz w:val="22"/>
                        </w:rPr>
                        <w:t xml:space="preserve">My job improves the quality of life for the people of Bournemouth, Christchurch &amp; Poole Council </w:t>
                      </w:r>
                      <w:r w:rsidRPr="00306C45">
                        <w:rPr>
                          <w:rFonts w:cs="Arial"/>
                          <w:b/>
                          <w:bCs/>
                          <w:sz w:val="22"/>
                        </w:rPr>
                        <w:t>by</w:t>
                      </w:r>
                      <w:r w:rsidR="00E178B7" w:rsidRPr="00306C45">
                        <w:rPr>
                          <w:rFonts w:cs="Arial"/>
                          <w:b/>
                          <w:bCs/>
                          <w:sz w:val="22"/>
                        </w:rPr>
                        <w:t xml:space="preserve"> </w:t>
                      </w:r>
                      <w:r w:rsidR="00740F33" w:rsidRPr="00306C45">
                        <w:rPr>
                          <w:rFonts w:cs="Arial"/>
                          <w:b/>
                          <w:bCs/>
                          <w:sz w:val="22"/>
                        </w:rPr>
                        <w:t xml:space="preserve">leading on the </w:t>
                      </w:r>
                      <w:r w:rsidR="00740F33" w:rsidRPr="00927F6E">
                        <w:rPr>
                          <w:rFonts w:cs="Arial"/>
                          <w:b/>
                          <w:bCs/>
                          <w:sz w:val="22"/>
                        </w:rPr>
                        <w:t xml:space="preserve">development </w:t>
                      </w:r>
                      <w:r w:rsidR="00DF7EDA" w:rsidRPr="00927F6E">
                        <w:rPr>
                          <w:rFonts w:cs="Arial"/>
                          <w:b/>
                          <w:bCs/>
                          <w:sz w:val="22"/>
                        </w:rPr>
                        <w:t xml:space="preserve">and </w:t>
                      </w:r>
                      <w:r w:rsidR="00740F33" w:rsidRPr="00927F6E">
                        <w:rPr>
                          <w:rFonts w:cs="Arial"/>
                          <w:b/>
                          <w:bCs/>
                          <w:sz w:val="22"/>
                        </w:rPr>
                        <w:t xml:space="preserve">delivery </w:t>
                      </w:r>
                      <w:r w:rsidR="00DF7EDA" w:rsidRPr="00927F6E">
                        <w:rPr>
                          <w:rFonts w:cs="Arial"/>
                          <w:b/>
                          <w:bCs/>
                          <w:sz w:val="22"/>
                        </w:rPr>
                        <w:t xml:space="preserve">of </w:t>
                      </w:r>
                      <w:r w:rsidR="00173C3B">
                        <w:rPr>
                          <w:rFonts w:cs="Arial"/>
                          <w:b/>
                          <w:bCs/>
                          <w:sz w:val="22"/>
                        </w:rPr>
                        <w:t>procurement</w:t>
                      </w:r>
                      <w:r w:rsidR="00740F33" w:rsidRPr="00EF2DA8">
                        <w:rPr>
                          <w:rFonts w:cs="Arial"/>
                          <w:b/>
                          <w:bCs/>
                          <w:sz w:val="22"/>
                        </w:rPr>
                        <w:t xml:space="preserve"> </w:t>
                      </w:r>
                      <w:r w:rsidR="0091343E" w:rsidRPr="00EF2DA8">
                        <w:rPr>
                          <w:rFonts w:cs="Arial"/>
                          <w:b/>
                          <w:bCs/>
                          <w:sz w:val="22"/>
                        </w:rPr>
                        <w:t xml:space="preserve">strategies, </w:t>
                      </w:r>
                      <w:r w:rsidR="0069722E" w:rsidRPr="00EF2DA8">
                        <w:rPr>
                          <w:rFonts w:cs="Arial"/>
                          <w:b/>
                          <w:bCs/>
                          <w:sz w:val="22"/>
                        </w:rPr>
                        <w:t xml:space="preserve">ensuring </w:t>
                      </w:r>
                      <w:r w:rsidR="0069722E" w:rsidRPr="00EF2DA8">
                        <w:rPr>
                          <w:rFonts w:cs="Arial"/>
                          <w:b/>
                          <w:bCs/>
                          <w:sz w:val="22"/>
                          <w:lang w:val="en-US"/>
                        </w:rPr>
                        <w:t>the</w:t>
                      </w:r>
                      <w:r w:rsidRPr="00EF2DA8">
                        <w:rPr>
                          <w:rFonts w:cs="Arial"/>
                          <w:b/>
                          <w:bCs/>
                          <w:sz w:val="22"/>
                          <w:lang w:val="en-US"/>
                        </w:rPr>
                        <w:t xml:space="preserve"> </w:t>
                      </w:r>
                      <w:r w:rsidRPr="005D1CD8">
                        <w:rPr>
                          <w:rFonts w:cs="Arial"/>
                          <w:b/>
                          <w:bCs/>
                          <w:sz w:val="22"/>
                          <w:lang w:val="en-US"/>
                        </w:rPr>
                        <w:t xml:space="preserve">public receive </w:t>
                      </w:r>
                      <w:r w:rsidRPr="005D1CD8">
                        <w:rPr>
                          <w:rFonts w:cs="Arial"/>
                          <w:b/>
                          <w:bCs/>
                          <w:sz w:val="22"/>
                        </w:rPr>
                        <w:t xml:space="preserve">high quality services and </w:t>
                      </w:r>
                      <w:r w:rsidR="00D705F4">
                        <w:rPr>
                          <w:rFonts w:cs="Arial"/>
                          <w:b/>
                          <w:bCs/>
                          <w:sz w:val="22"/>
                        </w:rPr>
                        <w:t>BCP</w:t>
                      </w:r>
                      <w:r w:rsidR="006E4CDF">
                        <w:rPr>
                          <w:rFonts w:cs="Arial"/>
                          <w:b/>
                          <w:bCs/>
                          <w:sz w:val="22"/>
                        </w:rPr>
                        <w:t xml:space="preserve"> Co</w:t>
                      </w:r>
                      <w:r w:rsidRPr="005D1CD8">
                        <w:rPr>
                          <w:rFonts w:cs="Arial"/>
                          <w:b/>
                          <w:bCs/>
                          <w:sz w:val="22"/>
                        </w:rPr>
                        <w:t xml:space="preserve">uncil’s objectives, priorities and values are met. </w:t>
                      </w:r>
                    </w:p>
                    <w:p w14:paraId="4D33B944" w14:textId="2F39472A" w:rsidR="00F912D0" w:rsidRPr="003917A2" w:rsidRDefault="00F912D0" w:rsidP="00AD16B4">
                      <w:pPr>
                        <w:spacing w:after="57"/>
                        <w:ind w:left="170"/>
                        <w:rPr>
                          <w:rFonts w:cs="Arial"/>
                          <w:sz w:val="22"/>
                        </w:rPr>
                      </w:pPr>
                    </w:p>
                  </w:txbxContent>
                </v:textbox>
                <w10:wrap type="tight" anchorx="margin" anchory="page"/>
                <w10:anchorlock/>
              </v:shape>
            </w:pict>
          </mc:Fallback>
        </mc:AlternateContent>
      </w:r>
    </w:p>
    <w:p w14:paraId="2AED0065" w14:textId="0EF8EA53" w:rsidR="00643CF3" w:rsidRDefault="00643CF3" w:rsidP="00643CF3">
      <w:pPr>
        <w:pStyle w:val="Default"/>
        <w:rPr>
          <w:b/>
          <w:bCs/>
        </w:rPr>
      </w:pPr>
      <w:r>
        <w:t xml:space="preserve"> </w:t>
      </w:r>
      <w:r w:rsidRPr="00643CF3">
        <w:rPr>
          <w:b/>
          <w:bCs/>
        </w:rPr>
        <w:t>Job Overview</w:t>
      </w:r>
    </w:p>
    <w:p w14:paraId="7E42380F" w14:textId="77777777" w:rsidR="00D95B69" w:rsidRPr="00643CF3" w:rsidRDefault="00D95B69" w:rsidP="00643CF3">
      <w:pPr>
        <w:pStyle w:val="Default"/>
        <w:rPr>
          <w:b/>
          <w:bCs/>
        </w:rPr>
      </w:pPr>
    </w:p>
    <w:p w14:paraId="6DCCA8C3" w14:textId="77777777" w:rsidR="0006023C" w:rsidRPr="0006023C" w:rsidRDefault="0006023C" w:rsidP="0006023C">
      <w:pPr>
        <w:numPr>
          <w:ilvl w:val="0"/>
          <w:numId w:val="21"/>
        </w:numPr>
        <w:spacing w:after="113" w:line="300" w:lineRule="exact"/>
        <w:contextualSpacing/>
        <w:rPr>
          <w:rFonts w:eastAsia="Calibri" w:cs="Times New Roman"/>
          <w:b/>
          <w:bCs/>
        </w:rPr>
      </w:pPr>
      <w:r w:rsidRPr="0006023C">
        <w:rPr>
          <w:rFonts w:eastAsia="Calibri" w:cs="Times New Roman"/>
        </w:rPr>
        <w:t xml:space="preserve">To take responsibility for leading, developing and co-ordinating the strategic procurement needs of the Council ensuring that all procurement activity maximises value for money within a best practice approach. </w:t>
      </w:r>
    </w:p>
    <w:p w14:paraId="5F732518" w14:textId="77777777" w:rsidR="0006023C" w:rsidRPr="0006023C" w:rsidRDefault="0006023C" w:rsidP="0006023C">
      <w:pPr>
        <w:numPr>
          <w:ilvl w:val="0"/>
          <w:numId w:val="21"/>
        </w:numPr>
        <w:spacing w:after="113" w:line="300" w:lineRule="exact"/>
        <w:contextualSpacing/>
        <w:rPr>
          <w:rFonts w:eastAsia="Calibri" w:cs="Times New Roman"/>
          <w:b/>
          <w:bCs/>
        </w:rPr>
      </w:pPr>
      <w:r w:rsidRPr="0006023C">
        <w:rPr>
          <w:rFonts w:eastAsia="Calibri" w:cs="Times New Roman"/>
        </w:rPr>
        <w:t xml:space="preserve">To deliver, in partnership with other directorates, substantial savings to the Council by means of applying </w:t>
      </w:r>
      <w:r w:rsidRPr="00306C45">
        <w:rPr>
          <w:rFonts w:eastAsia="Calibri" w:cs="Times New Roman"/>
        </w:rPr>
        <w:t xml:space="preserve">a commercial and innovative approach to service redesign and </w:t>
      </w:r>
      <w:r w:rsidRPr="0006023C">
        <w:rPr>
          <w:rFonts w:eastAsia="Calibri" w:cs="Times New Roman"/>
        </w:rPr>
        <w:t xml:space="preserve">procurement. </w:t>
      </w:r>
    </w:p>
    <w:p w14:paraId="5F62E50E" w14:textId="77777777" w:rsidR="0006023C" w:rsidRPr="0006023C" w:rsidRDefault="0006023C" w:rsidP="0006023C">
      <w:pPr>
        <w:numPr>
          <w:ilvl w:val="0"/>
          <w:numId w:val="21"/>
        </w:numPr>
        <w:spacing w:after="113" w:line="300" w:lineRule="exact"/>
        <w:contextualSpacing/>
        <w:rPr>
          <w:rFonts w:eastAsia="Calibri" w:cs="Times New Roman"/>
          <w:b/>
          <w:bCs/>
        </w:rPr>
      </w:pPr>
      <w:r w:rsidRPr="0006023C">
        <w:rPr>
          <w:rFonts w:eastAsia="Calibri" w:cs="Times New Roman"/>
        </w:rPr>
        <w:t xml:space="preserve">To position the Council as a leader in best practice procurement both within the South West and nationally. </w:t>
      </w:r>
    </w:p>
    <w:p w14:paraId="6FFA3408" w14:textId="77777777" w:rsidR="0006023C" w:rsidRPr="0006023C" w:rsidRDefault="0006023C" w:rsidP="0006023C">
      <w:pPr>
        <w:numPr>
          <w:ilvl w:val="0"/>
          <w:numId w:val="21"/>
        </w:numPr>
        <w:spacing w:after="113" w:line="300" w:lineRule="exact"/>
        <w:contextualSpacing/>
        <w:rPr>
          <w:rFonts w:eastAsia="Calibri" w:cs="Times New Roman"/>
          <w:b/>
          <w:bCs/>
        </w:rPr>
      </w:pPr>
      <w:r w:rsidRPr="0006023C">
        <w:rPr>
          <w:rFonts w:eastAsia="Calibri" w:cs="Times New Roman"/>
        </w:rPr>
        <w:t xml:space="preserve">To support the Council’s leadership in delivering change and innovation to equip the Council for future challenges and budget pressures. </w:t>
      </w:r>
    </w:p>
    <w:p w14:paraId="7E6BF155" w14:textId="6437BC72" w:rsidR="0060502D" w:rsidRDefault="0060502D" w:rsidP="0060502D">
      <w:pPr>
        <w:pStyle w:val="ListParagraph"/>
        <w:rPr>
          <w:rFonts w:cs="Arial"/>
          <w:bCs/>
          <w:sz w:val="22"/>
        </w:rPr>
      </w:pPr>
    </w:p>
    <w:p w14:paraId="6AEB2AE4" w14:textId="2AB51D50" w:rsidR="008549E3" w:rsidRDefault="552A05C4" w:rsidP="008549E3">
      <w:pPr>
        <w:pStyle w:val="ListParagraph"/>
        <w:ind w:left="0"/>
        <w:rPr>
          <w:rFonts w:cs="Arial"/>
          <w:b/>
          <w:bCs/>
          <w:sz w:val="22"/>
        </w:rPr>
      </w:pPr>
      <w:r w:rsidRPr="117600C9">
        <w:rPr>
          <w:rFonts w:cs="Arial"/>
          <w:b/>
          <w:bCs/>
          <w:sz w:val="22"/>
        </w:rPr>
        <w:t xml:space="preserve">Key </w:t>
      </w:r>
      <w:r w:rsidR="0006023C" w:rsidRPr="117600C9">
        <w:rPr>
          <w:rFonts w:cs="Arial"/>
          <w:b/>
          <w:bCs/>
          <w:sz w:val="22"/>
        </w:rPr>
        <w:t>Accountabilities:</w:t>
      </w:r>
    </w:p>
    <w:p w14:paraId="0F8E9058" w14:textId="77777777" w:rsidR="0006023C" w:rsidRDefault="0006023C" w:rsidP="008549E3">
      <w:pPr>
        <w:pStyle w:val="ListParagraph"/>
        <w:ind w:left="0"/>
        <w:rPr>
          <w:sz w:val="22"/>
        </w:rPr>
      </w:pPr>
    </w:p>
    <w:p w14:paraId="077D1E50" w14:textId="11885BC3" w:rsidR="002F6638" w:rsidRPr="00AA0FF7" w:rsidRDefault="00B05C79" w:rsidP="0092251E">
      <w:pPr>
        <w:pStyle w:val="ListParagraph"/>
        <w:numPr>
          <w:ilvl w:val="0"/>
          <w:numId w:val="4"/>
        </w:numPr>
        <w:rPr>
          <w:sz w:val="22"/>
        </w:rPr>
      </w:pPr>
      <w:r w:rsidRPr="00AA0FF7">
        <w:rPr>
          <w:sz w:val="22"/>
        </w:rPr>
        <w:t>Lead the development of</w:t>
      </w:r>
      <w:r w:rsidR="00E468B7">
        <w:rPr>
          <w:sz w:val="22"/>
        </w:rPr>
        <w:t xml:space="preserve"> </w:t>
      </w:r>
      <w:r w:rsidR="00052874">
        <w:rPr>
          <w:sz w:val="22"/>
        </w:rPr>
        <w:t xml:space="preserve">strategies </w:t>
      </w:r>
      <w:r w:rsidR="00F02910">
        <w:rPr>
          <w:sz w:val="22"/>
        </w:rPr>
        <w:t xml:space="preserve">relating to </w:t>
      </w:r>
      <w:r w:rsidR="00052874">
        <w:rPr>
          <w:sz w:val="22"/>
        </w:rPr>
        <w:t>areas of responsibility</w:t>
      </w:r>
      <w:r w:rsidR="00F02910">
        <w:rPr>
          <w:sz w:val="22"/>
        </w:rPr>
        <w:t xml:space="preserve"> </w:t>
      </w:r>
      <w:r w:rsidR="00052874">
        <w:rPr>
          <w:sz w:val="22"/>
        </w:rPr>
        <w:t xml:space="preserve">that </w:t>
      </w:r>
      <w:r w:rsidR="00306458">
        <w:rPr>
          <w:sz w:val="22"/>
        </w:rPr>
        <w:t xml:space="preserve">support the </w:t>
      </w:r>
      <w:r w:rsidR="00882FEB">
        <w:rPr>
          <w:sz w:val="22"/>
        </w:rPr>
        <w:t>procurement</w:t>
      </w:r>
      <w:r w:rsidR="00052874">
        <w:rPr>
          <w:sz w:val="22"/>
        </w:rPr>
        <w:t xml:space="preserve"> of</w:t>
      </w:r>
      <w:r w:rsidR="00BA5F1C">
        <w:rPr>
          <w:sz w:val="22"/>
        </w:rPr>
        <w:t xml:space="preserve"> </w:t>
      </w:r>
      <w:r w:rsidRPr="00AA0FF7">
        <w:rPr>
          <w:sz w:val="22"/>
        </w:rPr>
        <w:t xml:space="preserve">appropriate, </w:t>
      </w:r>
      <w:r w:rsidR="001C257D" w:rsidRPr="00AA0FF7">
        <w:rPr>
          <w:sz w:val="22"/>
        </w:rPr>
        <w:t>high-quality</w:t>
      </w:r>
      <w:r w:rsidR="00882FEB">
        <w:rPr>
          <w:sz w:val="22"/>
        </w:rPr>
        <w:t xml:space="preserve"> goods, works and </w:t>
      </w:r>
      <w:r w:rsidRPr="00AA0FF7">
        <w:rPr>
          <w:sz w:val="22"/>
        </w:rPr>
        <w:t xml:space="preserve">services that fully meet the needs of local residents. </w:t>
      </w:r>
    </w:p>
    <w:p w14:paraId="6E2F4008" w14:textId="093C42FF" w:rsidR="00EB4E0E" w:rsidRPr="00AA0FF7" w:rsidRDefault="008549E3" w:rsidP="0092251E">
      <w:pPr>
        <w:pStyle w:val="ListParagraph"/>
        <w:numPr>
          <w:ilvl w:val="0"/>
          <w:numId w:val="4"/>
        </w:numPr>
        <w:rPr>
          <w:sz w:val="22"/>
        </w:rPr>
      </w:pPr>
      <w:r w:rsidRPr="00AA0FF7">
        <w:rPr>
          <w:sz w:val="22"/>
        </w:rPr>
        <w:t xml:space="preserve">Lead engagement and manage strategic partnerships with a range of external stakeholders and partners in order to ensure that BCP Council continues to harness local opportunities to commission high quality public services, to influence the shaping of service delivery models, and to resolve high risk and complex issues. </w:t>
      </w:r>
    </w:p>
    <w:p w14:paraId="7BD73837" w14:textId="16192282" w:rsidR="00EB4E0E" w:rsidRPr="00AA0FF7" w:rsidRDefault="008549E3" w:rsidP="0092251E">
      <w:pPr>
        <w:pStyle w:val="ListParagraph"/>
        <w:numPr>
          <w:ilvl w:val="0"/>
          <w:numId w:val="4"/>
        </w:numPr>
        <w:rPr>
          <w:sz w:val="22"/>
        </w:rPr>
      </w:pPr>
      <w:r w:rsidRPr="00AA0FF7">
        <w:rPr>
          <w:sz w:val="22"/>
        </w:rPr>
        <w:t xml:space="preserve">Be involved in collaboration across </w:t>
      </w:r>
      <w:r w:rsidR="00F60F08" w:rsidRPr="00AA0FF7">
        <w:rPr>
          <w:sz w:val="22"/>
        </w:rPr>
        <w:t>BCP C</w:t>
      </w:r>
      <w:r w:rsidRPr="00AA0FF7">
        <w:rPr>
          <w:sz w:val="22"/>
        </w:rPr>
        <w:t>ouncil as well as the public sector and wider region to share best practice, promote the work of the service area, and to jointly deliver solutions that are focussed on delivering a system-wide impact for residents.</w:t>
      </w:r>
    </w:p>
    <w:p w14:paraId="14BC9039" w14:textId="7244C38D" w:rsidR="00EB4E0E" w:rsidRPr="00AA0FF7" w:rsidRDefault="008549E3" w:rsidP="0092251E">
      <w:pPr>
        <w:pStyle w:val="ListParagraph"/>
        <w:numPr>
          <w:ilvl w:val="0"/>
          <w:numId w:val="4"/>
        </w:numPr>
        <w:rPr>
          <w:sz w:val="22"/>
        </w:rPr>
      </w:pPr>
      <w:r w:rsidRPr="00AA0FF7">
        <w:rPr>
          <w:sz w:val="22"/>
        </w:rPr>
        <w:t xml:space="preserve">Provide guidance and direction to colleagues </w:t>
      </w:r>
      <w:r w:rsidR="00052874">
        <w:rPr>
          <w:sz w:val="22"/>
        </w:rPr>
        <w:t>and</w:t>
      </w:r>
      <w:r w:rsidR="00052874" w:rsidRPr="00AA0FF7">
        <w:rPr>
          <w:sz w:val="22"/>
        </w:rPr>
        <w:t xml:space="preserve"> </w:t>
      </w:r>
      <w:r w:rsidRPr="00AA0FF7">
        <w:rPr>
          <w:sz w:val="22"/>
        </w:rPr>
        <w:t xml:space="preserve">partners, acting as a policy lead for </w:t>
      </w:r>
      <w:r w:rsidR="00AC272F" w:rsidRPr="00AA0FF7">
        <w:rPr>
          <w:sz w:val="22"/>
        </w:rPr>
        <w:t xml:space="preserve">the </w:t>
      </w:r>
      <w:r w:rsidRPr="00AA0FF7">
        <w:rPr>
          <w:sz w:val="22"/>
        </w:rPr>
        <w:t xml:space="preserve">service area, managing and evaluating service level contracts so that corrective action can be taken where appropriate, to ensure high quality customer outcomes are consistently achieved. </w:t>
      </w:r>
    </w:p>
    <w:p w14:paraId="0A6304CF" w14:textId="4E1CE8C9" w:rsidR="009C68CB" w:rsidRPr="00AA0FF7" w:rsidRDefault="008549E3" w:rsidP="0092251E">
      <w:pPr>
        <w:pStyle w:val="ListParagraph"/>
        <w:numPr>
          <w:ilvl w:val="0"/>
          <w:numId w:val="4"/>
        </w:numPr>
        <w:rPr>
          <w:sz w:val="22"/>
        </w:rPr>
      </w:pPr>
      <w:r w:rsidRPr="00AA0FF7">
        <w:rPr>
          <w:sz w:val="22"/>
        </w:rPr>
        <w:t xml:space="preserve">Motivate, manage and develop staff to support a culture </w:t>
      </w:r>
      <w:r w:rsidR="00AA0FF7" w:rsidRPr="00AA0FF7">
        <w:rPr>
          <w:sz w:val="22"/>
        </w:rPr>
        <w:t>of wellbeing</w:t>
      </w:r>
      <w:r w:rsidR="001E1823" w:rsidRPr="00AA0FF7">
        <w:rPr>
          <w:sz w:val="22"/>
        </w:rPr>
        <w:t xml:space="preserve"> support, </w:t>
      </w:r>
      <w:r w:rsidRPr="00AA0FF7">
        <w:rPr>
          <w:sz w:val="22"/>
        </w:rPr>
        <w:t xml:space="preserve">high-quality performance and continuous improvement to achieve excellent outcomes that meet the needs of </w:t>
      </w:r>
      <w:r w:rsidR="001519DA" w:rsidRPr="00AA0FF7">
        <w:rPr>
          <w:sz w:val="22"/>
        </w:rPr>
        <w:t xml:space="preserve">residents </w:t>
      </w:r>
      <w:r w:rsidRPr="00AA0FF7">
        <w:rPr>
          <w:sz w:val="22"/>
        </w:rPr>
        <w:t xml:space="preserve">within a fixed level of resources. Resolve performance issues in order to support a culture of </w:t>
      </w:r>
      <w:r w:rsidR="000D3DE6" w:rsidRPr="00AA0FF7">
        <w:rPr>
          <w:sz w:val="22"/>
        </w:rPr>
        <w:t xml:space="preserve">wellbeing support, </w:t>
      </w:r>
      <w:r w:rsidRPr="00AA0FF7">
        <w:rPr>
          <w:sz w:val="22"/>
        </w:rPr>
        <w:t>performance and productivity.</w:t>
      </w:r>
    </w:p>
    <w:p w14:paraId="723BE5CC" w14:textId="21BCD071" w:rsidR="009C68CB" w:rsidRPr="00AA0FF7" w:rsidRDefault="008549E3" w:rsidP="0092251E">
      <w:pPr>
        <w:pStyle w:val="ListParagraph"/>
        <w:numPr>
          <w:ilvl w:val="0"/>
          <w:numId w:val="4"/>
        </w:numPr>
        <w:rPr>
          <w:sz w:val="22"/>
        </w:rPr>
      </w:pPr>
      <w:r w:rsidRPr="00AA0FF7">
        <w:rPr>
          <w:sz w:val="22"/>
        </w:rPr>
        <w:lastRenderedPageBreak/>
        <w:t xml:space="preserve">Manage the delegated budget for the service, identifying additional funding strategies and stimulating income or efficiencies, so that financial targets are met, and the financial health of </w:t>
      </w:r>
      <w:r w:rsidR="0004226E" w:rsidRPr="00AA0FF7">
        <w:rPr>
          <w:sz w:val="22"/>
        </w:rPr>
        <w:t xml:space="preserve">BCP </w:t>
      </w:r>
      <w:r w:rsidRPr="00AA0FF7">
        <w:rPr>
          <w:sz w:val="22"/>
        </w:rPr>
        <w:t xml:space="preserve">Council is protected. </w:t>
      </w:r>
    </w:p>
    <w:p w14:paraId="05D213F6" w14:textId="54DA5613" w:rsidR="009C68CB" w:rsidRPr="00AA0FF7" w:rsidRDefault="008549E3" w:rsidP="0092251E">
      <w:pPr>
        <w:pStyle w:val="ListParagraph"/>
        <w:numPr>
          <w:ilvl w:val="0"/>
          <w:numId w:val="4"/>
        </w:numPr>
        <w:rPr>
          <w:sz w:val="22"/>
        </w:rPr>
      </w:pPr>
      <w:r w:rsidRPr="00AA0FF7">
        <w:rPr>
          <w:sz w:val="22"/>
        </w:rPr>
        <w:t>Scan the external operating environment to anticipate and analyse issues relevant to the service and to identify alternative</w:t>
      </w:r>
      <w:r w:rsidR="00616BED">
        <w:rPr>
          <w:sz w:val="22"/>
        </w:rPr>
        <w:t>, innovative</w:t>
      </w:r>
      <w:r w:rsidRPr="00AA0FF7">
        <w:rPr>
          <w:sz w:val="22"/>
        </w:rPr>
        <w:t xml:space="preserve"> models of delivery, developing and agreeing local plans to ensure that the shaping and </w:t>
      </w:r>
      <w:r w:rsidR="00EF5C4B">
        <w:rPr>
          <w:sz w:val="22"/>
        </w:rPr>
        <w:t>procurement</w:t>
      </w:r>
      <w:r w:rsidRPr="00AA0FF7">
        <w:rPr>
          <w:sz w:val="22"/>
        </w:rPr>
        <w:t xml:space="preserve"> of services responds to changing context, and that current and future local needs are met.</w:t>
      </w:r>
    </w:p>
    <w:p w14:paraId="494547B1" w14:textId="6F2C84B0" w:rsidR="00643CF3" w:rsidRPr="00AA0FF7" w:rsidRDefault="008549E3" w:rsidP="000510A6">
      <w:pPr>
        <w:pStyle w:val="ListParagraph"/>
        <w:numPr>
          <w:ilvl w:val="0"/>
          <w:numId w:val="4"/>
        </w:numPr>
        <w:rPr>
          <w:rFonts w:cs="Arial"/>
          <w:b/>
          <w:sz w:val="22"/>
        </w:rPr>
      </w:pPr>
      <w:r w:rsidRPr="00AA0FF7">
        <w:rPr>
          <w:sz w:val="22"/>
        </w:rPr>
        <w:t xml:space="preserve">Lead the development, alignment and execution of key programmes for the </w:t>
      </w:r>
      <w:r w:rsidR="0004226E" w:rsidRPr="00AA0FF7">
        <w:rPr>
          <w:sz w:val="22"/>
        </w:rPr>
        <w:t>centre of ex</w:t>
      </w:r>
      <w:r w:rsidR="00EF5C4B">
        <w:rPr>
          <w:sz w:val="22"/>
        </w:rPr>
        <w:t>pertise</w:t>
      </w:r>
      <w:r w:rsidRPr="00AA0FF7">
        <w:rPr>
          <w:sz w:val="22"/>
        </w:rPr>
        <w:t>, to enable continuous improvement and the achievement of business change objectives.</w:t>
      </w:r>
    </w:p>
    <w:p w14:paraId="7742CE8D" w14:textId="18ED261A" w:rsidR="00CB7243" w:rsidRPr="000510A6" w:rsidRDefault="00CB7243" w:rsidP="00CB7243">
      <w:pPr>
        <w:pStyle w:val="ListParagraph"/>
        <w:numPr>
          <w:ilvl w:val="0"/>
          <w:numId w:val="4"/>
        </w:numPr>
        <w:spacing w:after="113" w:line="300" w:lineRule="exact"/>
        <w:jc w:val="both"/>
        <w:rPr>
          <w:sz w:val="22"/>
        </w:rPr>
      </w:pPr>
      <w:r w:rsidRPr="000510A6">
        <w:rPr>
          <w:sz w:val="22"/>
        </w:rPr>
        <w:t xml:space="preserve">Represent the service and </w:t>
      </w:r>
      <w:r w:rsidR="00CC7E96" w:rsidRPr="000510A6">
        <w:rPr>
          <w:sz w:val="22"/>
        </w:rPr>
        <w:t xml:space="preserve">BCP </w:t>
      </w:r>
      <w:r w:rsidRPr="000510A6">
        <w:rPr>
          <w:sz w:val="22"/>
        </w:rPr>
        <w:t>Council in multi-agency forums, working parties, local, regional and national bodies to contribute to the exchange of information and the promotion of best practice/’practice excellence’ developments</w:t>
      </w:r>
    </w:p>
    <w:p w14:paraId="33C366E8" w14:textId="4C9D8A4D" w:rsidR="007934FB" w:rsidRPr="00925C73" w:rsidRDefault="007934FB" w:rsidP="00825A86">
      <w:pPr>
        <w:pStyle w:val="ListParagraph"/>
        <w:numPr>
          <w:ilvl w:val="0"/>
          <w:numId w:val="3"/>
        </w:numPr>
        <w:rPr>
          <w:rFonts w:cs="Arial"/>
          <w:bCs/>
          <w:sz w:val="22"/>
        </w:rPr>
      </w:pPr>
      <w:r w:rsidRPr="000510A6">
        <w:rPr>
          <w:rFonts w:cs="Arial"/>
          <w:bCs/>
          <w:sz w:val="22"/>
        </w:rPr>
        <w:t>E</w:t>
      </w:r>
      <w:r w:rsidR="00FF1DC1" w:rsidRPr="000510A6">
        <w:rPr>
          <w:rFonts w:cs="Arial"/>
          <w:bCs/>
          <w:sz w:val="22"/>
        </w:rPr>
        <w:t xml:space="preserve">nsure </w:t>
      </w:r>
      <w:r w:rsidRPr="000510A6">
        <w:rPr>
          <w:rFonts w:cs="Arial"/>
          <w:bCs/>
          <w:sz w:val="22"/>
        </w:rPr>
        <w:t>the BCP Council behaviours</w:t>
      </w:r>
      <w:r w:rsidR="00FF1DC1" w:rsidRPr="000510A6">
        <w:rPr>
          <w:rFonts w:cs="Arial"/>
          <w:bCs/>
          <w:sz w:val="22"/>
        </w:rPr>
        <w:t xml:space="preserve"> are embedded </w:t>
      </w:r>
      <w:r w:rsidR="00FF1DC1">
        <w:rPr>
          <w:rFonts w:cs="Arial"/>
          <w:bCs/>
          <w:sz w:val="22"/>
        </w:rPr>
        <w:t>together with a</w:t>
      </w:r>
      <w:r w:rsidR="008E05DA">
        <w:rPr>
          <w:rFonts w:cs="Arial"/>
          <w:bCs/>
          <w:sz w:val="22"/>
        </w:rPr>
        <w:t xml:space="preserve"> culture of wellbeing, equality, diversity and inclusivity</w:t>
      </w:r>
      <w:r w:rsidR="003E4FCD">
        <w:rPr>
          <w:rFonts w:cs="Arial"/>
          <w:bCs/>
          <w:sz w:val="22"/>
        </w:rPr>
        <w:t>.</w:t>
      </w:r>
    </w:p>
    <w:p w14:paraId="5E59E012" w14:textId="77777777" w:rsidR="00FE571E" w:rsidRPr="00925C73" w:rsidRDefault="00FE571E" w:rsidP="00D95B69">
      <w:pPr>
        <w:pStyle w:val="ListParagraph"/>
        <w:ind w:left="360"/>
        <w:rPr>
          <w:rFonts w:cs="Arial"/>
          <w:bCs/>
          <w:sz w:val="22"/>
        </w:rPr>
      </w:pPr>
    </w:p>
    <w:p w14:paraId="170C6272" w14:textId="2A79739A" w:rsidR="00341BD8" w:rsidRDefault="3C1E5103" w:rsidP="00D26952">
      <w:pPr>
        <w:tabs>
          <w:tab w:val="left" w:pos="3370"/>
        </w:tabs>
        <w:rPr>
          <w:rFonts w:cs="Arial"/>
          <w:b/>
          <w:bCs/>
          <w:sz w:val="22"/>
        </w:rPr>
      </w:pPr>
      <w:r w:rsidRPr="117600C9">
        <w:rPr>
          <w:rFonts w:cs="Arial"/>
          <w:b/>
          <w:bCs/>
          <w:sz w:val="22"/>
        </w:rPr>
        <w:t>Person S</w:t>
      </w:r>
      <w:r w:rsidR="229D3502" w:rsidRPr="117600C9">
        <w:rPr>
          <w:rFonts w:cs="Arial"/>
          <w:b/>
          <w:bCs/>
          <w:sz w:val="22"/>
        </w:rPr>
        <w:t>pecification</w:t>
      </w:r>
    </w:p>
    <w:p w14:paraId="42CC59B5" w14:textId="349A49F3" w:rsidR="00667A81" w:rsidRDefault="00667A81" w:rsidP="00D26952">
      <w:pPr>
        <w:tabs>
          <w:tab w:val="left" w:pos="3370"/>
        </w:tabs>
        <w:rPr>
          <w:rFonts w:cs="Arial"/>
          <w:b/>
          <w:bCs/>
          <w:sz w:val="22"/>
        </w:rPr>
      </w:pPr>
    </w:p>
    <w:p w14:paraId="41EB5405" w14:textId="5F0745E8" w:rsidR="00667A81" w:rsidRPr="00D016A0" w:rsidRDefault="00667A81" w:rsidP="00667A81">
      <w:pPr>
        <w:pStyle w:val="ListParagraph"/>
        <w:numPr>
          <w:ilvl w:val="0"/>
          <w:numId w:val="6"/>
        </w:numPr>
        <w:textAlignment w:val="baseline"/>
        <w:rPr>
          <w:rFonts w:ascii="Times New Roman" w:eastAsia="Times New Roman" w:hAnsi="Times New Roman" w:cs="Times New Roman"/>
          <w:sz w:val="22"/>
          <w:lang w:eastAsia="en-GB"/>
        </w:rPr>
      </w:pPr>
      <w:r w:rsidRPr="00D016A0">
        <w:rPr>
          <w:rFonts w:eastAsiaTheme="minorEastAsia"/>
          <w:kern w:val="24"/>
          <w:sz w:val="22"/>
          <w:lang w:eastAsia="en-GB"/>
        </w:rPr>
        <w:t>Degree in a relevant subject or be able to demonstrate equivalent knowledge</w:t>
      </w:r>
      <w:r w:rsidR="00430C7B" w:rsidRPr="00D016A0">
        <w:rPr>
          <w:rFonts w:eastAsiaTheme="minorEastAsia"/>
          <w:kern w:val="24"/>
          <w:sz w:val="22"/>
          <w:lang w:eastAsia="en-GB"/>
        </w:rPr>
        <w:t xml:space="preserve"> / experience</w:t>
      </w:r>
    </w:p>
    <w:p w14:paraId="7C0310FD" w14:textId="6200BB89" w:rsidR="00667A81" w:rsidRPr="00D016A0" w:rsidRDefault="001B7837" w:rsidP="00667A81">
      <w:pPr>
        <w:pStyle w:val="ListParagraph"/>
        <w:numPr>
          <w:ilvl w:val="0"/>
          <w:numId w:val="6"/>
        </w:numPr>
        <w:textAlignment w:val="baseline"/>
        <w:rPr>
          <w:rFonts w:ascii="Times New Roman" w:eastAsia="Times New Roman" w:hAnsi="Times New Roman" w:cs="Times New Roman"/>
          <w:sz w:val="22"/>
          <w:lang w:eastAsia="en-GB"/>
        </w:rPr>
      </w:pPr>
      <w:r w:rsidRPr="00D016A0">
        <w:rPr>
          <w:rFonts w:eastAsiaTheme="minorEastAsia"/>
          <w:kern w:val="24"/>
          <w:sz w:val="22"/>
          <w:lang w:eastAsia="en-GB"/>
        </w:rPr>
        <w:t>Advanced</w:t>
      </w:r>
      <w:r w:rsidR="0071362C" w:rsidRPr="00D016A0">
        <w:rPr>
          <w:rFonts w:eastAsiaTheme="minorEastAsia"/>
          <w:kern w:val="24"/>
          <w:sz w:val="22"/>
          <w:lang w:eastAsia="en-GB"/>
        </w:rPr>
        <w:t xml:space="preserve"> professional qualification / </w:t>
      </w:r>
      <w:r w:rsidR="001C257D" w:rsidRPr="00D016A0">
        <w:rPr>
          <w:rFonts w:eastAsiaTheme="minorEastAsia"/>
          <w:kern w:val="24"/>
          <w:sz w:val="22"/>
          <w:lang w:eastAsia="en-GB"/>
        </w:rPr>
        <w:t>post-graduate</w:t>
      </w:r>
      <w:r w:rsidR="000071D9" w:rsidRPr="00D016A0">
        <w:rPr>
          <w:rFonts w:eastAsiaTheme="minorEastAsia"/>
          <w:kern w:val="24"/>
          <w:sz w:val="22"/>
          <w:lang w:eastAsia="en-GB"/>
        </w:rPr>
        <w:t xml:space="preserve"> </w:t>
      </w:r>
      <w:r w:rsidR="000071D9" w:rsidRPr="00D016A0">
        <w:rPr>
          <w:sz w:val="22"/>
        </w:rPr>
        <w:t xml:space="preserve">qualification in </w:t>
      </w:r>
      <w:r w:rsidR="002351FC" w:rsidRPr="00D016A0">
        <w:rPr>
          <w:sz w:val="22"/>
        </w:rPr>
        <w:t>relevant subject</w:t>
      </w:r>
      <w:r w:rsidR="002131EF" w:rsidRPr="00D016A0">
        <w:rPr>
          <w:sz w:val="22"/>
        </w:rPr>
        <w:t xml:space="preserve"> </w:t>
      </w:r>
      <w:r w:rsidR="000071D9" w:rsidRPr="00D016A0">
        <w:rPr>
          <w:sz w:val="22"/>
        </w:rPr>
        <w:t>or</w:t>
      </w:r>
      <w:r w:rsidR="00667A81" w:rsidRPr="00D016A0">
        <w:rPr>
          <w:rFonts w:eastAsiaTheme="minorEastAsia"/>
          <w:kern w:val="24"/>
          <w:sz w:val="22"/>
          <w:lang w:eastAsia="en-GB"/>
        </w:rPr>
        <w:t xml:space="preserve"> management </w:t>
      </w:r>
      <w:r w:rsidR="00B62E24" w:rsidRPr="00D016A0">
        <w:rPr>
          <w:rFonts w:eastAsiaTheme="minorEastAsia"/>
          <w:kern w:val="24"/>
          <w:sz w:val="22"/>
          <w:lang w:eastAsia="en-GB"/>
        </w:rPr>
        <w:t>(</w:t>
      </w:r>
      <w:r w:rsidR="00667A81" w:rsidRPr="00D016A0">
        <w:rPr>
          <w:rFonts w:eastAsiaTheme="minorEastAsia"/>
          <w:kern w:val="24"/>
          <w:sz w:val="22"/>
          <w:lang w:eastAsia="en-GB"/>
        </w:rPr>
        <w:t>or equivalent management experience</w:t>
      </w:r>
      <w:r w:rsidR="00B62E24" w:rsidRPr="00D016A0">
        <w:rPr>
          <w:rFonts w:eastAsiaTheme="minorEastAsia"/>
          <w:kern w:val="24"/>
          <w:sz w:val="22"/>
          <w:lang w:eastAsia="en-GB"/>
        </w:rPr>
        <w:t>)</w:t>
      </w:r>
    </w:p>
    <w:p w14:paraId="1ADCA1C7" w14:textId="2F2BBCF8" w:rsidR="00B52037" w:rsidRPr="00D016A0" w:rsidRDefault="00B101D0" w:rsidP="00667A81">
      <w:pPr>
        <w:pStyle w:val="ListParagraph"/>
        <w:numPr>
          <w:ilvl w:val="0"/>
          <w:numId w:val="6"/>
        </w:numPr>
        <w:textAlignment w:val="baseline"/>
        <w:rPr>
          <w:rFonts w:eastAsia="Times New Roman" w:cs="Arial"/>
          <w:sz w:val="22"/>
          <w:lang w:eastAsia="en-GB"/>
        </w:rPr>
      </w:pPr>
      <w:r w:rsidRPr="00D016A0">
        <w:rPr>
          <w:rFonts w:eastAsia="Times New Roman" w:cs="Arial"/>
          <w:sz w:val="22"/>
          <w:lang w:eastAsia="en-GB"/>
        </w:rPr>
        <w:t xml:space="preserve">Evidence </w:t>
      </w:r>
      <w:r w:rsidR="00375927" w:rsidRPr="00D016A0">
        <w:rPr>
          <w:rFonts w:eastAsia="Times New Roman" w:cs="Arial"/>
          <w:sz w:val="22"/>
          <w:lang w:eastAsia="en-GB"/>
        </w:rPr>
        <w:t>of continuous</w:t>
      </w:r>
      <w:r w:rsidRPr="00D016A0">
        <w:rPr>
          <w:rFonts w:eastAsia="Times New Roman" w:cs="Arial"/>
          <w:sz w:val="22"/>
          <w:lang w:eastAsia="en-GB"/>
        </w:rPr>
        <w:t xml:space="preserve"> professional development and understanding of industry best practice and broader commercial awareness</w:t>
      </w:r>
    </w:p>
    <w:p w14:paraId="1CAFBD90" w14:textId="6A723A3C" w:rsidR="00667A81" w:rsidRPr="00D016A0" w:rsidRDefault="00786C52" w:rsidP="00667A81">
      <w:pPr>
        <w:pStyle w:val="ListParagraph"/>
        <w:numPr>
          <w:ilvl w:val="0"/>
          <w:numId w:val="6"/>
        </w:numPr>
        <w:textAlignment w:val="baseline"/>
        <w:rPr>
          <w:rFonts w:ascii="Times New Roman" w:eastAsia="Times New Roman" w:hAnsi="Times New Roman" w:cs="Times New Roman"/>
          <w:sz w:val="22"/>
          <w:lang w:eastAsia="en-GB"/>
        </w:rPr>
      </w:pPr>
      <w:r w:rsidRPr="00D016A0">
        <w:rPr>
          <w:rFonts w:eastAsiaTheme="minorEastAsia"/>
          <w:kern w:val="24"/>
          <w:sz w:val="22"/>
          <w:lang w:eastAsia="en-GB"/>
        </w:rPr>
        <w:t xml:space="preserve">Authoritative specialised </w:t>
      </w:r>
      <w:r w:rsidR="00667A81" w:rsidRPr="00D016A0">
        <w:rPr>
          <w:rFonts w:eastAsiaTheme="minorEastAsia"/>
          <w:kern w:val="24"/>
          <w:sz w:val="22"/>
          <w:lang w:eastAsia="en-GB"/>
        </w:rPr>
        <w:t xml:space="preserve">knowledge </w:t>
      </w:r>
      <w:r w:rsidRPr="00D016A0">
        <w:rPr>
          <w:rFonts w:eastAsiaTheme="minorEastAsia"/>
          <w:kern w:val="24"/>
          <w:sz w:val="22"/>
          <w:lang w:eastAsia="en-GB"/>
        </w:rPr>
        <w:t xml:space="preserve">and skills </w:t>
      </w:r>
      <w:r w:rsidR="00692387" w:rsidRPr="00D016A0">
        <w:rPr>
          <w:rFonts w:eastAsiaTheme="minorEastAsia"/>
          <w:kern w:val="24"/>
          <w:sz w:val="22"/>
          <w:lang w:eastAsia="en-GB"/>
        </w:rPr>
        <w:t xml:space="preserve">across a range of </w:t>
      </w:r>
      <w:r w:rsidR="0098332D" w:rsidRPr="00D016A0">
        <w:rPr>
          <w:rFonts w:eastAsiaTheme="minorEastAsia"/>
          <w:kern w:val="24"/>
          <w:sz w:val="22"/>
          <w:lang w:eastAsia="en-GB"/>
        </w:rPr>
        <w:t xml:space="preserve">relevant </w:t>
      </w:r>
      <w:r w:rsidR="00692387" w:rsidRPr="00D016A0">
        <w:rPr>
          <w:rFonts w:eastAsiaTheme="minorEastAsia"/>
          <w:kern w:val="24"/>
          <w:sz w:val="22"/>
          <w:lang w:eastAsia="en-GB"/>
        </w:rPr>
        <w:t xml:space="preserve">service </w:t>
      </w:r>
      <w:r w:rsidR="00A33495" w:rsidRPr="00D016A0">
        <w:rPr>
          <w:rFonts w:eastAsiaTheme="minorEastAsia"/>
          <w:kern w:val="24"/>
          <w:sz w:val="22"/>
          <w:lang w:eastAsia="en-GB"/>
        </w:rPr>
        <w:t>areas (</w:t>
      </w:r>
      <w:r w:rsidR="00FA3F5A" w:rsidRPr="00D016A0">
        <w:rPr>
          <w:rFonts w:cs="Arial"/>
          <w:sz w:val="22"/>
        </w:rPr>
        <w:t xml:space="preserve">including legal and regulatory requirements and the risks of </w:t>
      </w:r>
      <w:r w:rsidR="001C257D" w:rsidRPr="00D016A0">
        <w:rPr>
          <w:rFonts w:cs="Arial"/>
          <w:sz w:val="22"/>
        </w:rPr>
        <w:t xml:space="preserve">noncompliance) </w:t>
      </w:r>
      <w:r w:rsidR="001C257D" w:rsidRPr="00D016A0">
        <w:rPr>
          <w:rFonts w:eastAsiaTheme="minorEastAsia"/>
          <w:kern w:val="24"/>
          <w:sz w:val="22"/>
          <w:lang w:eastAsia="en-GB"/>
        </w:rPr>
        <w:t>of</w:t>
      </w:r>
      <w:r w:rsidR="00667A81" w:rsidRPr="00D016A0">
        <w:rPr>
          <w:rFonts w:eastAsiaTheme="minorEastAsia"/>
          <w:kern w:val="24"/>
          <w:sz w:val="22"/>
          <w:lang w:eastAsia="en-GB"/>
        </w:rPr>
        <w:t xml:space="preserve"> </w:t>
      </w:r>
      <w:r w:rsidR="004500CD" w:rsidRPr="00D016A0">
        <w:rPr>
          <w:rFonts w:eastAsiaTheme="minorEastAsia"/>
          <w:kern w:val="24"/>
          <w:sz w:val="22"/>
          <w:lang w:eastAsia="en-GB"/>
        </w:rPr>
        <w:t xml:space="preserve">with </w:t>
      </w:r>
      <w:r w:rsidR="00667A81" w:rsidRPr="00D016A0">
        <w:rPr>
          <w:rFonts w:eastAsiaTheme="minorEastAsia"/>
          <w:kern w:val="24"/>
          <w:sz w:val="22"/>
          <w:lang w:eastAsia="en-GB"/>
        </w:rPr>
        <w:t xml:space="preserve">overall functional and business understanding needed to position the </w:t>
      </w:r>
      <w:r w:rsidR="00D24ECD" w:rsidRPr="00D016A0">
        <w:rPr>
          <w:rFonts w:eastAsiaTheme="minorEastAsia"/>
          <w:kern w:val="24"/>
          <w:sz w:val="22"/>
          <w:lang w:eastAsia="en-GB"/>
        </w:rPr>
        <w:t xml:space="preserve">service </w:t>
      </w:r>
      <w:r w:rsidR="00667A81" w:rsidRPr="00D016A0">
        <w:rPr>
          <w:rFonts w:eastAsiaTheme="minorEastAsia"/>
          <w:kern w:val="24"/>
          <w:sz w:val="22"/>
          <w:lang w:eastAsia="en-GB"/>
        </w:rPr>
        <w:t>across the organisation</w:t>
      </w:r>
    </w:p>
    <w:p w14:paraId="1D07F656" w14:textId="5C8F2618" w:rsidR="00667A81" w:rsidRPr="00D016A0" w:rsidRDefault="00667A81" w:rsidP="00667A81">
      <w:pPr>
        <w:pStyle w:val="ListParagraph"/>
        <w:numPr>
          <w:ilvl w:val="0"/>
          <w:numId w:val="6"/>
        </w:numPr>
        <w:textAlignment w:val="baseline"/>
        <w:rPr>
          <w:rFonts w:ascii="Times New Roman" w:eastAsia="Times New Roman" w:hAnsi="Times New Roman" w:cs="Times New Roman"/>
          <w:sz w:val="22"/>
          <w:lang w:eastAsia="en-GB"/>
        </w:rPr>
      </w:pPr>
      <w:r w:rsidRPr="00D016A0">
        <w:rPr>
          <w:rFonts w:eastAsiaTheme="minorEastAsia"/>
          <w:kern w:val="24"/>
          <w:sz w:val="22"/>
          <w:lang w:eastAsia="en-GB"/>
        </w:rPr>
        <w:t xml:space="preserve">Up-to-date knowledge of external issues (legislative, regulatory, best practice standards etc.) that affect </w:t>
      </w:r>
      <w:r w:rsidR="00776362" w:rsidRPr="00D016A0">
        <w:rPr>
          <w:rFonts w:eastAsiaTheme="minorEastAsia"/>
          <w:kern w:val="24"/>
          <w:sz w:val="22"/>
          <w:lang w:eastAsia="en-GB"/>
        </w:rPr>
        <w:t>the service</w:t>
      </w:r>
    </w:p>
    <w:p w14:paraId="5581FD7C" w14:textId="77777777" w:rsidR="00667A81" w:rsidRPr="00D016A0" w:rsidRDefault="00667A81" w:rsidP="00667A81">
      <w:pPr>
        <w:pStyle w:val="ListParagraph"/>
        <w:numPr>
          <w:ilvl w:val="0"/>
          <w:numId w:val="6"/>
        </w:numPr>
        <w:textAlignment w:val="baseline"/>
        <w:rPr>
          <w:rFonts w:ascii="Times New Roman" w:eastAsia="Times New Roman" w:hAnsi="Times New Roman" w:cs="Times New Roman"/>
          <w:sz w:val="22"/>
          <w:lang w:eastAsia="en-GB"/>
        </w:rPr>
      </w:pPr>
      <w:r w:rsidRPr="00D016A0">
        <w:rPr>
          <w:rFonts w:eastAsiaTheme="minorEastAsia"/>
          <w:kern w:val="24"/>
          <w:sz w:val="22"/>
          <w:lang w:eastAsia="en-GB"/>
        </w:rPr>
        <w:t>Substantial level of senior level leadership experience, providing depth and breadth of knowledge to act with credibility at this level</w:t>
      </w:r>
    </w:p>
    <w:p w14:paraId="76E65962" w14:textId="61D143B9" w:rsidR="00667A81" w:rsidRPr="00D016A0" w:rsidRDefault="00667A81" w:rsidP="00667A81">
      <w:pPr>
        <w:pStyle w:val="ListParagraph"/>
        <w:numPr>
          <w:ilvl w:val="0"/>
          <w:numId w:val="6"/>
        </w:numPr>
        <w:textAlignment w:val="baseline"/>
        <w:rPr>
          <w:rFonts w:ascii="Times New Roman" w:eastAsia="Times New Roman" w:hAnsi="Times New Roman" w:cs="Times New Roman"/>
          <w:sz w:val="22"/>
          <w:lang w:eastAsia="en-GB"/>
        </w:rPr>
      </w:pPr>
      <w:r w:rsidRPr="00D016A0">
        <w:rPr>
          <w:rFonts w:eastAsiaTheme="minorEastAsia"/>
          <w:kern w:val="24"/>
          <w:sz w:val="22"/>
          <w:lang w:eastAsia="en-GB"/>
        </w:rPr>
        <w:t>Extensive experience</w:t>
      </w:r>
      <w:r w:rsidR="00A35664" w:rsidRPr="00D016A0">
        <w:rPr>
          <w:rFonts w:eastAsiaTheme="minorEastAsia"/>
          <w:kern w:val="24"/>
          <w:sz w:val="22"/>
          <w:lang w:eastAsia="en-GB"/>
        </w:rPr>
        <w:t xml:space="preserve"> </w:t>
      </w:r>
      <w:r w:rsidR="00F52435" w:rsidRPr="00D016A0">
        <w:rPr>
          <w:rFonts w:eastAsiaTheme="minorEastAsia"/>
          <w:kern w:val="24"/>
          <w:sz w:val="22"/>
          <w:lang w:eastAsia="en-GB"/>
        </w:rPr>
        <w:t>in complex demanding roles</w:t>
      </w:r>
      <w:r w:rsidRPr="00D016A0">
        <w:rPr>
          <w:rFonts w:eastAsiaTheme="minorEastAsia"/>
          <w:kern w:val="24"/>
          <w:sz w:val="22"/>
          <w:lang w:eastAsia="en-GB"/>
        </w:rPr>
        <w:t xml:space="preserve"> providing a depth and breadth of knowledge</w:t>
      </w:r>
      <w:r w:rsidR="00A33495" w:rsidRPr="00D016A0">
        <w:rPr>
          <w:rFonts w:eastAsiaTheme="minorEastAsia"/>
          <w:kern w:val="24"/>
          <w:sz w:val="22"/>
          <w:lang w:eastAsia="en-GB"/>
        </w:rPr>
        <w:t xml:space="preserve"> and commercial awareness with the ability to act </w:t>
      </w:r>
      <w:r w:rsidR="006C556B" w:rsidRPr="00D016A0">
        <w:rPr>
          <w:rFonts w:eastAsiaTheme="minorEastAsia"/>
          <w:kern w:val="24"/>
          <w:sz w:val="22"/>
          <w:lang w:eastAsia="en-GB"/>
        </w:rPr>
        <w:t xml:space="preserve">as BCP </w:t>
      </w:r>
      <w:r w:rsidR="00375927" w:rsidRPr="00D016A0">
        <w:rPr>
          <w:rFonts w:eastAsiaTheme="minorEastAsia"/>
          <w:kern w:val="24"/>
          <w:sz w:val="22"/>
          <w:lang w:eastAsia="en-GB"/>
        </w:rPr>
        <w:t>Council’s subject</w:t>
      </w:r>
      <w:r w:rsidRPr="00D016A0">
        <w:rPr>
          <w:rFonts w:eastAsiaTheme="minorEastAsia"/>
          <w:kern w:val="24"/>
          <w:sz w:val="22"/>
          <w:lang w:eastAsia="en-GB"/>
        </w:rPr>
        <w:t xml:space="preserve"> matter expert </w:t>
      </w:r>
    </w:p>
    <w:p w14:paraId="3B0DB82B" w14:textId="271E534F" w:rsidR="00B02EBC" w:rsidRPr="00D016A0" w:rsidRDefault="00B02EBC" w:rsidP="00B02EBC">
      <w:pPr>
        <w:pStyle w:val="ListParagraph"/>
        <w:numPr>
          <w:ilvl w:val="0"/>
          <w:numId w:val="6"/>
        </w:numPr>
        <w:spacing w:after="113" w:line="300" w:lineRule="exact"/>
        <w:jc w:val="both"/>
        <w:rPr>
          <w:sz w:val="22"/>
        </w:rPr>
      </w:pPr>
      <w:r w:rsidRPr="00D016A0">
        <w:rPr>
          <w:sz w:val="22"/>
        </w:rPr>
        <w:t xml:space="preserve">Able to demonstrate an extensive knowledge </w:t>
      </w:r>
      <w:r w:rsidRPr="00927F6E">
        <w:rPr>
          <w:sz w:val="22"/>
        </w:rPr>
        <w:t>and th</w:t>
      </w:r>
      <w:r w:rsidR="00537B30" w:rsidRPr="00927F6E">
        <w:rPr>
          <w:sz w:val="22"/>
        </w:rPr>
        <w:t>o</w:t>
      </w:r>
      <w:r w:rsidRPr="00927F6E">
        <w:rPr>
          <w:sz w:val="22"/>
        </w:rPr>
        <w:t xml:space="preserve">rough understanding across a </w:t>
      </w:r>
      <w:r w:rsidRPr="00D016A0">
        <w:rPr>
          <w:sz w:val="22"/>
        </w:rPr>
        <w:t xml:space="preserve">range of specialist areas including </w:t>
      </w:r>
      <w:r w:rsidR="00AD6AB9">
        <w:rPr>
          <w:sz w:val="22"/>
        </w:rPr>
        <w:t>procurement</w:t>
      </w:r>
      <w:r w:rsidR="00F44F0E">
        <w:rPr>
          <w:sz w:val="22"/>
        </w:rPr>
        <w:t xml:space="preserve"> and contract management</w:t>
      </w:r>
      <w:r w:rsidRPr="00D016A0">
        <w:rPr>
          <w:sz w:val="22"/>
        </w:rPr>
        <w:t xml:space="preserve"> </w:t>
      </w:r>
    </w:p>
    <w:p w14:paraId="4C5FC11F" w14:textId="77777777" w:rsidR="004F6249" w:rsidRPr="00D016A0" w:rsidRDefault="00681DA9" w:rsidP="0092251E">
      <w:pPr>
        <w:pStyle w:val="ListParagraph"/>
        <w:numPr>
          <w:ilvl w:val="0"/>
          <w:numId w:val="6"/>
        </w:numPr>
        <w:textAlignment w:val="baseline"/>
        <w:rPr>
          <w:rFonts w:ascii="Times New Roman" w:eastAsia="Times New Roman" w:hAnsi="Times New Roman" w:cs="Times New Roman"/>
          <w:sz w:val="22"/>
          <w:lang w:eastAsia="en-GB"/>
        </w:rPr>
      </w:pPr>
      <w:r w:rsidRPr="00D016A0">
        <w:rPr>
          <w:rFonts w:eastAsiaTheme="minorEastAsia"/>
          <w:kern w:val="24"/>
          <w:sz w:val="22"/>
          <w:lang w:val="en-US" w:eastAsia="en-GB"/>
        </w:rPr>
        <w:t>Strong influencing and stakeholder management skills and the ability to build relationships at a political, senior and management level</w:t>
      </w:r>
      <w:r w:rsidR="004F6249" w:rsidRPr="00D016A0">
        <w:rPr>
          <w:rFonts w:eastAsiaTheme="minorEastAsia"/>
          <w:kern w:val="24"/>
          <w:sz w:val="22"/>
          <w:lang w:val="en-US" w:eastAsia="en-GB"/>
        </w:rPr>
        <w:t xml:space="preserve">  </w:t>
      </w:r>
    </w:p>
    <w:p w14:paraId="3BF0B957" w14:textId="40B86C80" w:rsidR="00681DA9" w:rsidRPr="00D016A0" w:rsidRDefault="001E6AC4" w:rsidP="0092251E">
      <w:pPr>
        <w:pStyle w:val="ListParagraph"/>
        <w:numPr>
          <w:ilvl w:val="0"/>
          <w:numId w:val="6"/>
        </w:numPr>
        <w:textAlignment w:val="baseline"/>
        <w:rPr>
          <w:rFonts w:ascii="Times New Roman" w:eastAsia="Times New Roman" w:hAnsi="Times New Roman" w:cs="Times New Roman"/>
          <w:sz w:val="22"/>
          <w:lang w:eastAsia="en-GB"/>
        </w:rPr>
      </w:pPr>
      <w:r w:rsidRPr="00D016A0">
        <w:rPr>
          <w:rFonts w:eastAsiaTheme="minorEastAsia"/>
          <w:kern w:val="24"/>
          <w:sz w:val="22"/>
          <w:lang w:val="en-US" w:eastAsia="en-GB"/>
        </w:rPr>
        <w:t xml:space="preserve">The ability </w:t>
      </w:r>
      <w:r w:rsidR="00DD20E6">
        <w:rPr>
          <w:rFonts w:eastAsiaTheme="minorEastAsia"/>
          <w:kern w:val="24"/>
          <w:sz w:val="22"/>
          <w:lang w:val="en-US" w:eastAsia="en-GB"/>
        </w:rPr>
        <w:t xml:space="preserve">to </w:t>
      </w:r>
      <w:r w:rsidR="00F75E54" w:rsidRPr="00D016A0">
        <w:rPr>
          <w:rFonts w:eastAsiaTheme="minorEastAsia"/>
          <w:kern w:val="24"/>
          <w:sz w:val="22"/>
          <w:lang w:val="en-US" w:eastAsia="en-GB"/>
        </w:rPr>
        <w:t>us</w:t>
      </w:r>
      <w:r w:rsidR="00DD20E6">
        <w:rPr>
          <w:rFonts w:eastAsiaTheme="minorEastAsia"/>
          <w:kern w:val="24"/>
          <w:sz w:val="22"/>
          <w:lang w:val="en-US" w:eastAsia="en-GB"/>
        </w:rPr>
        <w:t>e</w:t>
      </w:r>
      <w:r w:rsidR="00F75E54" w:rsidRPr="00D016A0">
        <w:rPr>
          <w:rFonts w:eastAsiaTheme="minorEastAsia"/>
          <w:kern w:val="24"/>
          <w:sz w:val="22"/>
          <w:lang w:val="en-US" w:eastAsia="en-GB"/>
        </w:rPr>
        <w:t xml:space="preserve"> skills and experience </w:t>
      </w:r>
      <w:r w:rsidRPr="00D016A0">
        <w:rPr>
          <w:rFonts w:eastAsiaTheme="minorEastAsia"/>
          <w:kern w:val="24"/>
          <w:sz w:val="22"/>
          <w:lang w:val="en-US" w:eastAsia="en-GB"/>
        </w:rPr>
        <w:t>to m</w:t>
      </w:r>
      <w:r w:rsidR="00681DA9" w:rsidRPr="00D016A0">
        <w:rPr>
          <w:rFonts w:eastAsiaTheme="minorEastAsia"/>
          <w:kern w:val="24"/>
          <w:sz w:val="22"/>
          <w:lang w:val="en-US" w:eastAsia="en-GB"/>
        </w:rPr>
        <w:t>ake impactful decisions and recommendations</w:t>
      </w:r>
      <w:r w:rsidR="00B830EE" w:rsidRPr="00D016A0">
        <w:rPr>
          <w:rFonts w:eastAsiaTheme="minorEastAsia"/>
          <w:kern w:val="24"/>
          <w:sz w:val="22"/>
          <w:lang w:val="en-US" w:eastAsia="en-GB"/>
        </w:rPr>
        <w:t xml:space="preserve"> </w:t>
      </w:r>
    </w:p>
    <w:p w14:paraId="1D031DB1" w14:textId="77777777" w:rsidR="00681DA9" w:rsidRPr="00D016A0" w:rsidRDefault="00681DA9" w:rsidP="00944186">
      <w:pPr>
        <w:pStyle w:val="ListParagraph"/>
        <w:numPr>
          <w:ilvl w:val="0"/>
          <w:numId w:val="6"/>
        </w:numPr>
        <w:textAlignment w:val="baseline"/>
        <w:rPr>
          <w:rFonts w:ascii="Times New Roman" w:eastAsia="Times New Roman" w:hAnsi="Times New Roman" w:cs="Times New Roman"/>
          <w:sz w:val="22"/>
          <w:lang w:eastAsia="en-GB"/>
        </w:rPr>
      </w:pPr>
      <w:r w:rsidRPr="00D016A0">
        <w:rPr>
          <w:rFonts w:eastAsiaTheme="minorEastAsia" w:cs="Arial"/>
          <w:kern w:val="24"/>
          <w:sz w:val="22"/>
          <w:lang w:eastAsia="en-GB"/>
        </w:rPr>
        <w:t>High level of personal credibility, integrity and emotional intelligence</w:t>
      </w:r>
    </w:p>
    <w:p w14:paraId="1B96D609" w14:textId="59DA50F3" w:rsidR="00681DA9" w:rsidRPr="00D016A0" w:rsidRDefault="00681DA9" w:rsidP="00944186">
      <w:pPr>
        <w:pStyle w:val="ListParagraph"/>
        <w:numPr>
          <w:ilvl w:val="0"/>
          <w:numId w:val="6"/>
        </w:numPr>
        <w:textAlignment w:val="baseline"/>
        <w:rPr>
          <w:rFonts w:ascii="Times New Roman" w:eastAsia="Times New Roman" w:hAnsi="Times New Roman" w:cs="Times New Roman"/>
          <w:sz w:val="22"/>
          <w:lang w:eastAsia="en-GB"/>
        </w:rPr>
      </w:pPr>
      <w:r w:rsidRPr="00D016A0">
        <w:rPr>
          <w:rFonts w:eastAsiaTheme="minorEastAsia" w:cs="Arial"/>
          <w:kern w:val="24"/>
          <w:sz w:val="22"/>
          <w:lang w:eastAsia="en-GB"/>
        </w:rPr>
        <w:t>Strong leader, persuasive and engaging who can hold people to account but also coach and develop a high performing team</w:t>
      </w:r>
    </w:p>
    <w:p w14:paraId="4F5A8A95" w14:textId="77777777" w:rsidR="004F6249" w:rsidRPr="00D016A0" w:rsidRDefault="004F6249" w:rsidP="004F6249">
      <w:pPr>
        <w:pStyle w:val="ListParagraph"/>
        <w:numPr>
          <w:ilvl w:val="0"/>
          <w:numId w:val="6"/>
        </w:numPr>
        <w:tabs>
          <w:tab w:val="left" w:pos="3370"/>
        </w:tabs>
        <w:rPr>
          <w:rFonts w:cs="Arial"/>
          <w:sz w:val="22"/>
        </w:rPr>
      </w:pPr>
      <w:r w:rsidRPr="00D016A0">
        <w:rPr>
          <w:rFonts w:cs="Arial"/>
          <w:sz w:val="22"/>
        </w:rPr>
        <w:t>Ongoing professional development and training including safeguarding</w:t>
      </w:r>
      <w:r w:rsidRPr="00D016A0">
        <w:rPr>
          <w:sz w:val="22"/>
        </w:rPr>
        <w:t xml:space="preserve"> </w:t>
      </w:r>
    </w:p>
    <w:p w14:paraId="5F835776" w14:textId="3511B591" w:rsidR="004F6249" w:rsidRPr="00D016A0" w:rsidRDefault="004F6249" w:rsidP="004F6249">
      <w:pPr>
        <w:pStyle w:val="ListParagraph"/>
        <w:numPr>
          <w:ilvl w:val="0"/>
          <w:numId w:val="6"/>
        </w:numPr>
        <w:spacing w:after="160" w:line="256" w:lineRule="auto"/>
        <w:rPr>
          <w:rFonts w:cs="Arial"/>
          <w:sz w:val="22"/>
        </w:rPr>
      </w:pPr>
      <w:r w:rsidRPr="00D016A0">
        <w:rPr>
          <w:rFonts w:cs="Arial"/>
          <w:sz w:val="22"/>
        </w:rPr>
        <w:t>Visible role model of BCP Council Value</w:t>
      </w:r>
      <w:r w:rsidR="001404D7">
        <w:rPr>
          <w:rFonts w:cs="Arial"/>
          <w:sz w:val="22"/>
        </w:rPr>
        <w:t>s</w:t>
      </w:r>
      <w:r w:rsidRPr="00D016A0">
        <w:rPr>
          <w:rFonts w:cs="Arial"/>
          <w:sz w:val="22"/>
        </w:rPr>
        <w:t xml:space="preserve"> &amp; Behaviours</w:t>
      </w:r>
    </w:p>
    <w:p w14:paraId="49C81EF3" w14:textId="77777777" w:rsidR="001066F5" w:rsidRPr="00D016A0" w:rsidRDefault="001066F5" w:rsidP="00026160">
      <w:pPr>
        <w:spacing w:after="113" w:line="300" w:lineRule="exact"/>
        <w:jc w:val="both"/>
        <w:rPr>
          <w:b/>
          <w:bCs/>
          <w:sz w:val="22"/>
        </w:rPr>
      </w:pPr>
    </w:p>
    <w:p w14:paraId="50258F30" w14:textId="2496D723" w:rsidR="00026160" w:rsidRPr="001066F5" w:rsidRDefault="001066F5" w:rsidP="00026160">
      <w:pPr>
        <w:spacing w:after="113" w:line="300" w:lineRule="exact"/>
        <w:jc w:val="both"/>
        <w:rPr>
          <w:b/>
          <w:bCs/>
          <w:sz w:val="22"/>
        </w:rPr>
      </w:pPr>
      <w:r w:rsidRPr="001066F5">
        <w:rPr>
          <w:b/>
          <w:bCs/>
          <w:sz w:val="22"/>
        </w:rPr>
        <w:t>Specific Areas of Responsibility:</w:t>
      </w:r>
    </w:p>
    <w:tbl>
      <w:tblPr>
        <w:tblStyle w:val="TableGrid"/>
        <w:tblW w:w="0" w:type="auto"/>
        <w:tblLook w:val="04A0" w:firstRow="1" w:lastRow="0" w:firstColumn="1" w:lastColumn="0" w:noHBand="0" w:noVBand="1"/>
      </w:tblPr>
      <w:tblGrid>
        <w:gridCol w:w="10456"/>
      </w:tblGrid>
      <w:tr w:rsidR="00876C72" w14:paraId="35DCAEE5" w14:textId="77777777" w:rsidTr="00876C72">
        <w:tc>
          <w:tcPr>
            <w:tcW w:w="10456" w:type="dxa"/>
          </w:tcPr>
          <w:p w14:paraId="40527CA9" w14:textId="63010CD1" w:rsidR="00876C72" w:rsidRPr="00927F6E" w:rsidRDefault="002414F2" w:rsidP="00026160">
            <w:pPr>
              <w:spacing w:after="113" w:line="300" w:lineRule="exact"/>
              <w:jc w:val="both"/>
              <w:rPr>
                <w:b/>
                <w:bCs/>
                <w:sz w:val="22"/>
              </w:rPr>
            </w:pPr>
            <w:r w:rsidRPr="00927F6E">
              <w:rPr>
                <w:b/>
                <w:bCs/>
                <w:sz w:val="22"/>
              </w:rPr>
              <w:t xml:space="preserve">Head of </w:t>
            </w:r>
            <w:r w:rsidR="00876C72" w:rsidRPr="00927F6E">
              <w:rPr>
                <w:b/>
                <w:bCs/>
                <w:sz w:val="22"/>
              </w:rPr>
              <w:t>Procuremen</w:t>
            </w:r>
            <w:r w:rsidR="00C862C0" w:rsidRPr="00927F6E">
              <w:rPr>
                <w:b/>
                <w:bCs/>
                <w:sz w:val="22"/>
              </w:rPr>
              <w:t>t and Contracts:</w:t>
            </w:r>
          </w:p>
          <w:p w14:paraId="746E8378" w14:textId="2AACE6DE" w:rsidR="000352AB" w:rsidRPr="00927F6E" w:rsidRDefault="00A34627" w:rsidP="00A34627">
            <w:pPr>
              <w:pStyle w:val="ListParagraph"/>
              <w:numPr>
                <w:ilvl w:val="0"/>
                <w:numId w:val="12"/>
              </w:numPr>
              <w:spacing w:after="120"/>
              <w:rPr>
                <w:rFonts w:eastAsiaTheme="minorEastAsia" w:cs="Arial"/>
                <w:kern w:val="24"/>
                <w:sz w:val="22"/>
                <w:lang w:val="en-US" w:eastAsia="en-GB"/>
              </w:rPr>
            </w:pPr>
            <w:r w:rsidRPr="00927F6E">
              <w:rPr>
                <w:rFonts w:eastAsiaTheme="minorEastAsia" w:cs="Arial"/>
                <w:kern w:val="24"/>
                <w:sz w:val="22"/>
                <w:lang w:val="en-US" w:eastAsia="en-GB"/>
              </w:rPr>
              <w:t>P</w:t>
            </w:r>
            <w:r w:rsidR="002414F2" w:rsidRPr="00927F6E">
              <w:rPr>
                <w:rFonts w:eastAsiaTheme="minorEastAsia" w:cs="Arial"/>
                <w:kern w:val="24"/>
                <w:sz w:val="22"/>
                <w:lang w:val="en-US" w:eastAsia="en-GB"/>
              </w:rPr>
              <w:t xml:space="preserve">rovide commercial and market intelligence to internal Key Stakeholders to support strategic planning and project delivery as well as build strong working relationships with Senior Key Stakeholders, other category teams, suppliers and external partners. </w:t>
            </w:r>
          </w:p>
          <w:p w14:paraId="11B895C9" w14:textId="1F7A8520" w:rsidR="00E85791" w:rsidRPr="00927F6E" w:rsidRDefault="00CE2853" w:rsidP="00E85791">
            <w:pPr>
              <w:pStyle w:val="ListParagraph"/>
              <w:numPr>
                <w:ilvl w:val="0"/>
                <w:numId w:val="12"/>
              </w:numPr>
              <w:spacing w:after="120"/>
              <w:rPr>
                <w:rFonts w:eastAsiaTheme="minorEastAsia" w:cs="Arial"/>
                <w:kern w:val="24"/>
                <w:sz w:val="22"/>
                <w:lang w:eastAsia="en-GB"/>
              </w:rPr>
            </w:pPr>
            <w:r w:rsidRPr="00927F6E">
              <w:rPr>
                <w:rFonts w:eastAsiaTheme="minorEastAsia" w:cs="Arial"/>
                <w:kern w:val="24"/>
                <w:sz w:val="22"/>
                <w:lang w:eastAsia="en-GB"/>
              </w:rPr>
              <w:t xml:space="preserve">Oversee procurement, providing cost- effective, </w:t>
            </w:r>
            <w:r w:rsidR="008625D2" w:rsidRPr="00927F6E">
              <w:rPr>
                <w:rFonts w:eastAsiaTheme="minorEastAsia" w:cs="Arial"/>
                <w:kern w:val="24"/>
                <w:sz w:val="22"/>
                <w:lang w:eastAsia="en-GB"/>
              </w:rPr>
              <w:t>high-quality</w:t>
            </w:r>
            <w:r w:rsidR="00E85791" w:rsidRPr="00927F6E">
              <w:rPr>
                <w:rFonts w:eastAsiaTheme="minorEastAsia" w:cs="Arial"/>
                <w:kern w:val="24"/>
                <w:sz w:val="22"/>
                <w:lang w:eastAsia="en-GB"/>
              </w:rPr>
              <w:t xml:space="preserve"> services for local people and progress the council's priorities </w:t>
            </w:r>
          </w:p>
          <w:p w14:paraId="7156FF08" w14:textId="77777777" w:rsidR="00E85791" w:rsidRPr="00927F6E" w:rsidRDefault="00E85791" w:rsidP="00E85791">
            <w:pPr>
              <w:pStyle w:val="ListParagraph"/>
              <w:numPr>
                <w:ilvl w:val="0"/>
                <w:numId w:val="12"/>
              </w:numPr>
              <w:spacing w:after="120"/>
              <w:rPr>
                <w:rFonts w:eastAsiaTheme="minorEastAsia" w:cs="Arial"/>
                <w:kern w:val="24"/>
                <w:sz w:val="22"/>
                <w:lang w:eastAsia="en-GB"/>
              </w:rPr>
            </w:pPr>
            <w:r w:rsidRPr="00927F6E">
              <w:rPr>
                <w:rFonts w:eastAsiaTheme="minorEastAsia" w:cs="Arial"/>
                <w:kern w:val="24"/>
                <w:sz w:val="22"/>
                <w:lang w:val="en-US" w:eastAsia="en-GB"/>
              </w:rPr>
              <w:t>Oversee category spend</w:t>
            </w:r>
          </w:p>
          <w:p w14:paraId="3182CCE5" w14:textId="77777777" w:rsidR="00E85791" w:rsidRPr="00927F6E" w:rsidRDefault="00E85791" w:rsidP="00E85791">
            <w:pPr>
              <w:pStyle w:val="ListParagraph"/>
              <w:numPr>
                <w:ilvl w:val="0"/>
                <w:numId w:val="12"/>
              </w:numPr>
              <w:spacing w:after="120"/>
              <w:rPr>
                <w:rFonts w:eastAsiaTheme="minorEastAsia" w:cs="Arial"/>
                <w:kern w:val="24"/>
                <w:sz w:val="22"/>
                <w:lang w:eastAsia="en-GB"/>
              </w:rPr>
            </w:pPr>
            <w:r w:rsidRPr="00927F6E">
              <w:rPr>
                <w:rFonts w:eastAsiaTheme="minorEastAsia" w:cs="Arial"/>
                <w:kern w:val="24"/>
                <w:sz w:val="22"/>
                <w:lang w:eastAsia="en-GB"/>
              </w:rPr>
              <w:t>Promote and achieve value for money and continuous improvement</w:t>
            </w:r>
          </w:p>
          <w:p w14:paraId="01FB31C1" w14:textId="77777777" w:rsidR="00E85791" w:rsidRPr="00927F6E" w:rsidRDefault="00E85791" w:rsidP="00E85791">
            <w:pPr>
              <w:pStyle w:val="ListParagraph"/>
              <w:numPr>
                <w:ilvl w:val="0"/>
                <w:numId w:val="12"/>
              </w:numPr>
              <w:spacing w:after="120"/>
              <w:rPr>
                <w:rFonts w:eastAsiaTheme="minorEastAsia" w:cs="Arial"/>
                <w:kern w:val="24"/>
                <w:sz w:val="22"/>
                <w:lang w:eastAsia="en-GB"/>
              </w:rPr>
            </w:pPr>
            <w:r w:rsidRPr="00927F6E">
              <w:rPr>
                <w:rFonts w:eastAsiaTheme="minorEastAsia" w:cs="Arial"/>
                <w:kern w:val="24"/>
                <w:sz w:val="22"/>
                <w:lang w:val="en-US" w:eastAsia="en-GB"/>
              </w:rPr>
              <w:t>Source, negotiate and review supplier contracts</w:t>
            </w:r>
          </w:p>
          <w:p w14:paraId="7C08FCFD" w14:textId="77777777" w:rsidR="00876C72" w:rsidRPr="00927F6E" w:rsidRDefault="00E85791" w:rsidP="006559BB">
            <w:pPr>
              <w:pStyle w:val="ListParagraph"/>
              <w:numPr>
                <w:ilvl w:val="0"/>
                <w:numId w:val="12"/>
              </w:numPr>
              <w:spacing w:after="120"/>
              <w:rPr>
                <w:sz w:val="22"/>
              </w:rPr>
            </w:pPr>
            <w:r w:rsidRPr="00927F6E">
              <w:rPr>
                <w:rFonts w:eastAsiaTheme="minorEastAsia" w:cs="Arial"/>
                <w:kern w:val="24"/>
                <w:sz w:val="22"/>
                <w:lang w:val="en-US" w:eastAsia="en-GB"/>
              </w:rPr>
              <w:t>Manage supplier relationships</w:t>
            </w:r>
          </w:p>
          <w:p w14:paraId="5DF5B2E4" w14:textId="156786E4" w:rsidR="00E85FF6" w:rsidRPr="00927F6E" w:rsidRDefault="005A7D5D" w:rsidP="006559BB">
            <w:pPr>
              <w:pStyle w:val="ListParagraph"/>
              <w:numPr>
                <w:ilvl w:val="0"/>
                <w:numId w:val="12"/>
              </w:numPr>
              <w:spacing w:after="120"/>
              <w:rPr>
                <w:sz w:val="22"/>
              </w:rPr>
            </w:pPr>
            <w:r w:rsidRPr="00927F6E">
              <w:rPr>
                <w:sz w:val="22"/>
              </w:rPr>
              <w:lastRenderedPageBreak/>
              <w:t xml:space="preserve">Provide the key officer contact for </w:t>
            </w:r>
            <w:r w:rsidR="0045714E" w:rsidRPr="00927F6E">
              <w:rPr>
                <w:sz w:val="22"/>
              </w:rPr>
              <w:t>the Procurement &amp; Contracts Board</w:t>
            </w:r>
            <w:r w:rsidR="003025D4" w:rsidRPr="00927F6E">
              <w:rPr>
                <w:sz w:val="22"/>
              </w:rPr>
              <w:t xml:space="preserve"> which provides the governance </w:t>
            </w:r>
            <w:r w:rsidR="00C751AA" w:rsidRPr="00927F6E">
              <w:rPr>
                <w:sz w:val="22"/>
              </w:rPr>
              <w:t>and oversight over planned spend decisions across the council.</w:t>
            </w:r>
          </w:p>
        </w:tc>
      </w:tr>
      <w:tr w:rsidR="00876C72" w14:paraId="00762DD0" w14:textId="77777777" w:rsidTr="00876C72">
        <w:tc>
          <w:tcPr>
            <w:tcW w:w="10456" w:type="dxa"/>
          </w:tcPr>
          <w:p w14:paraId="18B326B4" w14:textId="77777777" w:rsidR="009808F2" w:rsidRPr="00927F6E" w:rsidRDefault="00831084" w:rsidP="00831084">
            <w:pPr>
              <w:pStyle w:val="ListParagraph"/>
              <w:numPr>
                <w:ilvl w:val="0"/>
                <w:numId w:val="12"/>
              </w:numPr>
              <w:spacing w:after="120"/>
              <w:rPr>
                <w:rFonts w:eastAsia="Times New Roman" w:cs="Arial"/>
                <w:sz w:val="22"/>
                <w:lang w:eastAsia="en-GB"/>
              </w:rPr>
            </w:pPr>
            <w:r w:rsidRPr="00927F6E">
              <w:rPr>
                <w:rFonts w:eastAsiaTheme="minorEastAsia" w:cs="Arial"/>
                <w:kern w:val="24"/>
                <w:sz w:val="22"/>
                <w:lang w:eastAsia="en-GB"/>
              </w:rPr>
              <w:lastRenderedPageBreak/>
              <w:t>E</w:t>
            </w:r>
            <w:r w:rsidR="002414F2" w:rsidRPr="00927F6E">
              <w:rPr>
                <w:rFonts w:eastAsiaTheme="minorEastAsia" w:cs="Arial"/>
                <w:kern w:val="24"/>
                <w:sz w:val="22"/>
                <w:lang w:eastAsia="en-GB"/>
              </w:rPr>
              <w:t xml:space="preserve">xtract best value from contracts through high quality contract management, as well as ensure the best contractor is selected to run services through a robust procurement process. </w:t>
            </w:r>
          </w:p>
          <w:p w14:paraId="1ECEC3BE" w14:textId="5698D3AB" w:rsidR="002414F2" w:rsidRPr="00927F6E" w:rsidRDefault="009808F2" w:rsidP="00831084">
            <w:pPr>
              <w:pStyle w:val="ListParagraph"/>
              <w:numPr>
                <w:ilvl w:val="0"/>
                <w:numId w:val="12"/>
              </w:numPr>
              <w:spacing w:after="120"/>
              <w:rPr>
                <w:rFonts w:eastAsia="Times New Roman" w:cs="Arial"/>
                <w:sz w:val="22"/>
                <w:lang w:eastAsia="en-GB"/>
              </w:rPr>
            </w:pPr>
            <w:r w:rsidRPr="00927F6E">
              <w:rPr>
                <w:rFonts w:eastAsiaTheme="minorEastAsia" w:cs="Arial"/>
                <w:kern w:val="24"/>
                <w:sz w:val="22"/>
                <w:lang w:eastAsia="en-GB"/>
              </w:rPr>
              <w:t>Ensure th</w:t>
            </w:r>
            <w:r w:rsidR="002414F2" w:rsidRPr="00927F6E">
              <w:rPr>
                <w:rFonts w:eastAsiaTheme="minorEastAsia" w:cs="Arial"/>
                <w:kern w:val="24"/>
                <w:sz w:val="22"/>
                <w:lang w:eastAsia="en-GB"/>
              </w:rPr>
              <w:t>e best business model for each activity is implemented, including consideration of in-sourcing.</w:t>
            </w:r>
          </w:p>
          <w:p w14:paraId="7350C1D4" w14:textId="74B187BE" w:rsidR="002F21E8" w:rsidRPr="00927F6E" w:rsidRDefault="002F21E8" w:rsidP="002F21E8">
            <w:pPr>
              <w:pStyle w:val="ListParagraph"/>
              <w:numPr>
                <w:ilvl w:val="0"/>
                <w:numId w:val="12"/>
              </w:numPr>
              <w:spacing w:after="120"/>
              <w:rPr>
                <w:rFonts w:eastAsia="Times New Roman" w:cs="Arial"/>
                <w:sz w:val="22"/>
                <w:lang w:eastAsia="en-GB"/>
              </w:rPr>
            </w:pPr>
            <w:r w:rsidRPr="00927F6E">
              <w:rPr>
                <w:rFonts w:eastAsia="Times New Roman" w:cs="Arial"/>
                <w:sz w:val="22"/>
                <w:lang w:val="en-US" w:eastAsia="en-GB"/>
              </w:rPr>
              <w:t xml:space="preserve">Develop the </w:t>
            </w:r>
            <w:r w:rsidR="00793472" w:rsidRPr="00927F6E">
              <w:rPr>
                <w:rFonts w:eastAsia="Times New Roman" w:cs="Arial"/>
                <w:sz w:val="22"/>
                <w:lang w:val="en-US" w:eastAsia="en-GB"/>
              </w:rPr>
              <w:t xml:space="preserve">procurement and </w:t>
            </w:r>
            <w:r w:rsidRPr="00927F6E">
              <w:rPr>
                <w:rFonts w:eastAsia="Times New Roman" w:cs="Arial"/>
                <w:sz w:val="22"/>
                <w:lang w:val="en-US" w:eastAsia="en-GB"/>
              </w:rPr>
              <w:t>contract management strategy and ensure it is understood and implemented across the council</w:t>
            </w:r>
          </w:p>
          <w:p w14:paraId="6D40A100" w14:textId="77777777" w:rsidR="002F21E8" w:rsidRPr="00927F6E" w:rsidRDefault="002F21E8" w:rsidP="002F21E8">
            <w:pPr>
              <w:pStyle w:val="ListParagraph"/>
              <w:numPr>
                <w:ilvl w:val="0"/>
                <w:numId w:val="12"/>
              </w:numPr>
              <w:spacing w:after="120"/>
              <w:rPr>
                <w:rFonts w:eastAsia="Times New Roman" w:cs="Arial"/>
                <w:sz w:val="22"/>
                <w:lang w:eastAsia="en-GB"/>
              </w:rPr>
            </w:pPr>
            <w:r w:rsidRPr="00927F6E">
              <w:rPr>
                <w:rFonts w:eastAsia="Times New Roman" w:cs="Arial"/>
                <w:sz w:val="22"/>
                <w:lang w:val="en-US" w:eastAsia="en-GB"/>
              </w:rPr>
              <w:t>Provide commercial advice and policy recommendations regarding procurement</w:t>
            </w:r>
          </w:p>
          <w:p w14:paraId="6E2E4767" w14:textId="72FF00B4" w:rsidR="00876C72" w:rsidRPr="00927F6E" w:rsidRDefault="002F21E8" w:rsidP="006559BB">
            <w:pPr>
              <w:pStyle w:val="ListParagraph"/>
              <w:numPr>
                <w:ilvl w:val="0"/>
                <w:numId w:val="12"/>
              </w:numPr>
              <w:spacing w:after="120"/>
              <w:rPr>
                <w:sz w:val="22"/>
              </w:rPr>
            </w:pPr>
            <w:r w:rsidRPr="00927F6E">
              <w:rPr>
                <w:rFonts w:eastAsia="Times New Roman" w:cs="Arial"/>
                <w:sz w:val="22"/>
                <w:lang w:val="en-US" w:eastAsia="en-GB"/>
              </w:rPr>
              <w:t xml:space="preserve">Ensure an </w:t>
            </w:r>
            <w:r w:rsidR="008625D2" w:rsidRPr="00927F6E">
              <w:rPr>
                <w:rFonts w:eastAsia="Times New Roman" w:cs="Arial"/>
                <w:sz w:val="22"/>
                <w:lang w:val="en-US" w:eastAsia="en-GB"/>
              </w:rPr>
              <w:t>up-to-date</w:t>
            </w:r>
            <w:r w:rsidRPr="00927F6E">
              <w:rPr>
                <w:rFonts w:eastAsia="Times New Roman" w:cs="Arial"/>
                <w:sz w:val="22"/>
                <w:lang w:val="en-US" w:eastAsia="en-GB"/>
              </w:rPr>
              <w:t xml:space="preserve"> contracts register is maintained and used </w:t>
            </w:r>
            <w:r w:rsidRPr="00927F6E">
              <w:rPr>
                <w:rFonts w:eastAsia="Times New Roman" w:cs="Arial"/>
                <w:sz w:val="22"/>
                <w:lang w:eastAsia="en-GB"/>
              </w:rPr>
              <w:t>to prompt consideration of future options and models as contracts near expiry</w:t>
            </w:r>
          </w:p>
        </w:tc>
      </w:tr>
      <w:tr w:rsidR="00876C72" w14:paraId="2A883B6A" w14:textId="77777777" w:rsidTr="00876C72">
        <w:tc>
          <w:tcPr>
            <w:tcW w:w="10456" w:type="dxa"/>
          </w:tcPr>
          <w:p w14:paraId="0158E315" w14:textId="77777777" w:rsidR="00C27057" w:rsidRPr="004F6249" w:rsidRDefault="002414F2" w:rsidP="009808F2">
            <w:pPr>
              <w:pStyle w:val="ListParagraph"/>
              <w:numPr>
                <w:ilvl w:val="0"/>
                <w:numId w:val="13"/>
              </w:numPr>
              <w:spacing w:after="120"/>
              <w:rPr>
                <w:rFonts w:eastAsia="Times New Roman" w:cs="Arial"/>
                <w:sz w:val="22"/>
                <w:lang w:eastAsia="en-GB"/>
              </w:rPr>
            </w:pPr>
            <w:r w:rsidRPr="004F6249">
              <w:rPr>
                <w:rFonts w:eastAsiaTheme="minorEastAsia" w:cs="Arial"/>
                <w:kern w:val="24"/>
                <w:sz w:val="22"/>
                <w:lang w:eastAsia="en-GB"/>
              </w:rPr>
              <w:t>Provide effective leadership and project management to a wide number of projects, including monitoring and controlling all financial, programming, quality matters</w:t>
            </w:r>
            <w:r w:rsidR="00C27057" w:rsidRPr="004F6249">
              <w:rPr>
                <w:rFonts w:eastAsiaTheme="minorEastAsia" w:cs="Arial"/>
                <w:kern w:val="24"/>
                <w:sz w:val="22"/>
                <w:lang w:eastAsia="en-GB"/>
              </w:rPr>
              <w:t>.</w:t>
            </w:r>
          </w:p>
          <w:p w14:paraId="6CC356CD" w14:textId="37E6B150" w:rsidR="002414F2" w:rsidRPr="004F6249" w:rsidRDefault="00C27057" w:rsidP="009808F2">
            <w:pPr>
              <w:pStyle w:val="ListParagraph"/>
              <w:numPr>
                <w:ilvl w:val="0"/>
                <w:numId w:val="13"/>
              </w:numPr>
              <w:spacing w:after="120"/>
              <w:rPr>
                <w:rFonts w:eastAsia="Times New Roman" w:cs="Arial"/>
                <w:sz w:val="22"/>
                <w:lang w:eastAsia="en-GB"/>
              </w:rPr>
            </w:pPr>
            <w:r w:rsidRPr="004F6249">
              <w:rPr>
                <w:rFonts w:eastAsiaTheme="minorEastAsia" w:cs="Arial"/>
                <w:kern w:val="24"/>
                <w:sz w:val="22"/>
                <w:lang w:eastAsia="en-GB"/>
              </w:rPr>
              <w:t>A</w:t>
            </w:r>
            <w:r w:rsidR="002414F2" w:rsidRPr="004F6249">
              <w:rPr>
                <w:rFonts w:eastAsiaTheme="minorEastAsia" w:cs="Arial"/>
                <w:kern w:val="24"/>
                <w:sz w:val="22"/>
                <w:lang w:eastAsia="en-GB"/>
              </w:rPr>
              <w:t xml:space="preserve">dvise </w:t>
            </w:r>
            <w:r w:rsidR="002A53B2" w:rsidRPr="004F6249">
              <w:rPr>
                <w:rFonts w:eastAsiaTheme="minorEastAsia" w:cs="Arial"/>
                <w:kern w:val="24"/>
                <w:sz w:val="22"/>
                <w:lang w:eastAsia="en-GB"/>
              </w:rPr>
              <w:t>managers</w:t>
            </w:r>
            <w:r w:rsidR="002414F2" w:rsidRPr="004F6249">
              <w:rPr>
                <w:rFonts w:eastAsiaTheme="minorEastAsia" w:cs="Arial"/>
                <w:kern w:val="24"/>
                <w:sz w:val="22"/>
                <w:lang w:eastAsia="en-GB"/>
              </w:rPr>
              <w:t>, project committees and other appropriate committees at the earliest opportunity of significant risk management issues as appropriate.</w:t>
            </w:r>
          </w:p>
          <w:p w14:paraId="21C3201A" w14:textId="77777777" w:rsidR="00D01664" w:rsidRPr="00927F6E" w:rsidRDefault="00D01664" w:rsidP="00D01664">
            <w:pPr>
              <w:pStyle w:val="ListParagraph"/>
              <w:numPr>
                <w:ilvl w:val="0"/>
                <w:numId w:val="13"/>
              </w:numPr>
              <w:spacing w:after="120"/>
              <w:rPr>
                <w:rFonts w:eastAsia="Times New Roman" w:cs="Arial"/>
                <w:sz w:val="22"/>
                <w:lang w:eastAsia="en-GB"/>
              </w:rPr>
            </w:pPr>
            <w:r w:rsidRPr="00927F6E">
              <w:rPr>
                <w:rFonts w:eastAsia="Times New Roman" w:cs="Arial"/>
                <w:sz w:val="22"/>
                <w:lang w:eastAsia="en-GB"/>
              </w:rPr>
              <w:t xml:space="preserve">Provide strategic direction and leadership for project delivery </w:t>
            </w:r>
          </w:p>
          <w:p w14:paraId="6AAAF3B4" w14:textId="77777777" w:rsidR="00D016A0" w:rsidRPr="00927F6E" w:rsidRDefault="00D01664" w:rsidP="00D016A0">
            <w:pPr>
              <w:pStyle w:val="ListParagraph"/>
              <w:numPr>
                <w:ilvl w:val="0"/>
                <w:numId w:val="13"/>
              </w:numPr>
              <w:spacing w:after="120"/>
              <w:rPr>
                <w:sz w:val="22"/>
              </w:rPr>
            </w:pPr>
            <w:r w:rsidRPr="00927F6E">
              <w:rPr>
                <w:rFonts w:eastAsia="Times New Roman" w:cs="Arial"/>
                <w:sz w:val="22"/>
                <w:lang w:eastAsia="en-GB"/>
              </w:rPr>
              <w:t>Lead the design and delivery of complex projects, managing delivery and risk</w:t>
            </w:r>
            <w:r w:rsidR="00D016A0" w:rsidRPr="00927F6E">
              <w:rPr>
                <w:rFonts w:eastAsia="Times New Roman" w:cs="Arial"/>
                <w:sz w:val="22"/>
                <w:lang w:eastAsia="en-GB"/>
              </w:rPr>
              <w:t xml:space="preserve"> </w:t>
            </w:r>
          </w:p>
          <w:p w14:paraId="50C82D8C" w14:textId="44AAE1F3" w:rsidR="002414F2" w:rsidRDefault="00D01664" w:rsidP="00D016A0">
            <w:pPr>
              <w:pStyle w:val="ListParagraph"/>
              <w:numPr>
                <w:ilvl w:val="0"/>
                <w:numId w:val="13"/>
              </w:numPr>
              <w:spacing w:after="120"/>
              <w:rPr>
                <w:color w:val="00B050"/>
                <w:sz w:val="22"/>
              </w:rPr>
            </w:pPr>
            <w:r w:rsidRPr="00927F6E">
              <w:rPr>
                <w:rFonts w:eastAsia="Times New Roman" w:cs="Arial"/>
                <w:sz w:val="22"/>
                <w:lang w:eastAsia="en-GB"/>
              </w:rPr>
              <w:t>Be accountable for delivery against agreed financial and service targets and for the effectiveness and efficiency of project delivery</w:t>
            </w:r>
          </w:p>
        </w:tc>
      </w:tr>
      <w:tr w:rsidR="00876C72" w14:paraId="3218139F" w14:textId="77777777" w:rsidTr="00876C72">
        <w:tc>
          <w:tcPr>
            <w:tcW w:w="10456" w:type="dxa"/>
          </w:tcPr>
          <w:p w14:paraId="1E91152D" w14:textId="4799B191" w:rsidR="0045070A" w:rsidRPr="004F6249" w:rsidRDefault="0045070A" w:rsidP="0045070A">
            <w:pPr>
              <w:pStyle w:val="ListParagraph"/>
              <w:numPr>
                <w:ilvl w:val="0"/>
                <w:numId w:val="14"/>
              </w:numPr>
              <w:spacing w:after="120"/>
              <w:rPr>
                <w:rFonts w:eastAsia="Times New Roman" w:cs="Arial"/>
                <w:sz w:val="22"/>
                <w:lang w:eastAsia="en-GB"/>
              </w:rPr>
            </w:pPr>
            <w:r w:rsidRPr="004F6249">
              <w:rPr>
                <w:rFonts w:eastAsiaTheme="minorEastAsia" w:cs="Arial"/>
                <w:kern w:val="24"/>
                <w:sz w:val="22"/>
                <w:lang w:eastAsia="en-GB"/>
              </w:rPr>
              <w:t>O</w:t>
            </w:r>
            <w:r w:rsidR="002414F2" w:rsidRPr="004F6249">
              <w:rPr>
                <w:rFonts w:eastAsiaTheme="minorEastAsia" w:cs="Arial"/>
                <w:kern w:val="24"/>
                <w:sz w:val="22"/>
                <w:lang w:eastAsia="en-GB"/>
              </w:rPr>
              <w:t xml:space="preserve">versee </w:t>
            </w:r>
            <w:r w:rsidRPr="004F6249">
              <w:rPr>
                <w:rFonts w:eastAsiaTheme="minorEastAsia" w:cs="Arial"/>
                <w:kern w:val="24"/>
                <w:sz w:val="22"/>
                <w:lang w:eastAsia="en-GB"/>
              </w:rPr>
              <w:t xml:space="preserve">BCP </w:t>
            </w:r>
            <w:r w:rsidR="002414F2" w:rsidRPr="004F6249">
              <w:rPr>
                <w:rFonts w:eastAsiaTheme="minorEastAsia" w:cs="Arial"/>
                <w:kern w:val="24"/>
                <w:sz w:val="22"/>
                <w:lang w:val="en-US" w:eastAsia="en-GB"/>
              </w:rPr>
              <w:t xml:space="preserve">Council wide implementation, supervision and management of strategic goals and tasks for the categories. </w:t>
            </w:r>
          </w:p>
          <w:p w14:paraId="2ED973DA" w14:textId="77777777" w:rsidR="00876C72" w:rsidRDefault="006559BB" w:rsidP="00927F6E">
            <w:pPr>
              <w:pStyle w:val="ListParagraph"/>
              <w:numPr>
                <w:ilvl w:val="0"/>
                <w:numId w:val="14"/>
              </w:numPr>
              <w:spacing w:after="120"/>
              <w:rPr>
                <w:rFonts w:eastAsia="Times New Roman" w:cs="Arial"/>
                <w:sz w:val="22"/>
                <w:lang w:eastAsia="en-GB"/>
              </w:rPr>
            </w:pPr>
            <w:r w:rsidRPr="004F6249">
              <w:rPr>
                <w:rFonts w:eastAsia="Times New Roman" w:cs="Arial"/>
                <w:sz w:val="22"/>
                <w:lang w:eastAsia="en-GB"/>
              </w:rPr>
              <w:t>Develop the contract management strategy and ensure it is understood and implemented across the council</w:t>
            </w:r>
            <w:r w:rsidR="00927F6E">
              <w:rPr>
                <w:rFonts w:eastAsia="Times New Roman" w:cs="Arial"/>
                <w:sz w:val="22"/>
                <w:lang w:eastAsia="en-GB"/>
              </w:rPr>
              <w:t>.</w:t>
            </w:r>
          </w:p>
          <w:p w14:paraId="475C117F" w14:textId="37BD4296" w:rsidR="00EA225F" w:rsidRPr="00EA225F" w:rsidRDefault="00EA225F" w:rsidP="00EA225F">
            <w:pPr>
              <w:spacing w:after="120"/>
              <w:rPr>
                <w:rFonts w:eastAsia="Times New Roman" w:cs="Arial"/>
                <w:sz w:val="22"/>
                <w:lang w:eastAsia="en-GB"/>
              </w:rPr>
            </w:pPr>
            <w:r>
              <w:rPr>
                <w:rFonts w:eastAsia="Times New Roman" w:cs="Arial"/>
                <w:sz w:val="22"/>
                <w:lang w:eastAsia="en-GB"/>
              </w:rPr>
              <w:t>This role requires a Basic check.</w:t>
            </w:r>
          </w:p>
        </w:tc>
      </w:tr>
    </w:tbl>
    <w:p w14:paraId="01E2F611" w14:textId="7B06AB83" w:rsidR="008C1D07" w:rsidRDefault="008C1D07" w:rsidP="00026160">
      <w:pPr>
        <w:spacing w:after="113" w:line="300" w:lineRule="exact"/>
        <w:jc w:val="both"/>
        <w:rPr>
          <w:color w:val="00B050"/>
          <w:sz w:val="22"/>
        </w:rPr>
      </w:pPr>
    </w:p>
    <w:p w14:paraId="2F41592F" w14:textId="77777777" w:rsidR="009C57C3" w:rsidRPr="00847A27" w:rsidRDefault="009C57C3" w:rsidP="009C57C3">
      <w:pPr>
        <w:spacing w:before="94"/>
        <w:ind w:left="240"/>
        <w:jc w:val="center"/>
        <w:rPr>
          <w:bCs/>
          <w:color w:val="000000"/>
        </w:rPr>
      </w:pPr>
      <w:r>
        <w:rPr>
          <w:bCs/>
          <w:color w:val="FFFFFF"/>
        </w:rPr>
        <w:t xml:space="preserve">Decision making </w:t>
      </w:r>
    </w:p>
    <w:p w14:paraId="3CBE9CF7" w14:textId="77777777" w:rsidR="00E97710" w:rsidRPr="00E97710" w:rsidRDefault="00E97710" w:rsidP="00E97710">
      <w:pPr>
        <w:widowControl w:val="0"/>
        <w:tabs>
          <w:tab w:val="left" w:pos="851"/>
        </w:tabs>
        <w:autoSpaceDE w:val="0"/>
        <w:autoSpaceDN w:val="0"/>
        <w:spacing w:before="150"/>
        <w:ind w:left="720"/>
        <w:rPr>
          <w:sz w:val="22"/>
        </w:rPr>
      </w:pPr>
    </w:p>
    <w:p w14:paraId="32EDCBAF" w14:textId="77777777" w:rsidR="00E97710" w:rsidRPr="00E97710" w:rsidRDefault="00E97710" w:rsidP="00E97710">
      <w:pPr>
        <w:widowControl w:val="0"/>
        <w:tabs>
          <w:tab w:val="left" w:pos="851"/>
        </w:tabs>
        <w:autoSpaceDE w:val="0"/>
        <w:autoSpaceDN w:val="0"/>
        <w:spacing w:before="150"/>
        <w:ind w:left="720"/>
        <w:rPr>
          <w:sz w:val="22"/>
        </w:rPr>
      </w:pPr>
    </w:p>
    <w:p w14:paraId="45B3FE2E" w14:textId="77777777" w:rsidR="00E97710" w:rsidRPr="00E97710" w:rsidRDefault="00E97710" w:rsidP="00E97710">
      <w:pPr>
        <w:widowControl w:val="0"/>
        <w:tabs>
          <w:tab w:val="left" w:pos="851"/>
        </w:tabs>
        <w:autoSpaceDE w:val="0"/>
        <w:autoSpaceDN w:val="0"/>
        <w:spacing w:before="150"/>
        <w:ind w:left="720"/>
        <w:rPr>
          <w:sz w:val="22"/>
        </w:rPr>
      </w:pPr>
    </w:p>
    <w:sectPr w:rsidR="00E97710" w:rsidRPr="00E97710" w:rsidSect="00C26D7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3A3D" w14:textId="77777777" w:rsidR="00262100" w:rsidRDefault="00262100" w:rsidP="00775CBF">
      <w:r>
        <w:separator/>
      </w:r>
    </w:p>
  </w:endnote>
  <w:endnote w:type="continuationSeparator" w:id="0">
    <w:p w14:paraId="42B36AEA" w14:textId="77777777" w:rsidR="00262100" w:rsidRDefault="00262100" w:rsidP="00775CBF">
      <w:r>
        <w:continuationSeparator/>
      </w:r>
    </w:p>
  </w:endnote>
  <w:endnote w:type="continuationNotice" w:id="1">
    <w:p w14:paraId="0046CB78" w14:textId="77777777" w:rsidR="00262100" w:rsidRDefault="00262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F82B" w14:textId="77777777" w:rsidR="00775CBF" w:rsidRPr="00775CBF" w:rsidRDefault="00775CBF" w:rsidP="00775CBF">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FCA5" w14:textId="77777777" w:rsidR="00262100" w:rsidRDefault="00262100" w:rsidP="00775CBF">
      <w:r>
        <w:separator/>
      </w:r>
    </w:p>
  </w:footnote>
  <w:footnote w:type="continuationSeparator" w:id="0">
    <w:p w14:paraId="7F5EB316" w14:textId="77777777" w:rsidR="00262100" w:rsidRDefault="00262100" w:rsidP="00775CBF">
      <w:r>
        <w:continuationSeparator/>
      </w:r>
    </w:p>
  </w:footnote>
  <w:footnote w:type="continuationNotice" w:id="1">
    <w:p w14:paraId="55D49F5F" w14:textId="77777777" w:rsidR="00262100" w:rsidRDefault="002621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6C4D"/>
    <w:multiLevelType w:val="hybridMultilevel"/>
    <w:tmpl w:val="04C2F0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8265361"/>
    <w:multiLevelType w:val="hybridMultilevel"/>
    <w:tmpl w:val="08E6E452"/>
    <w:lvl w:ilvl="0" w:tplc="D1A2F422">
      <w:numFmt w:val="bullet"/>
      <w:lvlText w:val=""/>
      <w:lvlJc w:val="left"/>
      <w:pPr>
        <w:ind w:left="360" w:hanging="360"/>
      </w:pPr>
      <w:rPr>
        <w:rFonts w:ascii="Symbol" w:eastAsia="Symbol" w:hAnsi="Symbol" w:cs="Symbol" w:hint="default"/>
        <w:w w:val="99"/>
        <w:lang w:val="en-GB" w:eastAsia="en-US" w:bidi="ar-S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E42C92"/>
    <w:multiLevelType w:val="hybridMultilevel"/>
    <w:tmpl w:val="24ECB8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811E72"/>
    <w:multiLevelType w:val="hybridMultilevel"/>
    <w:tmpl w:val="882A4664"/>
    <w:lvl w:ilvl="0" w:tplc="D1A2F422">
      <w:numFmt w:val="bullet"/>
      <w:lvlText w:val=""/>
      <w:lvlJc w:val="left"/>
      <w:pPr>
        <w:ind w:left="360" w:hanging="360"/>
      </w:pPr>
      <w:rPr>
        <w:rFonts w:ascii="Symbol" w:eastAsia="Symbol" w:hAnsi="Symbol" w:cs="Symbol" w:hint="default"/>
        <w:w w:val="99"/>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BB6E61"/>
    <w:multiLevelType w:val="hybridMultilevel"/>
    <w:tmpl w:val="AA505C06"/>
    <w:lvl w:ilvl="0" w:tplc="A8D809F6">
      <w:start w:val="1"/>
      <w:numFmt w:val="bullet"/>
      <w:lvlText w:val="—"/>
      <w:lvlJc w:val="left"/>
      <w:pPr>
        <w:tabs>
          <w:tab w:val="num" w:pos="720"/>
        </w:tabs>
        <w:ind w:left="720" w:hanging="360"/>
      </w:pPr>
      <w:rPr>
        <w:rFonts w:ascii="Arial" w:hAnsi="Arial" w:hint="default"/>
      </w:rPr>
    </w:lvl>
    <w:lvl w:ilvl="1" w:tplc="9806CAEE" w:tentative="1">
      <w:start w:val="1"/>
      <w:numFmt w:val="bullet"/>
      <w:lvlText w:val="—"/>
      <w:lvlJc w:val="left"/>
      <w:pPr>
        <w:tabs>
          <w:tab w:val="num" w:pos="1440"/>
        </w:tabs>
        <w:ind w:left="1440" w:hanging="360"/>
      </w:pPr>
      <w:rPr>
        <w:rFonts w:ascii="Arial" w:hAnsi="Arial" w:hint="default"/>
      </w:rPr>
    </w:lvl>
    <w:lvl w:ilvl="2" w:tplc="A9E2CD68">
      <w:start w:val="1"/>
      <w:numFmt w:val="bullet"/>
      <w:lvlText w:val="—"/>
      <w:lvlJc w:val="left"/>
      <w:pPr>
        <w:tabs>
          <w:tab w:val="num" w:pos="2160"/>
        </w:tabs>
        <w:ind w:left="2160" w:hanging="360"/>
      </w:pPr>
      <w:rPr>
        <w:rFonts w:ascii="Arial" w:hAnsi="Arial" w:hint="default"/>
      </w:rPr>
    </w:lvl>
    <w:lvl w:ilvl="3" w:tplc="BC360532" w:tentative="1">
      <w:start w:val="1"/>
      <w:numFmt w:val="bullet"/>
      <w:lvlText w:val="—"/>
      <w:lvlJc w:val="left"/>
      <w:pPr>
        <w:tabs>
          <w:tab w:val="num" w:pos="2880"/>
        </w:tabs>
        <w:ind w:left="2880" w:hanging="360"/>
      </w:pPr>
      <w:rPr>
        <w:rFonts w:ascii="Arial" w:hAnsi="Arial" w:hint="default"/>
      </w:rPr>
    </w:lvl>
    <w:lvl w:ilvl="4" w:tplc="95F66BAE" w:tentative="1">
      <w:start w:val="1"/>
      <w:numFmt w:val="bullet"/>
      <w:lvlText w:val="—"/>
      <w:lvlJc w:val="left"/>
      <w:pPr>
        <w:tabs>
          <w:tab w:val="num" w:pos="3600"/>
        </w:tabs>
        <w:ind w:left="3600" w:hanging="360"/>
      </w:pPr>
      <w:rPr>
        <w:rFonts w:ascii="Arial" w:hAnsi="Arial" w:hint="default"/>
      </w:rPr>
    </w:lvl>
    <w:lvl w:ilvl="5" w:tplc="52087874" w:tentative="1">
      <w:start w:val="1"/>
      <w:numFmt w:val="bullet"/>
      <w:lvlText w:val="—"/>
      <w:lvlJc w:val="left"/>
      <w:pPr>
        <w:tabs>
          <w:tab w:val="num" w:pos="4320"/>
        </w:tabs>
        <w:ind w:left="4320" w:hanging="360"/>
      </w:pPr>
      <w:rPr>
        <w:rFonts w:ascii="Arial" w:hAnsi="Arial" w:hint="default"/>
      </w:rPr>
    </w:lvl>
    <w:lvl w:ilvl="6" w:tplc="8F089440" w:tentative="1">
      <w:start w:val="1"/>
      <w:numFmt w:val="bullet"/>
      <w:lvlText w:val="—"/>
      <w:lvlJc w:val="left"/>
      <w:pPr>
        <w:tabs>
          <w:tab w:val="num" w:pos="5040"/>
        </w:tabs>
        <w:ind w:left="5040" w:hanging="360"/>
      </w:pPr>
      <w:rPr>
        <w:rFonts w:ascii="Arial" w:hAnsi="Arial" w:hint="default"/>
      </w:rPr>
    </w:lvl>
    <w:lvl w:ilvl="7" w:tplc="BF1AF306" w:tentative="1">
      <w:start w:val="1"/>
      <w:numFmt w:val="bullet"/>
      <w:lvlText w:val="—"/>
      <w:lvlJc w:val="left"/>
      <w:pPr>
        <w:tabs>
          <w:tab w:val="num" w:pos="5760"/>
        </w:tabs>
        <w:ind w:left="5760" w:hanging="360"/>
      </w:pPr>
      <w:rPr>
        <w:rFonts w:ascii="Arial" w:hAnsi="Arial" w:hint="default"/>
      </w:rPr>
    </w:lvl>
    <w:lvl w:ilvl="8" w:tplc="B4E8AD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862F43"/>
    <w:multiLevelType w:val="hybridMultilevel"/>
    <w:tmpl w:val="9BC0AED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D862B9"/>
    <w:multiLevelType w:val="hybridMultilevel"/>
    <w:tmpl w:val="5F06C3C2"/>
    <w:lvl w:ilvl="0" w:tplc="9F5867B6">
      <w:start w:val="1"/>
      <w:numFmt w:val="bullet"/>
      <w:lvlText w:val="•"/>
      <w:lvlJc w:val="left"/>
      <w:pPr>
        <w:tabs>
          <w:tab w:val="num" w:pos="720"/>
        </w:tabs>
        <w:ind w:left="720" w:hanging="360"/>
      </w:pPr>
      <w:rPr>
        <w:rFonts w:ascii="Arial" w:hAnsi="Arial" w:hint="default"/>
      </w:rPr>
    </w:lvl>
    <w:lvl w:ilvl="1" w:tplc="192E7956" w:tentative="1">
      <w:start w:val="1"/>
      <w:numFmt w:val="bullet"/>
      <w:lvlText w:val="•"/>
      <w:lvlJc w:val="left"/>
      <w:pPr>
        <w:tabs>
          <w:tab w:val="num" w:pos="1440"/>
        </w:tabs>
        <w:ind w:left="1440" w:hanging="360"/>
      </w:pPr>
      <w:rPr>
        <w:rFonts w:ascii="Arial" w:hAnsi="Arial" w:hint="default"/>
      </w:rPr>
    </w:lvl>
    <w:lvl w:ilvl="2" w:tplc="756E8F44" w:tentative="1">
      <w:start w:val="1"/>
      <w:numFmt w:val="bullet"/>
      <w:lvlText w:val="•"/>
      <w:lvlJc w:val="left"/>
      <w:pPr>
        <w:tabs>
          <w:tab w:val="num" w:pos="2160"/>
        </w:tabs>
        <w:ind w:left="2160" w:hanging="360"/>
      </w:pPr>
      <w:rPr>
        <w:rFonts w:ascii="Arial" w:hAnsi="Arial" w:hint="default"/>
      </w:rPr>
    </w:lvl>
    <w:lvl w:ilvl="3" w:tplc="9F446B48" w:tentative="1">
      <w:start w:val="1"/>
      <w:numFmt w:val="bullet"/>
      <w:lvlText w:val="•"/>
      <w:lvlJc w:val="left"/>
      <w:pPr>
        <w:tabs>
          <w:tab w:val="num" w:pos="2880"/>
        </w:tabs>
        <w:ind w:left="2880" w:hanging="360"/>
      </w:pPr>
      <w:rPr>
        <w:rFonts w:ascii="Arial" w:hAnsi="Arial" w:hint="default"/>
      </w:rPr>
    </w:lvl>
    <w:lvl w:ilvl="4" w:tplc="276A50E0" w:tentative="1">
      <w:start w:val="1"/>
      <w:numFmt w:val="bullet"/>
      <w:lvlText w:val="•"/>
      <w:lvlJc w:val="left"/>
      <w:pPr>
        <w:tabs>
          <w:tab w:val="num" w:pos="3600"/>
        </w:tabs>
        <w:ind w:left="3600" w:hanging="360"/>
      </w:pPr>
      <w:rPr>
        <w:rFonts w:ascii="Arial" w:hAnsi="Arial" w:hint="default"/>
      </w:rPr>
    </w:lvl>
    <w:lvl w:ilvl="5" w:tplc="F5E6302E" w:tentative="1">
      <w:start w:val="1"/>
      <w:numFmt w:val="bullet"/>
      <w:lvlText w:val="•"/>
      <w:lvlJc w:val="left"/>
      <w:pPr>
        <w:tabs>
          <w:tab w:val="num" w:pos="4320"/>
        </w:tabs>
        <w:ind w:left="4320" w:hanging="360"/>
      </w:pPr>
      <w:rPr>
        <w:rFonts w:ascii="Arial" w:hAnsi="Arial" w:hint="default"/>
      </w:rPr>
    </w:lvl>
    <w:lvl w:ilvl="6" w:tplc="C80E53F0" w:tentative="1">
      <w:start w:val="1"/>
      <w:numFmt w:val="bullet"/>
      <w:lvlText w:val="•"/>
      <w:lvlJc w:val="left"/>
      <w:pPr>
        <w:tabs>
          <w:tab w:val="num" w:pos="5040"/>
        </w:tabs>
        <w:ind w:left="5040" w:hanging="360"/>
      </w:pPr>
      <w:rPr>
        <w:rFonts w:ascii="Arial" w:hAnsi="Arial" w:hint="default"/>
      </w:rPr>
    </w:lvl>
    <w:lvl w:ilvl="7" w:tplc="B046E8BC" w:tentative="1">
      <w:start w:val="1"/>
      <w:numFmt w:val="bullet"/>
      <w:lvlText w:val="•"/>
      <w:lvlJc w:val="left"/>
      <w:pPr>
        <w:tabs>
          <w:tab w:val="num" w:pos="5760"/>
        </w:tabs>
        <w:ind w:left="5760" w:hanging="360"/>
      </w:pPr>
      <w:rPr>
        <w:rFonts w:ascii="Arial" w:hAnsi="Arial" w:hint="default"/>
      </w:rPr>
    </w:lvl>
    <w:lvl w:ilvl="8" w:tplc="2BD4E3B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FA69A0"/>
    <w:multiLevelType w:val="hybridMultilevel"/>
    <w:tmpl w:val="84F0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83FE7"/>
    <w:multiLevelType w:val="hybridMultilevel"/>
    <w:tmpl w:val="9DB0DB94"/>
    <w:lvl w:ilvl="0" w:tplc="D1A2F422">
      <w:numFmt w:val="bullet"/>
      <w:lvlText w:val=""/>
      <w:lvlJc w:val="left"/>
      <w:pPr>
        <w:ind w:left="1100" w:hanging="287"/>
      </w:pPr>
      <w:rPr>
        <w:rFonts w:ascii="Symbol" w:eastAsia="Symbol" w:hAnsi="Symbol" w:cs="Symbol" w:hint="default"/>
        <w:w w:val="99"/>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1F638C"/>
    <w:multiLevelType w:val="hybridMultilevel"/>
    <w:tmpl w:val="5906B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F96672E"/>
    <w:multiLevelType w:val="hybridMultilevel"/>
    <w:tmpl w:val="010C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F3F88"/>
    <w:multiLevelType w:val="hybridMultilevel"/>
    <w:tmpl w:val="DB26C564"/>
    <w:lvl w:ilvl="0" w:tplc="D1A2F422">
      <w:numFmt w:val="bullet"/>
      <w:lvlText w:val=""/>
      <w:lvlJc w:val="left"/>
      <w:pPr>
        <w:ind w:left="360" w:hanging="360"/>
      </w:pPr>
      <w:rPr>
        <w:rFonts w:ascii="Symbol" w:eastAsia="Symbol" w:hAnsi="Symbol" w:cs="Symbol" w:hint="default"/>
        <w:w w:val="99"/>
        <w:lang w:val="en-GB" w:eastAsia="en-US" w:bidi="ar-SA"/>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5421462E"/>
    <w:multiLevelType w:val="hybridMultilevel"/>
    <w:tmpl w:val="3FD2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D95626"/>
    <w:multiLevelType w:val="hybridMultilevel"/>
    <w:tmpl w:val="95AA3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752DF"/>
    <w:multiLevelType w:val="hybridMultilevel"/>
    <w:tmpl w:val="D8060B30"/>
    <w:lvl w:ilvl="0" w:tplc="AEC2EEF8">
      <w:start w:val="1"/>
      <w:numFmt w:val="bullet"/>
      <w:lvlText w:val="—"/>
      <w:lvlJc w:val="left"/>
      <w:pPr>
        <w:tabs>
          <w:tab w:val="num" w:pos="720"/>
        </w:tabs>
        <w:ind w:left="720" w:hanging="360"/>
      </w:pPr>
      <w:rPr>
        <w:rFonts w:ascii="Arial" w:hAnsi="Arial" w:hint="default"/>
      </w:rPr>
    </w:lvl>
    <w:lvl w:ilvl="1" w:tplc="21AC1612" w:tentative="1">
      <w:start w:val="1"/>
      <w:numFmt w:val="bullet"/>
      <w:lvlText w:val="—"/>
      <w:lvlJc w:val="left"/>
      <w:pPr>
        <w:tabs>
          <w:tab w:val="num" w:pos="1440"/>
        </w:tabs>
        <w:ind w:left="1440" w:hanging="360"/>
      </w:pPr>
      <w:rPr>
        <w:rFonts w:ascii="Arial" w:hAnsi="Arial" w:hint="default"/>
      </w:rPr>
    </w:lvl>
    <w:lvl w:ilvl="2" w:tplc="2A461156">
      <w:start w:val="1"/>
      <w:numFmt w:val="bullet"/>
      <w:lvlText w:val="—"/>
      <w:lvlJc w:val="left"/>
      <w:pPr>
        <w:tabs>
          <w:tab w:val="num" w:pos="2160"/>
        </w:tabs>
        <w:ind w:left="2160" w:hanging="360"/>
      </w:pPr>
      <w:rPr>
        <w:rFonts w:ascii="Arial" w:hAnsi="Arial" w:hint="default"/>
      </w:rPr>
    </w:lvl>
    <w:lvl w:ilvl="3" w:tplc="8CFC3232" w:tentative="1">
      <w:start w:val="1"/>
      <w:numFmt w:val="bullet"/>
      <w:lvlText w:val="—"/>
      <w:lvlJc w:val="left"/>
      <w:pPr>
        <w:tabs>
          <w:tab w:val="num" w:pos="2880"/>
        </w:tabs>
        <w:ind w:left="2880" w:hanging="360"/>
      </w:pPr>
      <w:rPr>
        <w:rFonts w:ascii="Arial" w:hAnsi="Arial" w:hint="default"/>
      </w:rPr>
    </w:lvl>
    <w:lvl w:ilvl="4" w:tplc="1472DC7E" w:tentative="1">
      <w:start w:val="1"/>
      <w:numFmt w:val="bullet"/>
      <w:lvlText w:val="—"/>
      <w:lvlJc w:val="left"/>
      <w:pPr>
        <w:tabs>
          <w:tab w:val="num" w:pos="3600"/>
        </w:tabs>
        <w:ind w:left="3600" w:hanging="360"/>
      </w:pPr>
      <w:rPr>
        <w:rFonts w:ascii="Arial" w:hAnsi="Arial" w:hint="default"/>
      </w:rPr>
    </w:lvl>
    <w:lvl w:ilvl="5" w:tplc="754ECD68" w:tentative="1">
      <w:start w:val="1"/>
      <w:numFmt w:val="bullet"/>
      <w:lvlText w:val="—"/>
      <w:lvlJc w:val="left"/>
      <w:pPr>
        <w:tabs>
          <w:tab w:val="num" w:pos="4320"/>
        </w:tabs>
        <w:ind w:left="4320" w:hanging="360"/>
      </w:pPr>
      <w:rPr>
        <w:rFonts w:ascii="Arial" w:hAnsi="Arial" w:hint="default"/>
      </w:rPr>
    </w:lvl>
    <w:lvl w:ilvl="6" w:tplc="C8B8BA4C" w:tentative="1">
      <w:start w:val="1"/>
      <w:numFmt w:val="bullet"/>
      <w:lvlText w:val="—"/>
      <w:lvlJc w:val="left"/>
      <w:pPr>
        <w:tabs>
          <w:tab w:val="num" w:pos="5040"/>
        </w:tabs>
        <w:ind w:left="5040" w:hanging="360"/>
      </w:pPr>
      <w:rPr>
        <w:rFonts w:ascii="Arial" w:hAnsi="Arial" w:hint="default"/>
      </w:rPr>
    </w:lvl>
    <w:lvl w:ilvl="7" w:tplc="9864E12E" w:tentative="1">
      <w:start w:val="1"/>
      <w:numFmt w:val="bullet"/>
      <w:lvlText w:val="—"/>
      <w:lvlJc w:val="left"/>
      <w:pPr>
        <w:tabs>
          <w:tab w:val="num" w:pos="5760"/>
        </w:tabs>
        <w:ind w:left="5760" w:hanging="360"/>
      </w:pPr>
      <w:rPr>
        <w:rFonts w:ascii="Arial" w:hAnsi="Arial" w:hint="default"/>
      </w:rPr>
    </w:lvl>
    <w:lvl w:ilvl="8" w:tplc="2432DCA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D214942"/>
    <w:multiLevelType w:val="hybridMultilevel"/>
    <w:tmpl w:val="471096A0"/>
    <w:lvl w:ilvl="0" w:tplc="F24AAE24">
      <w:start w:val="1"/>
      <w:numFmt w:val="bullet"/>
      <w:lvlText w:val="—"/>
      <w:lvlJc w:val="left"/>
      <w:pPr>
        <w:tabs>
          <w:tab w:val="num" w:pos="720"/>
        </w:tabs>
        <w:ind w:left="720" w:hanging="360"/>
      </w:pPr>
      <w:rPr>
        <w:rFonts w:ascii="Arial" w:hAnsi="Arial" w:hint="default"/>
      </w:rPr>
    </w:lvl>
    <w:lvl w:ilvl="1" w:tplc="35C4F0BA" w:tentative="1">
      <w:start w:val="1"/>
      <w:numFmt w:val="bullet"/>
      <w:lvlText w:val="—"/>
      <w:lvlJc w:val="left"/>
      <w:pPr>
        <w:tabs>
          <w:tab w:val="num" w:pos="1440"/>
        </w:tabs>
        <w:ind w:left="1440" w:hanging="360"/>
      </w:pPr>
      <w:rPr>
        <w:rFonts w:ascii="Arial" w:hAnsi="Arial" w:hint="default"/>
      </w:rPr>
    </w:lvl>
    <w:lvl w:ilvl="2" w:tplc="D1F43B38">
      <w:start w:val="1"/>
      <w:numFmt w:val="bullet"/>
      <w:lvlText w:val="—"/>
      <w:lvlJc w:val="left"/>
      <w:pPr>
        <w:tabs>
          <w:tab w:val="num" w:pos="2160"/>
        </w:tabs>
        <w:ind w:left="2160" w:hanging="360"/>
      </w:pPr>
      <w:rPr>
        <w:rFonts w:ascii="Arial" w:hAnsi="Arial" w:hint="default"/>
      </w:rPr>
    </w:lvl>
    <w:lvl w:ilvl="3" w:tplc="23CE082A" w:tentative="1">
      <w:start w:val="1"/>
      <w:numFmt w:val="bullet"/>
      <w:lvlText w:val="—"/>
      <w:lvlJc w:val="left"/>
      <w:pPr>
        <w:tabs>
          <w:tab w:val="num" w:pos="2880"/>
        </w:tabs>
        <w:ind w:left="2880" w:hanging="360"/>
      </w:pPr>
      <w:rPr>
        <w:rFonts w:ascii="Arial" w:hAnsi="Arial" w:hint="default"/>
      </w:rPr>
    </w:lvl>
    <w:lvl w:ilvl="4" w:tplc="994A222C" w:tentative="1">
      <w:start w:val="1"/>
      <w:numFmt w:val="bullet"/>
      <w:lvlText w:val="—"/>
      <w:lvlJc w:val="left"/>
      <w:pPr>
        <w:tabs>
          <w:tab w:val="num" w:pos="3600"/>
        </w:tabs>
        <w:ind w:left="3600" w:hanging="360"/>
      </w:pPr>
      <w:rPr>
        <w:rFonts w:ascii="Arial" w:hAnsi="Arial" w:hint="default"/>
      </w:rPr>
    </w:lvl>
    <w:lvl w:ilvl="5" w:tplc="666CCE16" w:tentative="1">
      <w:start w:val="1"/>
      <w:numFmt w:val="bullet"/>
      <w:lvlText w:val="—"/>
      <w:lvlJc w:val="left"/>
      <w:pPr>
        <w:tabs>
          <w:tab w:val="num" w:pos="4320"/>
        </w:tabs>
        <w:ind w:left="4320" w:hanging="360"/>
      </w:pPr>
      <w:rPr>
        <w:rFonts w:ascii="Arial" w:hAnsi="Arial" w:hint="default"/>
      </w:rPr>
    </w:lvl>
    <w:lvl w:ilvl="6" w:tplc="B66E0FAA" w:tentative="1">
      <w:start w:val="1"/>
      <w:numFmt w:val="bullet"/>
      <w:lvlText w:val="—"/>
      <w:lvlJc w:val="left"/>
      <w:pPr>
        <w:tabs>
          <w:tab w:val="num" w:pos="5040"/>
        </w:tabs>
        <w:ind w:left="5040" w:hanging="360"/>
      </w:pPr>
      <w:rPr>
        <w:rFonts w:ascii="Arial" w:hAnsi="Arial" w:hint="default"/>
      </w:rPr>
    </w:lvl>
    <w:lvl w:ilvl="7" w:tplc="68F28B88" w:tentative="1">
      <w:start w:val="1"/>
      <w:numFmt w:val="bullet"/>
      <w:lvlText w:val="—"/>
      <w:lvlJc w:val="left"/>
      <w:pPr>
        <w:tabs>
          <w:tab w:val="num" w:pos="5760"/>
        </w:tabs>
        <w:ind w:left="5760" w:hanging="360"/>
      </w:pPr>
      <w:rPr>
        <w:rFonts w:ascii="Arial" w:hAnsi="Arial" w:hint="default"/>
      </w:rPr>
    </w:lvl>
    <w:lvl w:ilvl="8" w:tplc="5DDC15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DC610C6"/>
    <w:multiLevelType w:val="hybridMultilevel"/>
    <w:tmpl w:val="760E89F2"/>
    <w:lvl w:ilvl="0" w:tplc="688C4A5E">
      <w:start w:val="1"/>
      <w:numFmt w:val="bullet"/>
      <w:lvlText w:val="—"/>
      <w:lvlJc w:val="left"/>
      <w:pPr>
        <w:tabs>
          <w:tab w:val="num" w:pos="720"/>
        </w:tabs>
        <w:ind w:left="720" w:hanging="360"/>
      </w:pPr>
      <w:rPr>
        <w:rFonts w:ascii="Arial" w:hAnsi="Arial" w:hint="default"/>
      </w:rPr>
    </w:lvl>
    <w:lvl w:ilvl="1" w:tplc="5F628FEE" w:tentative="1">
      <w:start w:val="1"/>
      <w:numFmt w:val="bullet"/>
      <w:lvlText w:val="—"/>
      <w:lvlJc w:val="left"/>
      <w:pPr>
        <w:tabs>
          <w:tab w:val="num" w:pos="1440"/>
        </w:tabs>
        <w:ind w:left="1440" w:hanging="360"/>
      </w:pPr>
      <w:rPr>
        <w:rFonts w:ascii="Arial" w:hAnsi="Arial" w:hint="default"/>
      </w:rPr>
    </w:lvl>
    <w:lvl w:ilvl="2" w:tplc="1C204B1C">
      <w:start w:val="1"/>
      <w:numFmt w:val="bullet"/>
      <w:lvlText w:val="—"/>
      <w:lvlJc w:val="left"/>
      <w:pPr>
        <w:tabs>
          <w:tab w:val="num" w:pos="2160"/>
        </w:tabs>
        <w:ind w:left="2160" w:hanging="360"/>
      </w:pPr>
      <w:rPr>
        <w:rFonts w:ascii="Arial" w:hAnsi="Arial" w:hint="default"/>
      </w:rPr>
    </w:lvl>
    <w:lvl w:ilvl="3" w:tplc="D9B22208" w:tentative="1">
      <w:start w:val="1"/>
      <w:numFmt w:val="bullet"/>
      <w:lvlText w:val="—"/>
      <w:lvlJc w:val="left"/>
      <w:pPr>
        <w:tabs>
          <w:tab w:val="num" w:pos="2880"/>
        </w:tabs>
        <w:ind w:left="2880" w:hanging="360"/>
      </w:pPr>
      <w:rPr>
        <w:rFonts w:ascii="Arial" w:hAnsi="Arial" w:hint="default"/>
      </w:rPr>
    </w:lvl>
    <w:lvl w:ilvl="4" w:tplc="CE66C7C0" w:tentative="1">
      <w:start w:val="1"/>
      <w:numFmt w:val="bullet"/>
      <w:lvlText w:val="—"/>
      <w:lvlJc w:val="left"/>
      <w:pPr>
        <w:tabs>
          <w:tab w:val="num" w:pos="3600"/>
        </w:tabs>
        <w:ind w:left="3600" w:hanging="360"/>
      </w:pPr>
      <w:rPr>
        <w:rFonts w:ascii="Arial" w:hAnsi="Arial" w:hint="default"/>
      </w:rPr>
    </w:lvl>
    <w:lvl w:ilvl="5" w:tplc="BC827F1C" w:tentative="1">
      <w:start w:val="1"/>
      <w:numFmt w:val="bullet"/>
      <w:lvlText w:val="—"/>
      <w:lvlJc w:val="left"/>
      <w:pPr>
        <w:tabs>
          <w:tab w:val="num" w:pos="4320"/>
        </w:tabs>
        <w:ind w:left="4320" w:hanging="360"/>
      </w:pPr>
      <w:rPr>
        <w:rFonts w:ascii="Arial" w:hAnsi="Arial" w:hint="default"/>
      </w:rPr>
    </w:lvl>
    <w:lvl w:ilvl="6" w:tplc="D472A47A" w:tentative="1">
      <w:start w:val="1"/>
      <w:numFmt w:val="bullet"/>
      <w:lvlText w:val="—"/>
      <w:lvlJc w:val="left"/>
      <w:pPr>
        <w:tabs>
          <w:tab w:val="num" w:pos="5040"/>
        </w:tabs>
        <w:ind w:left="5040" w:hanging="360"/>
      </w:pPr>
      <w:rPr>
        <w:rFonts w:ascii="Arial" w:hAnsi="Arial" w:hint="default"/>
      </w:rPr>
    </w:lvl>
    <w:lvl w:ilvl="7" w:tplc="87C04BDA" w:tentative="1">
      <w:start w:val="1"/>
      <w:numFmt w:val="bullet"/>
      <w:lvlText w:val="—"/>
      <w:lvlJc w:val="left"/>
      <w:pPr>
        <w:tabs>
          <w:tab w:val="num" w:pos="5760"/>
        </w:tabs>
        <w:ind w:left="5760" w:hanging="360"/>
      </w:pPr>
      <w:rPr>
        <w:rFonts w:ascii="Arial" w:hAnsi="Arial" w:hint="default"/>
      </w:rPr>
    </w:lvl>
    <w:lvl w:ilvl="8" w:tplc="384E87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1564779"/>
    <w:multiLevelType w:val="hybridMultilevel"/>
    <w:tmpl w:val="82381670"/>
    <w:lvl w:ilvl="0" w:tplc="255A6476">
      <w:start w:val="1"/>
      <w:numFmt w:val="bullet"/>
      <w:lvlText w:val="—"/>
      <w:lvlJc w:val="left"/>
      <w:pPr>
        <w:tabs>
          <w:tab w:val="num" w:pos="720"/>
        </w:tabs>
        <w:ind w:left="720" w:hanging="360"/>
      </w:pPr>
      <w:rPr>
        <w:rFonts w:ascii="Arial" w:hAnsi="Arial" w:hint="default"/>
      </w:rPr>
    </w:lvl>
    <w:lvl w:ilvl="1" w:tplc="626E9826" w:tentative="1">
      <w:start w:val="1"/>
      <w:numFmt w:val="bullet"/>
      <w:lvlText w:val="—"/>
      <w:lvlJc w:val="left"/>
      <w:pPr>
        <w:tabs>
          <w:tab w:val="num" w:pos="1440"/>
        </w:tabs>
        <w:ind w:left="1440" w:hanging="360"/>
      </w:pPr>
      <w:rPr>
        <w:rFonts w:ascii="Arial" w:hAnsi="Arial" w:hint="default"/>
      </w:rPr>
    </w:lvl>
    <w:lvl w:ilvl="2" w:tplc="965CABEA">
      <w:start w:val="1"/>
      <w:numFmt w:val="bullet"/>
      <w:lvlText w:val="—"/>
      <w:lvlJc w:val="left"/>
      <w:pPr>
        <w:tabs>
          <w:tab w:val="num" w:pos="2160"/>
        </w:tabs>
        <w:ind w:left="2160" w:hanging="360"/>
      </w:pPr>
      <w:rPr>
        <w:rFonts w:ascii="Arial" w:hAnsi="Arial" w:hint="default"/>
      </w:rPr>
    </w:lvl>
    <w:lvl w:ilvl="3" w:tplc="C82A8EC2" w:tentative="1">
      <w:start w:val="1"/>
      <w:numFmt w:val="bullet"/>
      <w:lvlText w:val="—"/>
      <w:lvlJc w:val="left"/>
      <w:pPr>
        <w:tabs>
          <w:tab w:val="num" w:pos="2880"/>
        </w:tabs>
        <w:ind w:left="2880" w:hanging="360"/>
      </w:pPr>
      <w:rPr>
        <w:rFonts w:ascii="Arial" w:hAnsi="Arial" w:hint="default"/>
      </w:rPr>
    </w:lvl>
    <w:lvl w:ilvl="4" w:tplc="4742405A" w:tentative="1">
      <w:start w:val="1"/>
      <w:numFmt w:val="bullet"/>
      <w:lvlText w:val="—"/>
      <w:lvlJc w:val="left"/>
      <w:pPr>
        <w:tabs>
          <w:tab w:val="num" w:pos="3600"/>
        </w:tabs>
        <w:ind w:left="3600" w:hanging="360"/>
      </w:pPr>
      <w:rPr>
        <w:rFonts w:ascii="Arial" w:hAnsi="Arial" w:hint="default"/>
      </w:rPr>
    </w:lvl>
    <w:lvl w:ilvl="5" w:tplc="285E1F64" w:tentative="1">
      <w:start w:val="1"/>
      <w:numFmt w:val="bullet"/>
      <w:lvlText w:val="—"/>
      <w:lvlJc w:val="left"/>
      <w:pPr>
        <w:tabs>
          <w:tab w:val="num" w:pos="4320"/>
        </w:tabs>
        <w:ind w:left="4320" w:hanging="360"/>
      </w:pPr>
      <w:rPr>
        <w:rFonts w:ascii="Arial" w:hAnsi="Arial" w:hint="default"/>
      </w:rPr>
    </w:lvl>
    <w:lvl w:ilvl="6" w:tplc="8A58B980" w:tentative="1">
      <w:start w:val="1"/>
      <w:numFmt w:val="bullet"/>
      <w:lvlText w:val="—"/>
      <w:lvlJc w:val="left"/>
      <w:pPr>
        <w:tabs>
          <w:tab w:val="num" w:pos="5040"/>
        </w:tabs>
        <w:ind w:left="5040" w:hanging="360"/>
      </w:pPr>
      <w:rPr>
        <w:rFonts w:ascii="Arial" w:hAnsi="Arial" w:hint="default"/>
      </w:rPr>
    </w:lvl>
    <w:lvl w:ilvl="7" w:tplc="FA5C6642" w:tentative="1">
      <w:start w:val="1"/>
      <w:numFmt w:val="bullet"/>
      <w:lvlText w:val="—"/>
      <w:lvlJc w:val="left"/>
      <w:pPr>
        <w:tabs>
          <w:tab w:val="num" w:pos="5760"/>
        </w:tabs>
        <w:ind w:left="5760" w:hanging="360"/>
      </w:pPr>
      <w:rPr>
        <w:rFonts w:ascii="Arial" w:hAnsi="Arial" w:hint="default"/>
      </w:rPr>
    </w:lvl>
    <w:lvl w:ilvl="8" w:tplc="6698719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18C5293"/>
    <w:multiLevelType w:val="hybridMultilevel"/>
    <w:tmpl w:val="23E44488"/>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19" w15:restartNumberingAfterBreak="0">
    <w:nsid w:val="75CB3ABD"/>
    <w:multiLevelType w:val="hybridMultilevel"/>
    <w:tmpl w:val="3EA0D1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D9A45D0"/>
    <w:multiLevelType w:val="hybridMultilevel"/>
    <w:tmpl w:val="35B48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960290">
    <w:abstractNumId w:val="8"/>
  </w:num>
  <w:num w:numId="2" w16cid:durableId="913708108">
    <w:abstractNumId w:val="11"/>
  </w:num>
  <w:num w:numId="3" w16cid:durableId="1472206412">
    <w:abstractNumId w:val="3"/>
  </w:num>
  <w:num w:numId="4" w16cid:durableId="277832555">
    <w:abstractNumId w:val="1"/>
  </w:num>
  <w:num w:numId="5" w16cid:durableId="1229608186">
    <w:abstractNumId w:val="4"/>
  </w:num>
  <w:num w:numId="6" w16cid:durableId="1426145224">
    <w:abstractNumId w:val="10"/>
  </w:num>
  <w:num w:numId="7" w16cid:durableId="980844067">
    <w:abstractNumId w:val="14"/>
  </w:num>
  <w:num w:numId="8" w16cid:durableId="70930744">
    <w:abstractNumId w:val="16"/>
  </w:num>
  <w:num w:numId="9" w16cid:durableId="1131093698">
    <w:abstractNumId w:val="5"/>
  </w:num>
  <w:num w:numId="10" w16cid:durableId="1138304021">
    <w:abstractNumId w:val="12"/>
  </w:num>
  <w:num w:numId="11" w16cid:durableId="1207641326">
    <w:abstractNumId w:val="6"/>
  </w:num>
  <w:num w:numId="12" w16cid:durableId="1290666460">
    <w:abstractNumId w:val="7"/>
  </w:num>
  <w:num w:numId="13" w16cid:durableId="1028260048">
    <w:abstractNumId w:val="20"/>
  </w:num>
  <w:num w:numId="14" w16cid:durableId="1291130606">
    <w:abstractNumId w:val="13"/>
  </w:num>
  <w:num w:numId="15" w16cid:durableId="1867214709">
    <w:abstractNumId w:val="17"/>
  </w:num>
  <w:num w:numId="16" w16cid:durableId="1635787848">
    <w:abstractNumId w:val="15"/>
  </w:num>
  <w:num w:numId="17" w16cid:durableId="1490439418">
    <w:abstractNumId w:val="9"/>
  </w:num>
  <w:num w:numId="18" w16cid:durableId="1803646725">
    <w:abstractNumId w:val="18"/>
  </w:num>
  <w:num w:numId="19" w16cid:durableId="1200314488">
    <w:abstractNumId w:val="19"/>
  </w:num>
  <w:num w:numId="20" w16cid:durableId="695303330">
    <w:abstractNumId w:val="2"/>
  </w:num>
  <w:num w:numId="21" w16cid:durableId="28685422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00660"/>
    <w:rsid w:val="00000DEB"/>
    <w:rsid w:val="000071D9"/>
    <w:rsid w:val="00020773"/>
    <w:rsid w:val="000215BD"/>
    <w:rsid w:val="00021E51"/>
    <w:rsid w:val="00023E80"/>
    <w:rsid w:val="00026160"/>
    <w:rsid w:val="0002634D"/>
    <w:rsid w:val="00026598"/>
    <w:rsid w:val="00033962"/>
    <w:rsid w:val="000352AB"/>
    <w:rsid w:val="0004226E"/>
    <w:rsid w:val="00050186"/>
    <w:rsid w:val="000510A6"/>
    <w:rsid w:val="00052874"/>
    <w:rsid w:val="00053DF7"/>
    <w:rsid w:val="0006023C"/>
    <w:rsid w:val="000610C4"/>
    <w:rsid w:val="000613AA"/>
    <w:rsid w:val="00062255"/>
    <w:rsid w:val="000812C4"/>
    <w:rsid w:val="000873CD"/>
    <w:rsid w:val="00090C4D"/>
    <w:rsid w:val="00096DCD"/>
    <w:rsid w:val="000A286E"/>
    <w:rsid w:val="000A73D2"/>
    <w:rsid w:val="000C0758"/>
    <w:rsid w:val="000C1E65"/>
    <w:rsid w:val="000C242B"/>
    <w:rsid w:val="000C5F12"/>
    <w:rsid w:val="000C60B3"/>
    <w:rsid w:val="000D2634"/>
    <w:rsid w:val="000D3DE6"/>
    <w:rsid w:val="000D538E"/>
    <w:rsid w:val="000D694C"/>
    <w:rsid w:val="000D7679"/>
    <w:rsid w:val="000E4CB6"/>
    <w:rsid w:val="000F3220"/>
    <w:rsid w:val="000F7D5E"/>
    <w:rsid w:val="0010070D"/>
    <w:rsid w:val="0010250C"/>
    <w:rsid w:val="00103AD5"/>
    <w:rsid w:val="00106350"/>
    <w:rsid w:val="001066F5"/>
    <w:rsid w:val="0010795F"/>
    <w:rsid w:val="00115D28"/>
    <w:rsid w:val="00122AE3"/>
    <w:rsid w:val="001314AA"/>
    <w:rsid w:val="001315BB"/>
    <w:rsid w:val="0013231B"/>
    <w:rsid w:val="001404D7"/>
    <w:rsid w:val="001519DA"/>
    <w:rsid w:val="0015573F"/>
    <w:rsid w:val="00155F5B"/>
    <w:rsid w:val="00160476"/>
    <w:rsid w:val="00170229"/>
    <w:rsid w:val="00173821"/>
    <w:rsid w:val="00173C3B"/>
    <w:rsid w:val="00180051"/>
    <w:rsid w:val="00181356"/>
    <w:rsid w:val="001966F6"/>
    <w:rsid w:val="00197B72"/>
    <w:rsid w:val="001A12D8"/>
    <w:rsid w:val="001A49F2"/>
    <w:rsid w:val="001B028F"/>
    <w:rsid w:val="001B03AE"/>
    <w:rsid w:val="001B1CEC"/>
    <w:rsid w:val="001B2428"/>
    <w:rsid w:val="001B6E7C"/>
    <w:rsid w:val="001B7837"/>
    <w:rsid w:val="001C257D"/>
    <w:rsid w:val="001C2B50"/>
    <w:rsid w:val="001D3884"/>
    <w:rsid w:val="001D4682"/>
    <w:rsid w:val="001D5DFD"/>
    <w:rsid w:val="001E1823"/>
    <w:rsid w:val="001E6AC4"/>
    <w:rsid w:val="001E7AC6"/>
    <w:rsid w:val="001F4395"/>
    <w:rsid w:val="001F7C91"/>
    <w:rsid w:val="00201998"/>
    <w:rsid w:val="002036DE"/>
    <w:rsid w:val="00206861"/>
    <w:rsid w:val="002131EF"/>
    <w:rsid w:val="002167B8"/>
    <w:rsid w:val="00217E55"/>
    <w:rsid w:val="00224289"/>
    <w:rsid w:val="002351FC"/>
    <w:rsid w:val="00240499"/>
    <w:rsid w:val="002414F2"/>
    <w:rsid w:val="00251D85"/>
    <w:rsid w:val="002545FB"/>
    <w:rsid w:val="00260A51"/>
    <w:rsid w:val="00262100"/>
    <w:rsid w:val="00263E03"/>
    <w:rsid w:val="00267880"/>
    <w:rsid w:val="0027137C"/>
    <w:rsid w:val="00272E55"/>
    <w:rsid w:val="002747B6"/>
    <w:rsid w:val="00275165"/>
    <w:rsid w:val="00281B01"/>
    <w:rsid w:val="0028515C"/>
    <w:rsid w:val="00292201"/>
    <w:rsid w:val="002924A5"/>
    <w:rsid w:val="00292EF3"/>
    <w:rsid w:val="00294A9E"/>
    <w:rsid w:val="002951F8"/>
    <w:rsid w:val="00295444"/>
    <w:rsid w:val="002A3212"/>
    <w:rsid w:val="002A3B04"/>
    <w:rsid w:val="002A53B2"/>
    <w:rsid w:val="002A57C6"/>
    <w:rsid w:val="002B4735"/>
    <w:rsid w:val="002C500B"/>
    <w:rsid w:val="002C732A"/>
    <w:rsid w:val="002D10B2"/>
    <w:rsid w:val="002D1154"/>
    <w:rsid w:val="002E5B1A"/>
    <w:rsid w:val="002E703F"/>
    <w:rsid w:val="002F1BEB"/>
    <w:rsid w:val="002F1C73"/>
    <w:rsid w:val="002F21E8"/>
    <w:rsid w:val="002F4597"/>
    <w:rsid w:val="002F6638"/>
    <w:rsid w:val="0030186C"/>
    <w:rsid w:val="003025D4"/>
    <w:rsid w:val="003041F1"/>
    <w:rsid w:val="00304FDC"/>
    <w:rsid w:val="00306458"/>
    <w:rsid w:val="00306C45"/>
    <w:rsid w:val="00307F1C"/>
    <w:rsid w:val="003109CC"/>
    <w:rsid w:val="0031292A"/>
    <w:rsid w:val="0031482E"/>
    <w:rsid w:val="003232CC"/>
    <w:rsid w:val="003265A6"/>
    <w:rsid w:val="00332BD8"/>
    <w:rsid w:val="003330D4"/>
    <w:rsid w:val="00334A6D"/>
    <w:rsid w:val="00341BD8"/>
    <w:rsid w:val="00361CAB"/>
    <w:rsid w:val="00366E73"/>
    <w:rsid w:val="003673B6"/>
    <w:rsid w:val="00371CD4"/>
    <w:rsid w:val="00375927"/>
    <w:rsid w:val="00376466"/>
    <w:rsid w:val="003804BA"/>
    <w:rsid w:val="003835DE"/>
    <w:rsid w:val="0039042E"/>
    <w:rsid w:val="003917A2"/>
    <w:rsid w:val="0039658E"/>
    <w:rsid w:val="003A50C7"/>
    <w:rsid w:val="003A7A79"/>
    <w:rsid w:val="003A7FB9"/>
    <w:rsid w:val="003B4AA8"/>
    <w:rsid w:val="003B55AB"/>
    <w:rsid w:val="003C03E2"/>
    <w:rsid w:val="003C79E3"/>
    <w:rsid w:val="003D199A"/>
    <w:rsid w:val="003D1D6A"/>
    <w:rsid w:val="003D6ADB"/>
    <w:rsid w:val="003E4FCD"/>
    <w:rsid w:val="003F462D"/>
    <w:rsid w:val="003F4C03"/>
    <w:rsid w:val="003F627C"/>
    <w:rsid w:val="00400BEC"/>
    <w:rsid w:val="00401C55"/>
    <w:rsid w:val="00401E25"/>
    <w:rsid w:val="00402CA1"/>
    <w:rsid w:val="00403003"/>
    <w:rsid w:val="004042B8"/>
    <w:rsid w:val="00411A5B"/>
    <w:rsid w:val="004178CF"/>
    <w:rsid w:val="00420FC4"/>
    <w:rsid w:val="00421362"/>
    <w:rsid w:val="004226DC"/>
    <w:rsid w:val="00424BA9"/>
    <w:rsid w:val="00430C7B"/>
    <w:rsid w:val="0043447E"/>
    <w:rsid w:val="00442456"/>
    <w:rsid w:val="004436E5"/>
    <w:rsid w:val="004500CD"/>
    <w:rsid w:val="0045070A"/>
    <w:rsid w:val="00450B5B"/>
    <w:rsid w:val="0045714E"/>
    <w:rsid w:val="00457BF6"/>
    <w:rsid w:val="00465675"/>
    <w:rsid w:val="00472E55"/>
    <w:rsid w:val="00475896"/>
    <w:rsid w:val="0048179E"/>
    <w:rsid w:val="00484A1A"/>
    <w:rsid w:val="00486B97"/>
    <w:rsid w:val="004A380D"/>
    <w:rsid w:val="004C1B02"/>
    <w:rsid w:val="004C6758"/>
    <w:rsid w:val="004E3DFF"/>
    <w:rsid w:val="004F5CC6"/>
    <w:rsid w:val="004F6249"/>
    <w:rsid w:val="00503504"/>
    <w:rsid w:val="00510DC2"/>
    <w:rsid w:val="00515F99"/>
    <w:rsid w:val="00531853"/>
    <w:rsid w:val="00537B30"/>
    <w:rsid w:val="005467E4"/>
    <w:rsid w:val="005468D5"/>
    <w:rsid w:val="00552755"/>
    <w:rsid w:val="0055703B"/>
    <w:rsid w:val="005572A9"/>
    <w:rsid w:val="00561640"/>
    <w:rsid w:val="0056258F"/>
    <w:rsid w:val="00567E16"/>
    <w:rsid w:val="00567F60"/>
    <w:rsid w:val="00574CBC"/>
    <w:rsid w:val="0058210A"/>
    <w:rsid w:val="00583904"/>
    <w:rsid w:val="00583DF4"/>
    <w:rsid w:val="00585CB1"/>
    <w:rsid w:val="00595909"/>
    <w:rsid w:val="005A4A52"/>
    <w:rsid w:val="005A5400"/>
    <w:rsid w:val="005A7D5D"/>
    <w:rsid w:val="005B146F"/>
    <w:rsid w:val="005C6D4B"/>
    <w:rsid w:val="005D1CD8"/>
    <w:rsid w:val="005D707C"/>
    <w:rsid w:val="006017DD"/>
    <w:rsid w:val="006033F2"/>
    <w:rsid w:val="0060502D"/>
    <w:rsid w:val="00611E3B"/>
    <w:rsid w:val="00615992"/>
    <w:rsid w:val="00616BED"/>
    <w:rsid w:val="006377EB"/>
    <w:rsid w:val="00643721"/>
    <w:rsid w:val="00643CF3"/>
    <w:rsid w:val="00654105"/>
    <w:rsid w:val="006559BB"/>
    <w:rsid w:val="00661D27"/>
    <w:rsid w:val="0066284F"/>
    <w:rsid w:val="006647C1"/>
    <w:rsid w:val="00667A81"/>
    <w:rsid w:val="00672C65"/>
    <w:rsid w:val="00674C04"/>
    <w:rsid w:val="006763B7"/>
    <w:rsid w:val="00677EB0"/>
    <w:rsid w:val="006812A4"/>
    <w:rsid w:val="00681DA9"/>
    <w:rsid w:val="00692387"/>
    <w:rsid w:val="006951FB"/>
    <w:rsid w:val="0069722E"/>
    <w:rsid w:val="006A3F62"/>
    <w:rsid w:val="006A4945"/>
    <w:rsid w:val="006B3957"/>
    <w:rsid w:val="006B4B31"/>
    <w:rsid w:val="006B51D6"/>
    <w:rsid w:val="006C123C"/>
    <w:rsid w:val="006C480F"/>
    <w:rsid w:val="006C556B"/>
    <w:rsid w:val="006D1214"/>
    <w:rsid w:val="006D3779"/>
    <w:rsid w:val="006E222D"/>
    <w:rsid w:val="006E2589"/>
    <w:rsid w:val="006E4CDF"/>
    <w:rsid w:val="006E4D2C"/>
    <w:rsid w:val="006F0FB7"/>
    <w:rsid w:val="006F543E"/>
    <w:rsid w:val="0071002E"/>
    <w:rsid w:val="0071362C"/>
    <w:rsid w:val="00714C8D"/>
    <w:rsid w:val="00720820"/>
    <w:rsid w:val="0072327D"/>
    <w:rsid w:val="00740F33"/>
    <w:rsid w:val="00741084"/>
    <w:rsid w:val="00741DC0"/>
    <w:rsid w:val="00742167"/>
    <w:rsid w:val="00752C51"/>
    <w:rsid w:val="007532E8"/>
    <w:rsid w:val="00753A49"/>
    <w:rsid w:val="00761054"/>
    <w:rsid w:val="00762706"/>
    <w:rsid w:val="00763E9D"/>
    <w:rsid w:val="00772CCD"/>
    <w:rsid w:val="00775CBF"/>
    <w:rsid w:val="00776362"/>
    <w:rsid w:val="00777E78"/>
    <w:rsid w:val="00782F29"/>
    <w:rsid w:val="0078594A"/>
    <w:rsid w:val="00786C52"/>
    <w:rsid w:val="00792159"/>
    <w:rsid w:val="00793472"/>
    <w:rsid w:val="007934FB"/>
    <w:rsid w:val="007941A6"/>
    <w:rsid w:val="00795B34"/>
    <w:rsid w:val="007A6865"/>
    <w:rsid w:val="007A75CB"/>
    <w:rsid w:val="007B1BBA"/>
    <w:rsid w:val="007B5F0D"/>
    <w:rsid w:val="007B675A"/>
    <w:rsid w:val="007B6DBF"/>
    <w:rsid w:val="007C6773"/>
    <w:rsid w:val="007D0538"/>
    <w:rsid w:val="007D28E4"/>
    <w:rsid w:val="007D4474"/>
    <w:rsid w:val="007D76B0"/>
    <w:rsid w:val="007E54AE"/>
    <w:rsid w:val="007E6187"/>
    <w:rsid w:val="007E6EFE"/>
    <w:rsid w:val="007E716C"/>
    <w:rsid w:val="007E7622"/>
    <w:rsid w:val="007E7C88"/>
    <w:rsid w:val="007F01F1"/>
    <w:rsid w:val="00801A2F"/>
    <w:rsid w:val="00806367"/>
    <w:rsid w:val="00825A86"/>
    <w:rsid w:val="00825DBB"/>
    <w:rsid w:val="00831084"/>
    <w:rsid w:val="00837EBE"/>
    <w:rsid w:val="00841BE3"/>
    <w:rsid w:val="00844CAE"/>
    <w:rsid w:val="008520C8"/>
    <w:rsid w:val="00853F57"/>
    <w:rsid w:val="008549E3"/>
    <w:rsid w:val="008625D2"/>
    <w:rsid w:val="0086264F"/>
    <w:rsid w:val="00865168"/>
    <w:rsid w:val="008678E3"/>
    <w:rsid w:val="00876C72"/>
    <w:rsid w:val="00876F14"/>
    <w:rsid w:val="00882FEB"/>
    <w:rsid w:val="00885B0A"/>
    <w:rsid w:val="00887080"/>
    <w:rsid w:val="008931E5"/>
    <w:rsid w:val="0089430B"/>
    <w:rsid w:val="008A28EF"/>
    <w:rsid w:val="008B02C7"/>
    <w:rsid w:val="008B4829"/>
    <w:rsid w:val="008B52B3"/>
    <w:rsid w:val="008B610E"/>
    <w:rsid w:val="008C1D07"/>
    <w:rsid w:val="008C1DFB"/>
    <w:rsid w:val="008D08B2"/>
    <w:rsid w:val="008E05DA"/>
    <w:rsid w:val="008E2166"/>
    <w:rsid w:val="008F07C8"/>
    <w:rsid w:val="008F1B33"/>
    <w:rsid w:val="008F2971"/>
    <w:rsid w:val="008F752B"/>
    <w:rsid w:val="00902E2D"/>
    <w:rsid w:val="009102AF"/>
    <w:rsid w:val="00911A94"/>
    <w:rsid w:val="00913151"/>
    <w:rsid w:val="0091343E"/>
    <w:rsid w:val="009161B9"/>
    <w:rsid w:val="0092251E"/>
    <w:rsid w:val="009238D7"/>
    <w:rsid w:val="00925C73"/>
    <w:rsid w:val="00927F6E"/>
    <w:rsid w:val="00931069"/>
    <w:rsid w:val="00941FAA"/>
    <w:rsid w:val="00942969"/>
    <w:rsid w:val="00944186"/>
    <w:rsid w:val="00952C9A"/>
    <w:rsid w:val="00954D0D"/>
    <w:rsid w:val="00960DDE"/>
    <w:rsid w:val="00974A51"/>
    <w:rsid w:val="009808F2"/>
    <w:rsid w:val="0098332D"/>
    <w:rsid w:val="0098403C"/>
    <w:rsid w:val="00986AA6"/>
    <w:rsid w:val="009875C8"/>
    <w:rsid w:val="00995F84"/>
    <w:rsid w:val="009A1DAF"/>
    <w:rsid w:val="009A2890"/>
    <w:rsid w:val="009C2849"/>
    <w:rsid w:val="009C3827"/>
    <w:rsid w:val="009C57C3"/>
    <w:rsid w:val="009C68CB"/>
    <w:rsid w:val="009D0E6C"/>
    <w:rsid w:val="009E415E"/>
    <w:rsid w:val="009F07FF"/>
    <w:rsid w:val="009F25AA"/>
    <w:rsid w:val="009F7DE6"/>
    <w:rsid w:val="00A00CD4"/>
    <w:rsid w:val="00A12E65"/>
    <w:rsid w:val="00A13508"/>
    <w:rsid w:val="00A14AA4"/>
    <w:rsid w:val="00A16595"/>
    <w:rsid w:val="00A2193A"/>
    <w:rsid w:val="00A24FD3"/>
    <w:rsid w:val="00A262EE"/>
    <w:rsid w:val="00A33495"/>
    <w:rsid w:val="00A334C1"/>
    <w:rsid w:val="00A34627"/>
    <w:rsid w:val="00A35664"/>
    <w:rsid w:val="00A43264"/>
    <w:rsid w:val="00A4566B"/>
    <w:rsid w:val="00A47985"/>
    <w:rsid w:val="00A52AD8"/>
    <w:rsid w:val="00A63B7A"/>
    <w:rsid w:val="00A65F26"/>
    <w:rsid w:val="00A6614E"/>
    <w:rsid w:val="00A71E16"/>
    <w:rsid w:val="00A767AF"/>
    <w:rsid w:val="00A77311"/>
    <w:rsid w:val="00A80934"/>
    <w:rsid w:val="00A91E0D"/>
    <w:rsid w:val="00A96221"/>
    <w:rsid w:val="00AA0FF7"/>
    <w:rsid w:val="00AA103A"/>
    <w:rsid w:val="00AA30DA"/>
    <w:rsid w:val="00AA5F29"/>
    <w:rsid w:val="00AB1A09"/>
    <w:rsid w:val="00AC272F"/>
    <w:rsid w:val="00AD16B4"/>
    <w:rsid w:val="00AD2BF0"/>
    <w:rsid w:val="00AD62B1"/>
    <w:rsid w:val="00AD6AB9"/>
    <w:rsid w:val="00AE0DD5"/>
    <w:rsid w:val="00AE6CC9"/>
    <w:rsid w:val="00AF33E2"/>
    <w:rsid w:val="00B01A31"/>
    <w:rsid w:val="00B02064"/>
    <w:rsid w:val="00B02EBC"/>
    <w:rsid w:val="00B03ABC"/>
    <w:rsid w:val="00B05C79"/>
    <w:rsid w:val="00B05E8B"/>
    <w:rsid w:val="00B101D0"/>
    <w:rsid w:val="00B14CC0"/>
    <w:rsid w:val="00B16CA3"/>
    <w:rsid w:val="00B17891"/>
    <w:rsid w:val="00B21B55"/>
    <w:rsid w:val="00B2215C"/>
    <w:rsid w:val="00B22543"/>
    <w:rsid w:val="00B22BC5"/>
    <w:rsid w:val="00B232FC"/>
    <w:rsid w:val="00B244B7"/>
    <w:rsid w:val="00B2463D"/>
    <w:rsid w:val="00B36960"/>
    <w:rsid w:val="00B3730C"/>
    <w:rsid w:val="00B40C67"/>
    <w:rsid w:val="00B43616"/>
    <w:rsid w:val="00B52037"/>
    <w:rsid w:val="00B62E24"/>
    <w:rsid w:val="00B63870"/>
    <w:rsid w:val="00B71D1F"/>
    <w:rsid w:val="00B73462"/>
    <w:rsid w:val="00B735C9"/>
    <w:rsid w:val="00B830EE"/>
    <w:rsid w:val="00B847FC"/>
    <w:rsid w:val="00B86BA8"/>
    <w:rsid w:val="00B9090B"/>
    <w:rsid w:val="00BA5F1C"/>
    <w:rsid w:val="00BA6A1C"/>
    <w:rsid w:val="00BC09D1"/>
    <w:rsid w:val="00BC39F0"/>
    <w:rsid w:val="00BC667D"/>
    <w:rsid w:val="00BC6E64"/>
    <w:rsid w:val="00BD6A2A"/>
    <w:rsid w:val="00BF3D49"/>
    <w:rsid w:val="00BF46B3"/>
    <w:rsid w:val="00C117F8"/>
    <w:rsid w:val="00C11F9C"/>
    <w:rsid w:val="00C12CBD"/>
    <w:rsid w:val="00C14B79"/>
    <w:rsid w:val="00C246F9"/>
    <w:rsid w:val="00C26D71"/>
    <w:rsid w:val="00C27057"/>
    <w:rsid w:val="00C4021D"/>
    <w:rsid w:val="00C446B3"/>
    <w:rsid w:val="00C52021"/>
    <w:rsid w:val="00C53A28"/>
    <w:rsid w:val="00C552FA"/>
    <w:rsid w:val="00C6120F"/>
    <w:rsid w:val="00C62BFA"/>
    <w:rsid w:val="00C62C6E"/>
    <w:rsid w:val="00C6585F"/>
    <w:rsid w:val="00C7035E"/>
    <w:rsid w:val="00C7406F"/>
    <w:rsid w:val="00C751AA"/>
    <w:rsid w:val="00C75AA6"/>
    <w:rsid w:val="00C77297"/>
    <w:rsid w:val="00C81DC0"/>
    <w:rsid w:val="00C849A7"/>
    <w:rsid w:val="00C8563B"/>
    <w:rsid w:val="00C862C0"/>
    <w:rsid w:val="00CA5C22"/>
    <w:rsid w:val="00CA78E4"/>
    <w:rsid w:val="00CB7243"/>
    <w:rsid w:val="00CC3047"/>
    <w:rsid w:val="00CC7E96"/>
    <w:rsid w:val="00CD673F"/>
    <w:rsid w:val="00CD7CE6"/>
    <w:rsid w:val="00CE2853"/>
    <w:rsid w:val="00CE2B06"/>
    <w:rsid w:val="00CE3BE0"/>
    <w:rsid w:val="00CF73DB"/>
    <w:rsid w:val="00D00F23"/>
    <w:rsid w:val="00D01664"/>
    <w:rsid w:val="00D016A0"/>
    <w:rsid w:val="00D07C85"/>
    <w:rsid w:val="00D211CD"/>
    <w:rsid w:val="00D22059"/>
    <w:rsid w:val="00D245F6"/>
    <w:rsid w:val="00D24ECD"/>
    <w:rsid w:val="00D25934"/>
    <w:rsid w:val="00D259AE"/>
    <w:rsid w:val="00D26952"/>
    <w:rsid w:val="00D31BF6"/>
    <w:rsid w:val="00D3336A"/>
    <w:rsid w:val="00D44E58"/>
    <w:rsid w:val="00D45DFF"/>
    <w:rsid w:val="00D541F5"/>
    <w:rsid w:val="00D620D5"/>
    <w:rsid w:val="00D62377"/>
    <w:rsid w:val="00D705F4"/>
    <w:rsid w:val="00D72A87"/>
    <w:rsid w:val="00D87241"/>
    <w:rsid w:val="00D90853"/>
    <w:rsid w:val="00D92867"/>
    <w:rsid w:val="00D92B18"/>
    <w:rsid w:val="00D95B69"/>
    <w:rsid w:val="00DA1620"/>
    <w:rsid w:val="00DA3C7D"/>
    <w:rsid w:val="00DA509E"/>
    <w:rsid w:val="00DA5E3D"/>
    <w:rsid w:val="00DA6B42"/>
    <w:rsid w:val="00DB44FD"/>
    <w:rsid w:val="00DB46FC"/>
    <w:rsid w:val="00DB4F2D"/>
    <w:rsid w:val="00DC2F5E"/>
    <w:rsid w:val="00DC4E5B"/>
    <w:rsid w:val="00DD07D5"/>
    <w:rsid w:val="00DD0CFB"/>
    <w:rsid w:val="00DD194D"/>
    <w:rsid w:val="00DD20E6"/>
    <w:rsid w:val="00DD550B"/>
    <w:rsid w:val="00DF7E34"/>
    <w:rsid w:val="00DF7EDA"/>
    <w:rsid w:val="00E0222C"/>
    <w:rsid w:val="00E02B62"/>
    <w:rsid w:val="00E06A27"/>
    <w:rsid w:val="00E07603"/>
    <w:rsid w:val="00E07CB0"/>
    <w:rsid w:val="00E11815"/>
    <w:rsid w:val="00E1433C"/>
    <w:rsid w:val="00E15D5E"/>
    <w:rsid w:val="00E178B7"/>
    <w:rsid w:val="00E37996"/>
    <w:rsid w:val="00E43CC5"/>
    <w:rsid w:val="00E441D7"/>
    <w:rsid w:val="00E468B7"/>
    <w:rsid w:val="00E6295F"/>
    <w:rsid w:val="00E67BAC"/>
    <w:rsid w:val="00E72B64"/>
    <w:rsid w:val="00E74090"/>
    <w:rsid w:val="00E8237A"/>
    <w:rsid w:val="00E85791"/>
    <w:rsid w:val="00E85FF6"/>
    <w:rsid w:val="00E86007"/>
    <w:rsid w:val="00E86E0B"/>
    <w:rsid w:val="00E8709A"/>
    <w:rsid w:val="00E95924"/>
    <w:rsid w:val="00E96DBE"/>
    <w:rsid w:val="00E97710"/>
    <w:rsid w:val="00EA225F"/>
    <w:rsid w:val="00EA5133"/>
    <w:rsid w:val="00EA55D0"/>
    <w:rsid w:val="00EA57CC"/>
    <w:rsid w:val="00EA63C5"/>
    <w:rsid w:val="00EA6566"/>
    <w:rsid w:val="00EB0D27"/>
    <w:rsid w:val="00EB2EE4"/>
    <w:rsid w:val="00EB4E0E"/>
    <w:rsid w:val="00EB6B92"/>
    <w:rsid w:val="00EE2D2E"/>
    <w:rsid w:val="00EE2E54"/>
    <w:rsid w:val="00EE3B2B"/>
    <w:rsid w:val="00EE3F26"/>
    <w:rsid w:val="00EE5BF7"/>
    <w:rsid w:val="00EF2DA8"/>
    <w:rsid w:val="00EF5088"/>
    <w:rsid w:val="00EF5A19"/>
    <w:rsid w:val="00EF5C4B"/>
    <w:rsid w:val="00F0073C"/>
    <w:rsid w:val="00F01123"/>
    <w:rsid w:val="00F01FBE"/>
    <w:rsid w:val="00F02633"/>
    <w:rsid w:val="00F02910"/>
    <w:rsid w:val="00F102C6"/>
    <w:rsid w:val="00F13B86"/>
    <w:rsid w:val="00F15B8A"/>
    <w:rsid w:val="00F31DCB"/>
    <w:rsid w:val="00F40197"/>
    <w:rsid w:val="00F40560"/>
    <w:rsid w:val="00F409FA"/>
    <w:rsid w:val="00F44F0E"/>
    <w:rsid w:val="00F44F4C"/>
    <w:rsid w:val="00F52435"/>
    <w:rsid w:val="00F53552"/>
    <w:rsid w:val="00F5623E"/>
    <w:rsid w:val="00F5709D"/>
    <w:rsid w:val="00F60F08"/>
    <w:rsid w:val="00F631E7"/>
    <w:rsid w:val="00F71DC4"/>
    <w:rsid w:val="00F736E0"/>
    <w:rsid w:val="00F755CC"/>
    <w:rsid w:val="00F75E54"/>
    <w:rsid w:val="00F77A15"/>
    <w:rsid w:val="00F912D0"/>
    <w:rsid w:val="00F9239A"/>
    <w:rsid w:val="00F94EAD"/>
    <w:rsid w:val="00FA3F5A"/>
    <w:rsid w:val="00FA7281"/>
    <w:rsid w:val="00FA730E"/>
    <w:rsid w:val="00FC48AD"/>
    <w:rsid w:val="00FC4FED"/>
    <w:rsid w:val="00FD10D1"/>
    <w:rsid w:val="00FE571E"/>
    <w:rsid w:val="00FF08FC"/>
    <w:rsid w:val="00FF1DC1"/>
    <w:rsid w:val="00FF4BD8"/>
    <w:rsid w:val="00FF7257"/>
    <w:rsid w:val="00FF754B"/>
    <w:rsid w:val="080A01F2"/>
    <w:rsid w:val="087FBD0E"/>
    <w:rsid w:val="0B7AFABC"/>
    <w:rsid w:val="10E73862"/>
    <w:rsid w:val="117600C9"/>
    <w:rsid w:val="13ECE44C"/>
    <w:rsid w:val="1844BA72"/>
    <w:rsid w:val="1B1A4BD8"/>
    <w:rsid w:val="1C652A01"/>
    <w:rsid w:val="1D2C9ED3"/>
    <w:rsid w:val="1EF9C39F"/>
    <w:rsid w:val="2100ADE7"/>
    <w:rsid w:val="229D3502"/>
    <w:rsid w:val="2BBE0614"/>
    <w:rsid w:val="2E571D76"/>
    <w:rsid w:val="2FF013C6"/>
    <w:rsid w:val="318477FA"/>
    <w:rsid w:val="31BDACCE"/>
    <w:rsid w:val="33E5FC64"/>
    <w:rsid w:val="34C5B423"/>
    <w:rsid w:val="35E36E95"/>
    <w:rsid w:val="3718740B"/>
    <w:rsid w:val="39BCD253"/>
    <w:rsid w:val="3A9C8F41"/>
    <w:rsid w:val="3C1E5103"/>
    <w:rsid w:val="3CED691F"/>
    <w:rsid w:val="3E440FA4"/>
    <w:rsid w:val="40F8D720"/>
    <w:rsid w:val="43E398FC"/>
    <w:rsid w:val="48292485"/>
    <w:rsid w:val="4B3E4590"/>
    <w:rsid w:val="4BD44D6A"/>
    <w:rsid w:val="50370220"/>
    <w:rsid w:val="5081A3DF"/>
    <w:rsid w:val="51048343"/>
    <w:rsid w:val="520F50B5"/>
    <w:rsid w:val="5241242F"/>
    <w:rsid w:val="52E412BF"/>
    <w:rsid w:val="53645963"/>
    <w:rsid w:val="552A05C4"/>
    <w:rsid w:val="5847BD8B"/>
    <w:rsid w:val="5A8FFE13"/>
    <w:rsid w:val="5BCE08A1"/>
    <w:rsid w:val="63797F3B"/>
    <w:rsid w:val="64E6B49D"/>
    <w:rsid w:val="6595820F"/>
    <w:rsid w:val="6AB9309E"/>
    <w:rsid w:val="6DC3F0AA"/>
    <w:rsid w:val="6DFC1243"/>
    <w:rsid w:val="6E749536"/>
    <w:rsid w:val="71604E9D"/>
    <w:rsid w:val="71E64CF2"/>
    <w:rsid w:val="74ABAB9D"/>
    <w:rsid w:val="74CAAE5D"/>
    <w:rsid w:val="768FA39F"/>
    <w:rsid w:val="791AE383"/>
    <w:rsid w:val="795415AD"/>
    <w:rsid w:val="7FC43A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7EA4"/>
  <w15:docId w15:val="{B5FE5B56-08F5-4808-94E1-F9C700F0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775CBF"/>
    <w:pPr>
      <w:tabs>
        <w:tab w:val="center" w:pos="4513"/>
        <w:tab w:val="right" w:pos="9026"/>
      </w:tabs>
    </w:pPr>
  </w:style>
  <w:style w:type="character" w:customStyle="1" w:styleId="HeaderChar">
    <w:name w:val="Header Char"/>
    <w:basedOn w:val="DefaultParagraphFont"/>
    <w:link w:val="Header"/>
    <w:uiPriority w:val="99"/>
    <w:rsid w:val="00775CBF"/>
  </w:style>
  <w:style w:type="paragraph" w:styleId="Footer">
    <w:name w:val="footer"/>
    <w:basedOn w:val="Normal"/>
    <w:link w:val="FooterChar"/>
    <w:unhideWhenUsed/>
    <w:rsid w:val="00775CBF"/>
    <w:pPr>
      <w:tabs>
        <w:tab w:val="center" w:pos="4513"/>
        <w:tab w:val="right" w:pos="9026"/>
      </w:tabs>
    </w:pPr>
  </w:style>
  <w:style w:type="character" w:customStyle="1" w:styleId="FooterChar">
    <w:name w:val="Footer Char"/>
    <w:basedOn w:val="DefaultParagraphFont"/>
    <w:link w:val="Footer"/>
    <w:rsid w:val="00775CBF"/>
  </w:style>
  <w:style w:type="paragraph" w:styleId="NormalWeb">
    <w:name w:val="Normal (Web)"/>
    <w:basedOn w:val="Normal"/>
    <w:uiPriority w:val="99"/>
    <w:unhideWhenUsed/>
    <w:rsid w:val="00206861"/>
    <w:pPr>
      <w:spacing w:before="100" w:beforeAutospacing="1" w:after="100" w:afterAutospacing="1"/>
    </w:pPr>
    <w:rPr>
      <w:rFonts w:ascii="Times New Roman" w:eastAsia="Times New Roman" w:hAnsi="Times New Roman" w:cs="Times New Roman"/>
      <w:szCs w:val="24"/>
      <w:lang w:eastAsia="en-GB"/>
    </w:rPr>
  </w:style>
  <w:style w:type="paragraph" w:styleId="Subtitle">
    <w:name w:val="Subtitle"/>
    <w:basedOn w:val="Normal"/>
    <w:link w:val="SubtitleChar"/>
    <w:qFormat/>
    <w:rsid w:val="005D707C"/>
    <w:pPr>
      <w:jc w:val="center"/>
    </w:pPr>
    <w:rPr>
      <w:rFonts w:eastAsia="Times New Roman" w:cs="Times New Roman"/>
      <w:b/>
      <w:sz w:val="28"/>
      <w:szCs w:val="20"/>
      <w:lang w:val="x-none"/>
    </w:rPr>
  </w:style>
  <w:style w:type="character" w:customStyle="1" w:styleId="SubtitleChar">
    <w:name w:val="Subtitle Char"/>
    <w:basedOn w:val="DefaultParagraphFont"/>
    <w:link w:val="Subtitle"/>
    <w:rsid w:val="005D707C"/>
    <w:rPr>
      <w:rFonts w:eastAsia="Times New Roman" w:cs="Times New Roman"/>
      <w:b/>
      <w:sz w:val="28"/>
      <w:szCs w:val="20"/>
      <w:lang w:val="x-none"/>
    </w:rPr>
  </w:style>
  <w:style w:type="character" w:styleId="CommentReference">
    <w:name w:val="annotation reference"/>
    <w:basedOn w:val="DefaultParagraphFont"/>
    <w:uiPriority w:val="99"/>
    <w:semiHidden/>
    <w:unhideWhenUsed/>
    <w:rsid w:val="00C62C6E"/>
    <w:rPr>
      <w:sz w:val="16"/>
      <w:szCs w:val="16"/>
    </w:rPr>
  </w:style>
  <w:style w:type="paragraph" w:styleId="CommentText">
    <w:name w:val="annotation text"/>
    <w:basedOn w:val="Normal"/>
    <w:link w:val="CommentTextChar"/>
    <w:uiPriority w:val="99"/>
    <w:semiHidden/>
    <w:unhideWhenUsed/>
    <w:rsid w:val="00C62C6E"/>
    <w:rPr>
      <w:sz w:val="20"/>
      <w:szCs w:val="20"/>
    </w:rPr>
  </w:style>
  <w:style w:type="character" w:customStyle="1" w:styleId="CommentTextChar">
    <w:name w:val="Comment Text Char"/>
    <w:basedOn w:val="DefaultParagraphFont"/>
    <w:link w:val="CommentText"/>
    <w:uiPriority w:val="99"/>
    <w:semiHidden/>
    <w:rsid w:val="00C62C6E"/>
    <w:rPr>
      <w:sz w:val="20"/>
      <w:szCs w:val="20"/>
    </w:rPr>
  </w:style>
  <w:style w:type="paragraph" w:styleId="CommentSubject">
    <w:name w:val="annotation subject"/>
    <w:basedOn w:val="CommentText"/>
    <w:next w:val="CommentText"/>
    <w:link w:val="CommentSubjectChar"/>
    <w:uiPriority w:val="99"/>
    <w:semiHidden/>
    <w:unhideWhenUsed/>
    <w:rsid w:val="00C62C6E"/>
    <w:rPr>
      <w:b/>
      <w:bCs/>
    </w:rPr>
  </w:style>
  <w:style w:type="character" w:customStyle="1" w:styleId="CommentSubjectChar">
    <w:name w:val="Comment Subject Char"/>
    <w:basedOn w:val="CommentTextChar"/>
    <w:link w:val="CommentSubject"/>
    <w:uiPriority w:val="99"/>
    <w:semiHidden/>
    <w:rsid w:val="00C62C6E"/>
    <w:rPr>
      <w:b/>
      <w:bCs/>
      <w:sz w:val="20"/>
      <w:szCs w:val="20"/>
    </w:rPr>
  </w:style>
  <w:style w:type="paragraph" w:styleId="BodyText">
    <w:name w:val="Body Text"/>
    <w:basedOn w:val="Normal"/>
    <w:link w:val="BodyTextChar"/>
    <w:uiPriority w:val="1"/>
    <w:qFormat/>
    <w:rsid w:val="00BC39F0"/>
    <w:pPr>
      <w:widowControl w:val="0"/>
      <w:autoSpaceDE w:val="0"/>
      <w:autoSpaceDN w:val="0"/>
      <w:ind w:left="460" w:hanging="360"/>
    </w:pPr>
    <w:rPr>
      <w:rFonts w:eastAsia="Arial" w:cs="Arial"/>
      <w:sz w:val="20"/>
      <w:szCs w:val="20"/>
    </w:rPr>
  </w:style>
  <w:style w:type="character" w:customStyle="1" w:styleId="BodyTextChar">
    <w:name w:val="Body Text Char"/>
    <w:basedOn w:val="DefaultParagraphFont"/>
    <w:link w:val="BodyText"/>
    <w:uiPriority w:val="1"/>
    <w:rsid w:val="00BC39F0"/>
    <w:rPr>
      <w:rFonts w:eastAsia="Arial" w:cs="Arial"/>
      <w:sz w:val="20"/>
      <w:szCs w:val="20"/>
    </w:rPr>
  </w:style>
  <w:style w:type="paragraph" w:styleId="Title">
    <w:name w:val="Title"/>
    <w:basedOn w:val="Normal"/>
    <w:link w:val="TitleChar"/>
    <w:uiPriority w:val="10"/>
    <w:qFormat/>
    <w:rsid w:val="00BC39F0"/>
    <w:pPr>
      <w:widowControl w:val="0"/>
      <w:autoSpaceDE w:val="0"/>
      <w:autoSpaceDN w:val="0"/>
      <w:spacing w:before="59"/>
      <w:ind w:left="100"/>
    </w:pPr>
    <w:rPr>
      <w:rFonts w:eastAsia="Arial" w:cs="Arial"/>
      <w:b/>
      <w:bCs/>
      <w:sz w:val="36"/>
      <w:szCs w:val="36"/>
    </w:rPr>
  </w:style>
  <w:style w:type="character" w:customStyle="1" w:styleId="TitleChar">
    <w:name w:val="Title Char"/>
    <w:basedOn w:val="DefaultParagraphFont"/>
    <w:link w:val="Title"/>
    <w:uiPriority w:val="10"/>
    <w:rsid w:val="00BC39F0"/>
    <w:rPr>
      <w:rFonts w:eastAsia="Arial" w:cs="Arial"/>
      <w:b/>
      <w:bCs/>
      <w:sz w:val="36"/>
      <w:szCs w:val="36"/>
    </w:rPr>
  </w:style>
  <w:style w:type="paragraph" w:customStyle="1" w:styleId="Default">
    <w:name w:val="Default"/>
    <w:rsid w:val="00643CF3"/>
    <w:pPr>
      <w:autoSpaceDE w:val="0"/>
      <w:autoSpaceDN w:val="0"/>
      <w:adjustRightInd w:val="0"/>
      <w:spacing w:after="0" w:line="240" w:lineRule="auto"/>
    </w:pPr>
    <w:rPr>
      <w:rFonts w:cs="Arial"/>
      <w:color w:val="000000"/>
      <w:szCs w:val="24"/>
    </w:rPr>
  </w:style>
  <w:style w:type="table" w:styleId="TableGrid">
    <w:name w:val="Table Grid"/>
    <w:basedOn w:val="TableNormal"/>
    <w:uiPriority w:val="59"/>
    <w:rsid w:val="001E7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28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96280">
      <w:bodyDiv w:val="1"/>
      <w:marLeft w:val="0"/>
      <w:marRight w:val="0"/>
      <w:marTop w:val="0"/>
      <w:marBottom w:val="0"/>
      <w:divBdr>
        <w:top w:val="none" w:sz="0" w:space="0" w:color="auto"/>
        <w:left w:val="none" w:sz="0" w:space="0" w:color="auto"/>
        <w:bottom w:val="none" w:sz="0" w:space="0" w:color="auto"/>
        <w:right w:val="none" w:sz="0" w:space="0" w:color="auto"/>
      </w:divBdr>
      <w:divsChild>
        <w:div w:id="580795569">
          <w:marLeft w:val="274"/>
          <w:marRight w:val="0"/>
          <w:marTop w:val="0"/>
          <w:marBottom w:val="0"/>
          <w:divBdr>
            <w:top w:val="none" w:sz="0" w:space="0" w:color="auto"/>
            <w:left w:val="none" w:sz="0" w:space="0" w:color="auto"/>
            <w:bottom w:val="none" w:sz="0" w:space="0" w:color="auto"/>
            <w:right w:val="none" w:sz="0" w:space="0" w:color="auto"/>
          </w:divBdr>
        </w:div>
        <w:div w:id="1047149189">
          <w:marLeft w:val="274"/>
          <w:marRight w:val="0"/>
          <w:marTop w:val="0"/>
          <w:marBottom w:val="0"/>
          <w:divBdr>
            <w:top w:val="none" w:sz="0" w:space="0" w:color="auto"/>
            <w:left w:val="none" w:sz="0" w:space="0" w:color="auto"/>
            <w:bottom w:val="none" w:sz="0" w:space="0" w:color="auto"/>
            <w:right w:val="none" w:sz="0" w:space="0" w:color="auto"/>
          </w:divBdr>
        </w:div>
        <w:div w:id="1142038036">
          <w:marLeft w:val="274"/>
          <w:marRight w:val="0"/>
          <w:marTop w:val="0"/>
          <w:marBottom w:val="0"/>
          <w:divBdr>
            <w:top w:val="none" w:sz="0" w:space="0" w:color="auto"/>
            <w:left w:val="none" w:sz="0" w:space="0" w:color="auto"/>
            <w:bottom w:val="none" w:sz="0" w:space="0" w:color="auto"/>
            <w:right w:val="none" w:sz="0" w:space="0" w:color="auto"/>
          </w:divBdr>
        </w:div>
        <w:div w:id="1791318623">
          <w:marLeft w:val="274"/>
          <w:marRight w:val="0"/>
          <w:marTop w:val="0"/>
          <w:marBottom w:val="0"/>
          <w:divBdr>
            <w:top w:val="none" w:sz="0" w:space="0" w:color="auto"/>
            <w:left w:val="none" w:sz="0" w:space="0" w:color="auto"/>
            <w:bottom w:val="none" w:sz="0" w:space="0" w:color="auto"/>
            <w:right w:val="none" w:sz="0" w:space="0" w:color="auto"/>
          </w:divBdr>
        </w:div>
      </w:divsChild>
    </w:div>
    <w:div w:id="380403458">
      <w:bodyDiv w:val="1"/>
      <w:marLeft w:val="0"/>
      <w:marRight w:val="0"/>
      <w:marTop w:val="0"/>
      <w:marBottom w:val="0"/>
      <w:divBdr>
        <w:top w:val="none" w:sz="0" w:space="0" w:color="auto"/>
        <w:left w:val="none" w:sz="0" w:space="0" w:color="auto"/>
        <w:bottom w:val="none" w:sz="0" w:space="0" w:color="auto"/>
        <w:right w:val="none" w:sz="0" w:space="0" w:color="auto"/>
      </w:divBdr>
    </w:div>
    <w:div w:id="408506871">
      <w:bodyDiv w:val="1"/>
      <w:marLeft w:val="0"/>
      <w:marRight w:val="0"/>
      <w:marTop w:val="0"/>
      <w:marBottom w:val="0"/>
      <w:divBdr>
        <w:top w:val="none" w:sz="0" w:space="0" w:color="auto"/>
        <w:left w:val="none" w:sz="0" w:space="0" w:color="auto"/>
        <w:bottom w:val="none" w:sz="0" w:space="0" w:color="auto"/>
        <w:right w:val="none" w:sz="0" w:space="0" w:color="auto"/>
      </w:divBdr>
      <w:divsChild>
        <w:div w:id="269631787">
          <w:marLeft w:val="274"/>
          <w:marRight w:val="0"/>
          <w:marTop w:val="0"/>
          <w:marBottom w:val="60"/>
          <w:divBdr>
            <w:top w:val="none" w:sz="0" w:space="0" w:color="auto"/>
            <w:left w:val="none" w:sz="0" w:space="0" w:color="auto"/>
            <w:bottom w:val="none" w:sz="0" w:space="0" w:color="auto"/>
            <w:right w:val="none" w:sz="0" w:space="0" w:color="auto"/>
          </w:divBdr>
        </w:div>
        <w:div w:id="643239697">
          <w:marLeft w:val="274"/>
          <w:marRight w:val="0"/>
          <w:marTop w:val="0"/>
          <w:marBottom w:val="60"/>
          <w:divBdr>
            <w:top w:val="none" w:sz="0" w:space="0" w:color="auto"/>
            <w:left w:val="none" w:sz="0" w:space="0" w:color="auto"/>
            <w:bottom w:val="none" w:sz="0" w:space="0" w:color="auto"/>
            <w:right w:val="none" w:sz="0" w:space="0" w:color="auto"/>
          </w:divBdr>
        </w:div>
        <w:div w:id="880674804">
          <w:marLeft w:val="274"/>
          <w:marRight w:val="0"/>
          <w:marTop w:val="0"/>
          <w:marBottom w:val="60"/>
          <w:divBdr>
            <w:top w:val="none" w:sz="0" w:space="0" w:color="auto"/>
            <w:left w:val="none" w:sz="0" w:space="0" w:color="auto"/>
            <w:bottom w:val="none" w:sz="0" w:space="0" w:color="auto"/>
            <w:right w:val="none" w:sz="0" w:space="0" w:color="auto"/>
          </w:divBdr>
        </w:div>
        <w:div w:id="1131826230">
          <w:marLeft w:val="274"/>
          <w:marRight w:val="0"/>
          <w:marTop w:val="0"/>
          <w:marBottom w:val="60"/>
          <w:divBdr>
            <w:top w:val="none" w:sz="0" w:space="0" w:color="auto"/>
            <w:left w:val="none" w:sz="0" w:space="0" w:color="auto"/>
            <w:bottom w:val="none" w:sz="0" w:space="0" w:color="auto"/>
            <w:right w:val="none" w:sz="0" w:space="0" w:color="auto"/>
          </w:divBdr>
        </w:div>
        <w:div w:id="2040280925">
          <w:marLeft w:val="274"/>
          <w:marRight w:val="0"/>
          <w:marTop w:val="0"/>
          <w:marBottom w:val="60"/>
          <w:divBdr>
            <w:top w:val="none" w:sz="0" w:space="0" w:color="auto"/>
            <w:left w:val="none" w:sz="0" w:space="0" w:color="auto"/>
            <w:bottom w:val="none" w:sz="0" w:space="0" w:color="auto"/>
            <w:right w:val="none" w:sz="0" w:space="0" w:color="auto"/>
          </w:divBdr>
        </w:div>
      </w:divsChild>
    </w:div>
    <w:div w:id="475997086">
      <w:bodyDiv w:val="1"/>
      <w:marLeft w:val="0"/>
      <w:marRight w:val="0"/>
      <w:marTop w:val="0"/>
      <w:marBottom w:val="0"/>
      <w:divBdr>
        <w:top w:val="none" w:sz="0" w:space="0" w:color="auto"/>
        <w:left w:val="none" w:sz="0" w:space="0" w:color="auto"/>
        <w:bottom w:val="none" w:sz="0" w:space="0" w:color="auto"/>
        <w:right w:val="none" w:sz="0" w:space="0" w:color="auto"/>
      </w:divBdr>
    </w:div>
    <w:div w:id="504172095">
      <w:bodyDiv w:val="1"/>
      <w:marLeft w:val="0"/>
      <w:marRight w:val="0"/>
      <w:marTop w:val="0"/>
      <w:marBottom w:val="0"/>
      <w:divBdr>
        <w:top w:val="none" w:sz="0" w:space="0" w:color="auto"/>
        <w:left w:val="none" w:sz="0" w:space="0" w:color="auto"/>
        <w:bottom w:val="none" w:sz="0" w:space="0" w:color="auto"/>
        <w:right w:val="none" w:sz="0" w:space="0" w:color="auto"/>
      </w:divBdr>
    </w:div>
    <w:div w:id="648554544">
      <w:bodyDiv w:val="1"/>
      <w:marLeft w:val="0"/>
      <w:marRight w:val="0"/>
      <w:marTop w:val="0"/>
      <w:marBottom w:val="0"/>
      <w:divBdr>
        <w:top w:val="none" w:sz="0" w:space="0" w:color="auto"/>
        <w:left w:val="none" w:sz="0" w:space="0" w:color="auto"/>
        <w:bottom w:val="none" w:sz="0" w:space="0" w:color="auto"/>
        <w:right w:val="none" w:sz="0" w:space="0" w:color="auto"/>
      </w:divBdr>
    </w:div>
    <w:div w:id="687217838">
      <w:bodyDiv w:val="1"/>
      <w:marLeft w:val="0"/>
      <w:marRight w:val="0"/>
      <w:marTop w:val="0"/>
      <w:marBottom w:val="0"/>
      <w:divBdr>
        <w:top w:val="none" w:sz="0" w:space="0" w:color="auto"/>
        <w:left w:val="none" w:sz="0" w:space="0" w:color="auto"/>
        <w:bottom w:val="none" w:sz="0" w:space="0" w:color="auto"/>
        <w:right w:val="none" w:sz="0" w:space="0" w:color="auto"/>
      </w:divBdr>
    </w:div>
    <w:div w:id="743993586">
      <w:bodyDiv w:val="1"/>
      <w:marLeft w:val="0"/>
      <w:marRight w:val="0"/>
      <w:marTop w:val="0"/>
      <w:marBottom w:val="0"/>
      <w:divBdr>
        <w:top w:val="none" w:sz="0" w:space="0" w:color="auto"/>
        <w:left w:val="none" w:sz="0" w:space="0" w:color="auto"/>
        <w:bottom w:val="none" w:sz="0" w:space="0" w:color="auto"/>
        <w:right w:val="none" w:sz="0" w:space="0" w:color="auto"/>
      </w:divBdr>
    </w:div>
    <w:div w:id="747312871">
      <w:bodyDiv w:val="1"/>
      <w:marLeft w:val="0"/>
      <w:marRight w:val="0"/>
      <w:marTop w:val="0"/>
      <w:marBottom w:val="0"/>
      <w:divBdr>
        <w:top w:val="none" w:sz="0" w:space="0" w:color="auto"/>
        <w:left w:val="none" w:sz="0" w:space="0" w:color="auto"/>
        <w:bottom w:val="none" w:sz="0" w:space="0" w:color="auto"/>
        <w:right w:val="none" w:sz="0" w:space="0" w:color="auto"/>
      </w:divBdr>
    </w:div>
    <w:div w:id="788158038">
      <w:bodyDiv w:val="1"/>
      <w:marLeft w:val="0"/>
      <w:marRight w:val="0"/>
      <w:marTop w:val="0"/>
      <w:marBottom w:val="0"/>
      <w:divBdr>
        <w:top w:val="none" w:sz="0" w:space="0" w:color="auto"/>
        <w:left w:val="none" w:sz="0" w:space="0" w:color="auto"/>
        <w:bottom w:val="none" w:sz="0" w:space="0" w:color="auto"/>
        <w:right w:val="none" w:sz="0" w:space="0" w:color="auto"/>
      </w:divBdr>
    </w:div>
    <w:div w:id="791633911">
      <w:bodyDiv w:val="1"/>
      <w:marLeft w:val="0"/>
      <w:marRight w:val="0"/>
      <w:marTop w:val="0"/>
      <w:marBottom w:val="0"/>
      <w:divBdr>
        <w:top w:val="none" w:sz="0" w:space="0" w:color="auto"/>
        <w:left w:val="none" w:sz="0" w:space="0" w:color="auto"/>
        <w:bottom w:val="none" w:sz="0" w:space="0" w:color="auto"/>
        <w:right w:val="none" w:sz="0" w:space="0" w:color="auto"/>
      </w:divBdr>
    </w:div>
    <w:div w:id="997029683">
      <w:bodyDiv w:val="1"/>
      <w:marLeft w:val="0"/>
      <w:marRight w:val="0"/>
      <w:marTop w:val="0"/>
      <w:marBottom w:val="0"/>
      <w:divBdr>
        <w:top w:val="none" w:sz="0" w:space="0" w:color="auto"/>
        <w:left w:val="none" w:sz="0" w:space="0" w:color="auto"/>
        <w:bottom w:val="none" w:sz="0" w:space="0" w:color="auto"/>
        <w:right w:val="none" w:sz="0" w:space="0" w:color="auto"/>
      </w:divBdr>
    </w:div>
    <w:div w:id="1021279055">
      <w:bodyDiv w:val="1"/>
      <w:marLeft w:val="0"/>
      <w:marRight w:val="0"/>
      <w:marTop w:val="0"/>
      <w:marBottom w:val="0"/>
      <w:divBdr>
        <w:top w:val="none" w:sz="0" w:space="0" w:color="auto"/>
        <w:left w:val="none" w:sz="0" w:space="0" w:color="auto"/>
        <w:bottom w:val="none" w:sz="0" w:space="0" w:color="auto"/>
        <w:right w:val="none" w:sz="0" w:space="0" w:color="auto"/>
      </w:divBdr>
    </w:div>
    <w:div w:id="1117330501">
      <w:bodyDiv w:val="1"/>
      <w:marLeft w:val="0"/>
      <w:marRight w:val="0"/>
      <w:marTop w:val="0"/>
      <w:marBottom w:val="0"/>
      <w:divBdr>
        <w:top w:val="none" w:sz="0" w:space="0" w:color="auto"/>
        <w:left w:val="none" w:sz="0" w:space="0" w:color="auto"/>
        <w:bottom w:val="none" w:sz="0" w:space="0" w:color="auto"/>
        <w:right w:val="none" w:sz="0" w:space="0" w:color="auto"/>
      </w:divBdr>
    </w:div>
    <w:div w:id="1189370506">
      <w:bodyDiv w:val="1"/>
      <w:marLeft w:val="0"/>
      <w:marRight w:val="0"/>
      <w:marTop w:val="0"/>
      <w:marBottom w:val="0"/>
      <w:divBdr>
        <w:top w:val="none" w:sz="0" w:space="0" w:color="auto"/>
        <w:left w:val="none" w:sz="0" w:space="0" w:color="auto"/>
        <w:bottom w:val="none" w:sz="0" w:space="0" w:color="auto"/>
        <w:right w:val="none" w:sz="0" w:space="0" w:color="auto"/>
      </w:divBdr>
      <w:divsChild>
        <w:div w:id="2013363894">
          <w:marLeft w:val="274"/>
          <w:marRight w:val="0"/>
          <w:marTop w:val="0"/>
          <w:marBottom w:val="60"/>
          <w:divBdr>
            <w:top w:val="none" w:sz="0" w:space="0" w:color="auto"/>
            <w:left w:val="none" w:sz="0" w:space="0" w:color="auto"/>
            <w:bottom w:val="none" w:sz="0" w:space="0" w:color="auto"/>
            <w:right w:val="none" w:sz="0" w:space="0" w:color="auto"/>
          </w:divBdr>
        </w:div>
      </w:divsChild>
    </w:div>
    <w:div w:id="1198816134">
      <w:bodyDiv w:val="1"/>
      <w:marLeft w:val="0"/>
      <w:marRight w:val="0"/>
      <w:marTop w:val="0"/>
      <w:marBottom w:val="0"/>
      <w:divBdr>
        <w:top w:val="none" w:sz="0" w:space="0" w:color="auto"/>
        <w:left w:val="none" w:sz="0" w:space="0" w:color="auto"/>
        <w:bottom w:val="none" w:sz="0" w:space="0" w:color="auto"/>
        <w:right w:val="none" w:sz="0" w:space="0" w:color="auto"/>
      </w:divBdr>
      <w:divsChild>
        <w:div w:id="63839164">
          <w:marLeft w:val="274"/>
          <w:marRight w:val="0"/>
          <w:marTop w:val="0"/>
          <w:marBottom w:val="60"/>
          <w:divBdr>
            <w:top w:val="none" w:sz="0" w:space="0" w:color="auto"/>
            <w:left w:val="none" w:sz="0" w:space="0" w:color="auto"/>
            <w:bottom w:val="none" w:sz="0" w:space="0" w:color="auto"/>
            <w:right w:val="none" w:sz="0" w:space="0" w:color="auto"/>
          </w:divBdr>
        </w:div>
        <w:div w:id="650183385">
          <w:marLeft w:val="274"/>
          <w:marRight w:val="0"/>
          <w:marTop w:val="0"/>
          <w:marBottom w:val="60"/>
          <w:divBdr>
            <w:top w:val="none" w:sz="0" w:space="0" w:color="auto"/>
            <w:left w:val="none" w:sz="0" w:space="0" w:color="auto"/>
            <w:bottom w:val="none" w:sz="0" w:space="0" w:color="auto"/>
            <w:right w:val="none" w:sz="0" w:space="0" w:color="auto"/>
          </w:divBdr>
        </w:div>
        <w:div w:id="899290064">
          <w:marLeft w:val="274"/>
          <w:marRight w:val="0"/>
          <w:marTop w:val="0"/>
          <w:marBottom w:val="60"/>
          <w:divBdr>
            <w:top w:val="none" w:sz="0" w:space="0" w:color="auto"/>
            <w:left w:val="none" w:sz="0" w:space="0" w:color="auto"/>
            <w:bottom w:val="none" w:sz="0" w:space="0" w:color="auto"/>
            <w:right w:val="none" w:sz="0" w:space="0" w:color="auto"/>
          </w:divBdr>
        </w:div>
        <w:div w:id="1101416018">
          <w:marLeft w:val="274"/>
          <w:marRight w:val="0"/>
          <w:marTop w:val="0"/>
          <w:marBottom w:val="60"/>
          <w:divBdr>
            <w:top w:val="none" w:sz="0" w:space="0" w:color="auto"/>
            <w:left w:val="none" w:sz="0" w:space="0" w:color="auto"/>
            <w:bottom w:val="none" w:sz="0" w:space="0" w:color="auto"/>
            <w:right w:val="none" w:sz="0" w:space="0" w:color="auto"/>
          </w:divBdr>
        </w:div>
        <w:div w:id="1301304970">
          <w:marLeft w:val="274"/>
          <w:marRight w:val="0"/>
          <w:marTop w:val="0"/>
          <w:marBottom w:val="60"/>
          <w:divBdr>
            <w:top w:val="none" w:sz="0" w:space="0" w:color="auto"/>
            <w:left w:val="none" w:sz="0" w:space="0" w:color="auto"/>
            <w:bottom w:val="none" w:sz="0" w:space="0" w:color="auto"/>
            <w:right w:val="none" w:sz="0" w:space="0" w:color="auto"/>
          </w:divBdr>
        </w:div>
        <w:div w:id="1380589998">
          <w:marLeft w:val="274"/>
          <w:marRight w:val="0"/>
          <w:marTop w:val="0"/>
          <w:marBottom w:val="60"/>
          <w:divBdr>
            <w:top w:val="none" w:sz="0" w:space="0" w:color="auto"/>
            <w:left w:val="none" w:sz="0" w:space="0" w:color="auto"/>
            <w:bottom w:val="none" w:sz="0" w:space="0" w:color="auto"/>
            <w:right w:val="none" w:sz="0" w:space="0" w:color="auto"/>
          </w:divBdr>
        </w:div>
        <w:div w:id="1651866996">
          <w:marLeft w:val="274"/>
          <w:marRight w:val="0"/>
          <w:marTop w:val="0"/>
          <w:marBottom w:val="60"/>
          <w:divBdr>
            <w:top w:val="none" w:sz="0" w:space="0" w:color="auto"/>
            <w:left w:val="none" w:sz="0" w:space="0" w:color="auto"/>
            <w:bottom w:val="none" w:sz="0" w:space="0" w:color="auto"/>
            <w:right w:val="none" w:sz="0" w:space="0" w:color="auto"/>
          </w:divBdr>
        </w:div>
        <w:div w:id="1984037361">
          <w:marLeft w:val="274"/>
          <w:marRight w:val="0"/>
          <w:marTop w:val="0"/>
          <w:marBottom w:val="60"/>
          <w:divBdr>
            <w:top w:val="none" w:sz="0" w:space="0" w:color="auto"/>
            <w:left w:val="none" w:sz="0" w:space="0" w:color="auto"/>
            <w:bottom w:val="none" w:sz="0" w:space="0" w:color="auto"/>
            <w:right w:val="none" w:sz="0" w:space="0" w:color="auto"/>
          </w:divBdr>
        </w:div>
      </w:divsChild>
    </w:div>
    <w:div w:id="1292205284">
      <w:bodyDiv w:val="1"/>
      <w:marLeft w:val="0"/>
      <w:marRight w:val="0"/>
      <w:marTop w:val="0"/>
      <w:marBottom w:val="0"/>
      <w:divBdr>
        <w:top w:val="none" w:sz="0" w:space="0" w:color="auto"/>
        <w:left w:val="none" w:sz="0" w:space="0" w:color="auto"/>
        <w:bottom w:val="none" w:sz="0" w:space="0" w:color="auto"/>
        <w:right w:val="none" w:sz="0" w:space="0" w:color="auto"/>
      </w:divBdr>
    </w:div>
    <w:div w:id="1301375775">
      <w:bodyDiv w:val="1"/>
      <w:marLeft w:val="0"/>
      <w:marRight w:val="0"/>
      <w:marTop w:val="0"/>
      <w:marBottom w:val="0"/>
      <w:divBdr>
        <w:top w:val="none" w:sz="0" w:space="0" w:color="auto"/>
        <w:left w:val="none" w:sz="0" w:space="0" w:color="auto"/>
        <w:bottom w:val="none" w:sz="0" w:space="0" w:color="auto"/>
        <w:right w:val="none" w:sz="0" w:space="0" w:color="auto"/>
      </w:divBdr>
    </w:div>
    <w:div w:id="1372876761">
      <w:bodyDiv w:val="1"/>
      <w:marLeft w:val="0"/>
      <w:marRight w:val="0"/>
      <w:marTop w:val="0"/>
      <w:marBottom w:val="0"/>
      <w:divBdr>
        <w:top w:val="none" w:sz="0" w:space="0" w:color="auto"/>
        <w:left w:val="none" w:sz="0" w:space="0" w:color="auto"/>
        <w:bottom w:val="none" w:sz="0" w:space="0" w:color="auto"/>
        <w:right w:val="none" w:sz="0" w:space="0" w:color="auto"/>
      </w:divBdr>
    </w:div>
    <w:div w:id="1392773994">
      <w:bodyDiv w:val="1"/>
      <w:marLeft w:val="0"/>
      <w:marRight w:val="0"/>
      <w:marTop w:val="0"/>
      <w:marBottom w:val="0"/>
      <w:divBdr>
        <w:top w:val="none" w:sz="0" w:space="0" w:color="auto"/>
        <w:left w:val="none" w:sz="0" w:space="0" w:color="auto"/>
        <w:bottom w:val="none" w:sz="0" w:space="0" w:color="auto"/>
        <w:right w:val="none" w:sz="0" w:space="0" w:color="auto"/>
      </w:divBdr>
    </w:div>
    <w:div w:id="1464271761">
      <w:bodyDiv w:val="1"/>
      <w:marLeft w:val="0"/>
      <w:marRight w:val="0"/>
      <w:marTop w:val="0"/>
      <w:marBottom w:val="0"/>
      <w:divBdr>
        <w:top w:val="none" w:sz="0" w:space="0" w:color="auto"/>
        <w:left w:val="none" w:sz="0" w:space="0" w:color="auto"/>
        <w:bottom w:val="none" w:sz="0" w:space="0" w:color="auto"/>
        <w:right w:val="none" w:sz="0" w:space="0" w:color="auto"/>
      </w:divBdr>
    </w:div>
    <w:div w:id="1503005832">
      <w:bodyDiv w:val="1"/>
      <w:marLeft w:val="0"/>
      <w:marRight w:val="0"/>
      <w:marTop w:val="0"/>
      <w:marBottom w:val="0"/>
      <w:divBdr>
        <w:top w:val="none" w:sz="0" w:space="0" w:color="auto"/>
        <w:left w:val="none" w:sz="0" w:space="0" w:color="auto"/>
        <w:bottom w:val="none" w:sz="0" w:space="0" w:color="auto"/>
        <w:right w:val="none" w:sz="0" w:space="0" w:color="auto"/>
      </w:divBdr>
    </w:div>
    <w:div w:id="1524631376">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sChild>
        <w:div w:id="231737470">
          <w:marLeft w:val="446"/>
          <w:marRight w:val="0"/>
          <w:marTop w:val="0"/>
          <w:marBottom w:val="0"/>
          <w:divBdr>
            <w:top w:val="none" w:sz="0" w:space="0" w:color="auto"/>
            <w:left w:val="none" w:sz="0" w:space="0" w:color="auto"/>
            <w:bottom w:val="none" w:sz="0" w:space="0" w:color="auto"/>
            <w:right w:val="none" w:sz="0" w:space="0" w:color="auto"/>
          </w:divBdr>
        </w:div>
        <w:div w:id="370809350">
          <w:marLeft w:val="446"/>
          <w:marRight w:val="0"/>
          <w:marTop w:val="0"/>
          <w:marBottom w:val="0"/>
          <w:divBdr>
            <w:top w:val="none" w:sz="0" w:space="0" w:color="auto"/>
            <w:left w:val="none" w:sz="0" w:space="0" w:color="auto"/>
            <w:bottom w:val="none" w:sz="0" w:space="0" w:color="auto"/>
            <w:right w:val="none" w:sz="0" w:space="0" w:color="auto"/>
          </w:divBdr>
        </w:div>
        <w:div w:id="647786671">
          <w:marLeft w:val="446"/>
          <w:marRight w:val="0"/>
          <w:marTop w:val="0"/>
          <w:marBottom w:val="0"/>
          <w:divBdr>
            <w:top w:val="none" w:sz="0" w:space="0" w:color="auto"/>
            <w:left w:val="none" w:sz="0" w:space="0" w:color="auto"/>
            <w:bottom w:val="none" w:sz="0" w:space="0" w:color="auto"/>
            <w:right w:val="none" w:sz="0" w:space="0" w:color="auto"/>
          </w:divBdr>
        </w:div>
        <w:div w:id="723598334">
          <w:marLeft w:val="446"/>
          <w:marRight w:val="0"/>
          <w:marTop w:val="0"/>
          <w:marBottom w:val="0"/>
          <w:divBdr>
            <w:top w:val="none" w:sz="0" w:space="0" w:color="auto"/>
            <w:left w:val="none" w:sz="0" w:space="0" w:color="auto"/>
            <w:bottom w:val="none" w:sz="0" w:space="0" w:color="auto"/>
            <w:right w:val="none" w:sz="0" w:space="0" w:color="auto"/>
          </w:divBdr>
        </w:div>
        <w:div w:id="1037895460">
          <w:marLeft w:val="446"/>
          <w:marRight w:val="0"/>
          <w:marTop w:val="0"/>
          <w:marBottom w:val="0"/>
          <w:divBdr>
            <w:top w:val="none" w:sz="0" w:space="0" w:color="auto"/>
            <w:left w:val="none" w:sz="0" w:space="0" w:color="auto"/>
            <w:bottom w:val="none" w:sz="0" w:space="0" w:color="auto"/>
            <w:right w:val="none" w:sz="0" w:space="0" w:color="auto"/>
          </w:divBdr>
        </w:div>
        <w:div w:id="1132484627">
          <w:marLeft w:val="446"/>
          <w:marRight w:val="0"/>
          <w:marTop w:val="0"/>
          <w:marBottom w:val="0"/>
          <w:divBdr>
            <w:top w:val="none" w:sz="0" w:space="0" w:color="auto"/>
            <w:left w:val="none" w:sz="0" w:space="0" w:color="auto"/>
            <w:bottom w:val="none" w:sz="0" w:space="0" w:color="auto"/>
            <w:right w:val="none" w:sz="0" w:space="0" w:color="auto"/>
          </w:divBdr>
        </w:div>
        <w:div w:id="1216284409">
          <w:marLeft w:val="446"/>
          <w:marRight w:val="0"/>
          <w:marTop w:val="0"/>
          <w:marBottom w:val="0"/>
          <w:divBdr>
            <w:top w:val="none" w:sz="0" w:space="0" w:color="auto"/>
            <w:left w:val="none" w:sz="0" w:space="0" w:color="auto"/>
            <w:bottom w:val="none" w:sz="0" w:space="0" w:color="auto"/>
            <w:right w:val="none" w:sz="0" w:space="0" w:color="auto"/>
          </w:divBdr>
        </w:div>
        <w:div w:id="1413891142">
          <w:marLeft w:val="446"/>
          <w:marRight w:val="0"/>
          <w:marTop w:val="0"/>
          <w:marBottom w:val="0"/>
          <w:divBdr>
            <w:top w:val="none" w:sz="0" w:space="0" w:color="auto"/>
            <w:left w:val="none" w:sz="0" w:space="0" w:color="auto"/>
            <w:bottom w:val="none" w:sz="0" w:space="0" w:color="auto"/>
            <w:right w:val="none" w:sz="0" w:space="0" w:color="auto"/>
          </w:divBdr>
        </w:div>
        <w:div w:id="1952128176">
          <w:marLeft w:val="446"/>
          <w:marRight w:val="0"/>
          <w:marTop w:val="0"/>
          <w:marBottom w:val="0"/>
          <w:divBdr>
            <w:top w:val="none" w:sz="0" w:space="0" w:color="auto"/>
            <w:left w:val="none" w:sz="0" w:space="0" w:color="auto"/>
            <w:bottom w:val="none" w:sz="0" w:space="0" w:color="auto"/>
            <w:right w:val="none" w:sz="0" w:space="0" w:color="auto"/>
          </w:divBdr>
        </w:div>
      </w:divsChild>
    </w:div>
    <w:div w:id="1793472154">
      <w:bodyDiv w:val="1"/>
      <w:marLeft w:val="0"/>
      <w:marRight w:val="0"/>
      <w:marTop w:val="0"/>
      <w:marBottom w:val="0"/>
      <w:divBdr>
        <w:top w:val="none" w:sz="0" w:space="0" w:color="auto"/>
        <w:left w:val="none" w:sz="0" w:space="0" w:color="auto"/>
        <w:bottom w:val="none" w:sz="0" w:space="0" w:color="auto"/>
        <w:right w:val="none" w:sz="0" w:space="0" w:color="auto"/>
      </w:divBdr>
    </w:div>
    <w:div w:id="1800565327">
      <w:bodyDiv w:val="1"/>
      <w:marLeft w:val="0"/>
      <w:marRight w:val="0"/>
      <w:marTop w:val="0"/>
      <w:marBottom w:val="0"/>
      <w:divBdr>
        <w:top w:val="none" w:sz="0" w:space="0" w:color="auto"/>
        <w:left w:val="none" w:sz="0" w:space="0" w:color="auto"/>
        <w:bottom w:val="none" w:sz="0" w:space="0" w:color="auto"/>
        <w:right w:val="none" w:sz="0" w:space="0" w:color="auto"/>
      </w:divBdr>
    </w:div>
    <w:div w:id="1823424346">
      <w:bodyDiv w:val="1"/>
      <w:marLeft w:val="0"/>
      <w:marRight w:val="0"/>
      <w:marTop w:val="0"/>
      <w:marBottom w:val="0"/>
      <w:divBdr>
        <w:top w:val="none" w:sz="0" w:space="0" w:color="auto"/>
        <w:left w:val="none" w:sz="0" w:space="0" w:color="auto"/>
        <w:bottom w:val="none" w:sz="0" w:space="0" w:color="auto"/>
        <w:right w:val="none" w:sz="0" w:space="0" w:color="auto"/>
      </w:divBdr>
      <w:divsChild>
        <w:div w:id="186796886">
          <w:marLeft w:val="274"/>
          <w:marRight w:val="0"/>
          <w:marTop w:val="0"/>
          <w:marBottom w:val="60"/>
          <w:divBdr>
            <w:top w:val="none" w:sz="0" w:space="0" w:color="auto"/>
            <w:left w:val="none" w:sz="0" w:space="0" w:color="auto"/>
            <w:bottom w:val="none" w:sz="0" w:space="0" w:color="auto"/>
            <w:right w:val="none" w:sz="0" w:space="0" w:color="auto"/>
          </w:divBdr>
        </w:div>
        <w:div w:id="738985607">
          <w:marLeft w:val="274"/>
          <w:marRight w:val="0"/>
          <w:marTop w:val="0"/>
          <w:marBottom w:val="60"/>
          <w:divBdr>
            <w:top w:val="none" w:sz="0" w:space="0" w:color="auto"/>
            <w:left w:val="none" w:sz="0" w:space="0" w:color="auto"/>
            <w:bottom w:val="none" w:sz="0" w:space="0" w:color="auto"/>
            <w:right w:val="none" w:sz="0" w:space="0" w:color="auto"/>
          </w:divBdr>
        </w:div>
        <w:div w:id="963267314">
          <w:marLeft w:val="274"/>
          <w:marRight w:val="0"/>
          <w:marTop w:val="0"/>
          <w:marBottom w:val="60"/>
          <w:divBdr>
            <w:top w:val="none" w:sz="0" w:space="0" w:color="auto"/>
            <w:left w:val="none" w:sz="0" w:space="0" w:color="auto"/>
            <w:bottom w:val="none" w:sz="0" w:space="0" w:color="auto"/>
            <w:right w:val="none" w:sz="0" w:space="0" w:color="auto"/>
          </w:divBdr>
        </w:div>
        <w:div w:id="1223174802">
          <w:marLeft w:val="274"/>
          <w:marRight w:val="0"/>
          <w:marTop w:val="0"/>
          <w:marBottom w:val="60"/>
          <w:divBdr>
            <w:top w:val="none" w:sz="0" w:space="0" w:color="auto"/>
            <w:left w:val="none" w:sz="0" w:space="0" w:color="auto"/>
            <w:bottom w:val="none" w:sz="0" w:space="0" w:color="auto"/>
            <w:right w:val="none" w:sz="0" w:space="0" w:color="auto"/>
          </w:divBdr>
        </w:div>
        <w:div w:id="1811945227">
          <w:marLeft w:val="274"/>
          <w:marRight w:val="0"/>
          <w:marTop w:val="0"/>
          <w:marBottom w:val="60"/>
          <w:divBdr>
            <w:top w:val="none" w:sz="0" w:space="0" w:color="auto"/>
            <w:left w:val="none" w:sz="0" w:space="0" w:color="auto"/>
            <w:bottom w:val="none" w:sz="0" w:space="0" w:color="auto"/>
            <w:right w:val="none" w:sz="0" w:space="0" w:color="auto"/>
          </w:divBdr>
        </w:div>
      </w:divsChild>
    </w:div>
    <w:div w:id="1858344042">
      <w:bodyDiv w:val="1"/>
      <w:marLeft w:val="0"/>
      <w:marRight w:val="0"/>
      <w:marTop w:val="0"/>
      <w:marBottom w:val="0"/>
      <w:divBdr>
        <w:top w:val="none" w:sz="0" w:space="0" w:color="auto"/>
        <w:left w:val="none" w:sz="0" w:space="0" w:color="auto"/>
        <w:bottom w:val="none" w:sz="0" w:space="0" w:color="auto"/>
        <w:right w:val="none" w:sz="0" w:space="0" w:color="auto"/>
      </w:divBdr>
    </w:div>
    <w:div w:id="1936087672">
      <w:bodyDiv w:val="1"/>
      <w:marLeft w:val="0"/>
      <w:marRight w:val="0"/>
      <w:marTop w:val="0"/>
      <w:marBottom w:val="0"/>
      <w:divBdr>
        <w:top w:val="none" w:sz="0" w:space="0" w:color="auto"/>
        <w:left w:val="none" w:sz="0" w:space="0" w:color="auto"/>
        <w:bottom w:val="none" w:sz="0" w:space="0" w:color="auto"/>
        <w:right w:val="none" w:sz="0" w:space="0" w:color="auto"/>
      </w:divBdr>
    </w:div>
    <w:div w:id="1978216237">
      <w:bodyDiv w:val="1"/>
      <w:marLeft w:val="0"/>
      <w:marRight w:val="0"/>
      <w:marTop w:val="0"/>
      <w:marBottom w:val="0"/>
      <w:divBdr>
        <w:top w:val="none" w:sz="0" w:space="0" w:color="auto"/>
        <w:left w:val="none" w:sz="0" w:space="0" w:color="auto"/>
        <w:bottom w:val="none" w:sz="0" w:space="0" w:color="auto"/>
        <w:right w:val="none" w:sz="0" w:space="0" w:color="auto"/>
      </w:divBdr>
      <w:divsChild>
        <w:div w:id="1041902314">
          <w:marLeft w:val="274"/>
          <w:marRight w:val="0"/>
          <w:marTop w:val="0"/>
          <w:marBottom w:val="60"/>
          <w:divBdr>
            <w:top w:val="none" w:sz="0" w:space="0" w:color="auto"/>
            <w:left w:val="none" w:sz="0" w:space="0" w:color="auto"/>
            <w:bottom w:val="none" w:sz="0" w:space="0" w:color="auto"/>
            <w:right w:val="none" w:sz="0" w:space="0" w:color="auto"/>
          </w:divBdr>
        </w:div>
        <w:div w:id="1523977742">
          <w:marLeft w:val="274"/>
          <w:marRight w:val="0"/>
          <w:marTop w:val="0"/>
          <w:marBottom w:val="60"/>
          <w:divBdr>
            <w:top w:val="none" w:sz="0" w:space="0" w:color="auto"/>
            <w:left w:val="none" w:sz="0" w:space="0" w:color="auto"/>
            <w:bottom w:val="none" w:sz="0" w:space="0" w:color="auto"/>
            <w:right w:val="none" w:sz="0" w:space="0" w:color="auto"/>
          </w:divBdr>
        </w:div>
        <w:div w:id="1788233497">
          <w:marLeft w:val="274"/>
          <w:marRight w:val="0"/>
          <w:marTop w:val="0"/>
          <w:marBottom w:val="60"/>
          <w:divBdr>
            <w:top w:val="none" w:sz="0" w:space="0" w:color="auto"/>
            <w:left w:val="none" w:sz="0" w:space="0" w:color="auto"/>
            <w:bottom w:val="none" w:sz="0" w:space="0" w:color="auto"/>
            <w:right w:val="none" w:sz="0" w:space="0" w:color="auto"/>
          </w:divBdr>
        </w:div>
        <w:div w:id="1816297103">
          <w:marLeft w:val="274"/>
          <w:marRight w:val="0"/>
          <w:marTop w:val="0"/>
          <w:marBottom w:val="60"/>
          <w:divBdr>
            <w:top w:val="none" w:sz="0" w:space="0" w:color="auto"/>
            <w:left w:val="none" w:sz="0" w:space="0" w:color="auto"/>
            <w:bottom w:val="none" w:sz="0" w:space="0" w:color="auto"/>
            <w:right w:val="none" w:sz="0" w:space="0" w:color="auto"/>
          </w:divBdr>
        </w:div>
        <w:div w:id="2054688343">
          <w:marLeft w:val="274"/>
          <w:marRight w:val="0"/>
          <w:marTop w:val="0"/>
          <w:marBottom w:val="60"/>
          <w:divBdr>
            <w:top w:val="none" w:sz="0" w:space="0" w:color="auto"/>
            <w:left w:val="none" w:sz="0" w:space="0" w:color="auto"/>
            <w:bottom w:val="none" w:sz="0" w:space="0" w:color="auto"/>
            <w:right w:val="none" w:sz="0" w:space="0" w:color="auto"/>
          </w:divBdr>
        </w:div>
      </w:divsChild>
    </w:div>
    <w:div w:id="20605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302FD25F483F4BA221A7A1D46BCBB9" ma:contentTypeVersion="15" ma:contentTypeDescription="Create a new document." ma:contentTypeScope="" ma:versionID="68b3e8a32dc5cd905e579615c7d76b1c">
  <xsd:schema xmlns:xsd="http://www.w3.org/2001/XMLSchema" xmlns:xs="http://www.w3.org/2001/XMLSchema" xmlns:p="http://schemas.microsoft.com/office/2006/metadata/properties" xmlns:ns2="ef032a7d-afa0-4674-b736-63ecd3a26cbb" xmlns:ns3="2384a905-c4fd-46da-a0d9-c0509c39eb0d" targetNamespace="http://schemas.microsoft.com/office/2006/metadata/properties" ma:root="true" ma:fieldsID="d2676e97bd61efa5cfceeea8e4c533df" ns2:_="" ns3:_="">
    <xsd:import namespace="ef032a7d-afa0-4674-b736-63ecd3a26cbb"/>
    <xsd:import namespace="2384a905-c4fd-46da-a0d9-c0509c39eb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32a7d-afa0-4674-b736-63ecd3a26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84a905-c4fd-46da-a0d9-c0509c39eb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52c77b-92ce-4ba1-ba2d-5c0431a84628}" ma:internalName="TaxCatchAll" ma:showField="CatchAllData" ma:web="2384a905-c4fd-46da-a0d9-c0509c39e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032a7d-afa0-4674-b736-63ecd3a26cbb">
      <Terms xmlns="http://schemas.microsoft.com/office/infopath/2007/PartnerControls"/>
    </lcf76f155ced4ddcb4097134ff3c332f>
    <TaxCatchAll xmlns="2384a905-c4fd-46da-a0d9-c0509c39eb0d" xsi:nil="true"/>
  </documentManagement>
</p:properties>
</file>

<file path=customXml/itemProps1.xml><?xml version="1.0" encoding="utf-8"?>
<ds:datastoreItem xmlns:ds="http://schemas.openxmlformats.org/officeDocument/2006/customXml" ds:itemID="{D035B832-6D2F-40F0-8457-2A7F88DB945F}">
  <ds:schemaRefs>
    <ds:schemaRef ds:uri="http://schemas.microsoft.com/sharepoint/v3/contenttype/forms"/>
  </ds:schemaRefs>
</ds:datastoreItem>
</file>

<file path=customXml/itemProps2.xml><?xml version="1.0" encoding="utf-8"?>
<ds:datastoreItem xmlns:ds="http://schemas.openxmlformats.org/officeDocument/2006/customXml" ds:itemID="{897DC745-F5BC-4FFB-B35C-F34889CB797C}">
  <ds:schemaRefs>
    <ds:schemaRef ds:uri="http://schemas.openxmlformats.org/officeDocument/2006/bibliography"/>
  </ds:schemaRefs>
</ds:datastoreItem>
</file>

<file path=customXml/itemProps3.xml><?xml version="1.0" encoding="utf-8"?>
<ds:datastoreItem xmlns:ds="http://schemas.openxmlformats.org/officeDocument/2006/customXml" ds:itemID="{E094FB4B-966B-4134-BD1D-BB3A76F29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32a7d-afa0-4674-b736-63ecd3a26cbb"/>
    <ds:schemaRef ds:uri="2384a905-c4fd-46da-a0d9-c0509c39e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7BFD4-B3EE-4823-A343-80549324A8FF}">
  <ds:schemaRefs>
    <ds:schemaRef ds:uri="http://schemas.microsoft.com/office/2006/metadata/properties"/>
    <ds:schemaRef ds:uri="http://schemas.microsoft.com/office/infopath/2007/PartnerControls"/>
    <ds:schemaRef ds:uri="ef032a7d-afa0-4674-b736-63ecd3a26cbb"/>
    <ds:schemaRef ds:uri="2384a905-c4fd-46da-a0d9-c0509c39eb0d"/>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6331</Characters>
  <Application>Microsoft Office Word</Application>
  <DocSecurity>0</DocSecurity>
  <Lines>52</Lines>
  <Paragraphs>14</Paragraphs>
  <ScaleCrop>false</ScaleCrop>
  <Company>Borough of Poole Council</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Lauren Prosser</cp:lastModifiedBy>
  <cp:revision>3</cp:revision>
  <cp:lastPrinted>2022-04-21T14:37:00Z</cp:lastPrinted>
  <dcterms:created xsi:type="dcterms:W3CDTF">2025-05-12T09:52:00Z</dcterms:created>
  <dcterms:modified xsi:type="dcterms:W3CDTF">2025-05-16T14:03:00Z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0x01010057302FD25F483F4BA221A7A1D46BCBB9</vt:lpwstr>
  </property>
  <property fmtid="{D5CDD505-2E9C-101B-9397-08002B2CF9AE}" pid="3" name="MediaServiceImageTags">
    <vt:lpwstr/>
  </property>
</Properties>
</file>