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EE9E" w14:textId="3AA6E6F2" w:rsidR="00C26D71" w:rsidRPr="002C732A" w:rsidRDefault="00221B0E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Role Profile</w:t>
      </w:r>
    </w:p>
    <w:p w14:paraId="6232FA3D" w14:textId="76C56E80" w:rsidR="002A3B04" w:rsidRPr="00413080" w:rsidRDefault="003774EA" w:rsidP="00413080">
      <w:pPr>
        <w:spacing w:after="120" w:line="400" w:lineRule="exact"/>
        <w:rPr>
          <w:b/>
          <w:color w:val="005596" w:themeColor="text2"/>
          <w:sz w:val="36"/>
          <w:szCs w:val="36"/>
        </w:rPr>
      </w:pPr>
      <w:r w:rsidRPr="003774EA">
        <w:rPr>
          <w:b/>
          <w:color w:val="005596" w:themeColor="text2"/>
          <w:sz w:val="36"/>
          <w:szCs w:val="36"/>
        </w:rPr>
        <w:t xml:space="preserve">Specialist </w:t>
      </w:r>
      <w:r w:rsidR="00B47E96">
        <w:rPr>
          <w:b/>
          <w:color w:val="005596" w:themeColor="text2"/>
          <w:sz w:val="36"/>
          <w:szCs w:val="36"/>
        </w:rPr>
        <w:t xml:space="preserve">- BCP </w:t>
      </w:r>
      <w:r w:rsidRPr="003774EA">
        <w:rPr>
          <w:b/>
          <w:color w:val="005596" w:themeColor="text2"/>
          <w:sz w:val="36"/>
          <w:szCs w:val="36"/>
        </w:rPr>
        <w:t>Band F</w:t>
      </w:r>
    </w:p>
    <w:tbl>
      <w:tblPr>
        <w:tblStyle w:val="MediumList2-Accent1"/>
        <w:tblpPr w:leftFromText="180" w:rightFromText="180" w:vertAnchor="text" w:horzAnchor="margin" w:tblpY="1110"/>
        <w:tblW w:w="1059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68"/>
        <w:gridCol w:w="1167"/>
        <w:gridCol w:w="7763"/>
      </w:tblGrid>
      <w:tr w:rsidR="00FE0259" w:rsidRPr="00190E52" w14:paraId="7D66C758" w14:textId="77777777" w:rsidTr="089D9EE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763" w:type="dxa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gridSpan w:val="2"/>
            <w:tcBorders>
              <w:bottom w:val="nil"/>
            </w:tcBorders>
          </w:tcPr>
          <w:p w14:paraId="58B6F1CA" w14:textId="77777777" w:rsidR="00FE0259" w:rsidRPr="005925D3" w:rsidRDefault="00FE0259" w:rsidP="00A12F68">
            <w:pPr>
              <w:rPr>
                <w:rFonts w:cs="Arial"/>
              </w:rPr>
            </w:pPr>
            <w:r w:rsidRPr="005925D3">
              <w:rPr>
                <w:rFonts w:cs="Arial"/>
                <w:color w:val="808080" w:themeColor="background1" w:themeShade="80"/>
                <w:sz w:val="36"/>
                <w:szCs w:val="36"/>
              </w:rPr>
              <w:t>Competencies</w:t>
            </w:r>
          </w:p>
        </w:tc>
      </w:tr>
      <w:tr w:rsidR="009D4D58" w:rsidRPr="000B28F7" w14:paraId="489F8A31" w14:textId="77777777" w:rsidTr="089D9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FA6990" w14:textId="77777777" w:rsidR="009D4D58" w:rsidRPr="00413080" w:rsidRDefault="009D4D58" w:rsidP="00A12F68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 xml:space="preserve">Managing, Leading and Developing Others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3B0970D" w14:textId="77777777" w:rsidR="009D4D58" w:rsidRPr="000B28F7" w:rsidRDefault="009D4D58" w:rsidP="089D9E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89D9EE9">
              <w:rPr>
                <w:color w:val="auto"/>
              </w:rPr>
              <w:t>Contribute to and celebrate the success of the whole team</w:t>
            </w:r>
          </w:p>
        </w:tc>
      </w:tr>
      <w:tr w:rsidR="009D4D58" w:rsidRPr="000B28F7" w14:paraId="4B0931EE" w14:textId="77777777" w:rsidTr="089D9E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2B8543AF" w14:textId="77777777" w:rsidR="009D4D58" w:rsidRPr="00413080" w:rsidRDefault="009D4D58" w:rsidP="00A12F68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328247CC" w14:textId="77777777" w:rsidR="009D4D58" w:rsidRPr="000B28F7" w:rsidRDefault="009D4D58" w:rsidP="089D9E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89D9EE9">
              <w:rPr>
                <w:rFonts w:cs="Arial"/>
                <w:color w:val="auto"/>
              </w:rPr>
              <w:t>Encourage and listen to new ideas from everyone and be positive about change</w:t>
            </w:r>
          </w:p>
        </w:tc>
      </w:tr>
      <w:tr w:rsidR="009D4D58" w:rsidRPr="000B28F7" w14:paraId="519928C3" w14:textId="77777777" w:rsidTr="089D9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3ACD429D" w14:textId="77777777" w:rsidR="009D4D58" w:rsidRPr="00413080" w:rsidRDefault="009D4D58" w:rsidP="00A12F68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6F8161FD" w14:textId="77777777" w:rsidR="009D4D58" w:rsidRPr="000B28F7" w:rsidRDefault="009D4D58" w:rsidP="089D9E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89D9EE9">
              <w:rPr>
                <w:color w:val="auto"/>
              </w:rPr>
              <w:t>Share open and honest feedback in a constructive manner</w:t>
            </w:r>
          </w:p>
        </w:tc>
      </w:tr>
      <w:tr w:rsidR="000B28F7" w:rsidRPr="000B28F7" w14:paraId="1C58BAB2" w14:textId="77777777" w:rsidTr="089D9E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BBD926F" w14:textId="77777777" w:rsidR="000B28F7" w:rsidRPr="00413080" w:rsidRDefault="000B28F7" w:rsidP="00A12F68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Knowledge and Skills</w:t>
            </w:r>
          </w:p>
          <w:p w14:paraId="32A7A51C" w14:textId="77777777" w:rsidR="000B28F7" w:rsidRPr="00413080" w:rsidRDefault="000B28F7" w:rsidP="00A12F68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475F584" w14:textId="77777777" w:rsidR="000B28F7" w:rsidRPr="000B28F7" w:rsidRDefault="000B28F7" w:rsidP="089D9EE9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89D9EE9">
              <w:rPr>
                <w:rFonts w:cs="Arial"/>
                <w:color w:val="auto"/>
              </w:rPr>
              <w:t>3 A levels, NVQ 3, HND or diploma (or equivalent experience)</w:t>
            </w:r>
          </w:p>
        </w:tc>
      </w:tr>
      <w:tr w:rsidR="000B28F7" w:rsidRPr="000B28F7" w14:paraId="707FF23F" w14:textId="77777777" w:rsidTr="089D9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12FF0E2B" w14:textId="77777777" w:rsidR="000B28F7" w:rsidRPr="00413080" w:rsidRDefault="000B28F7" w:rsidP="00A12F68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5DCF3061" w14:textId="77777777" w:rsidR="000B28F7" w:rsidRPr="000B28F7" w:rsidRDefault="000B28F7" w:rsidP="089D9EE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89D9EE9">
              <w:rPr>
                <w:rFonts w:cs="Arial"/>
                <w:color w:val="auto"/>
              </w:rPr>
              <w:t xml:space="preserve">Good knowledge of ICT including Excel, Word, </w:t>
            </w:r>
            <w:proofErr w:type="gramStart"/>
            <w:r w:rsidRPr="089D9EE9">
              <w:rPr>
                <w:rFonts w:cs="Arial"/>
                <w:color w:val="auto"/>
              </w:rPr>
              <w:t>Outlook</w:t>
            </w:r>
            <w:proofErr w:type="gramEnd"/>
            <w:r w:rsidRPr="089D9EE9">
              <w:rPr>
                <w:rFonts w:cs="Arial"/>
                <w:color w:val="auto"/>
              </w:rPr>
              <w:t xml:space="preserve"> and other programmes relevant to the role</w:t>
            </w:r>
          </w:p>
        </w:tc>
      </w:tr>
      <w:tr w:rsidR="000B28F7" w:rsidRPr="000B28F7" w14:paraId="2B180F29" w14:textId="77777777" w:rsidTr="089D9E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777D4223" w14:textId="77777777" w:rsidR="000B28F7" w:rsidRPr="00413080" w:rsidRDefault="000B28F7" w:rsidP="00A12F68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1B5F1E3F" w14:textId="77777777" w:rsidR="000B28F7" w:rsidRPr="000B28F7" w:rsidRDefault="000B28F7" w:rsidP="089D9EE9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89D9EE9">
              <w:rPr>
                <w:rFonts w:cs="Arial"/>
                <w:color w:val="auto"/>
              </w:rPr>
              <w:t xml:space="preserve">Good knowledge of the work practices, </w:t>
            </w:r>
            <w:proofErr w:type="gramStart"/>
            <w:r w:rsidRPr="089D9EE9">
              <w:rPr>
                <w:rFonts w:cs="Arial"/>
                <w:color w:val="auto"/>
              </w:rPr>
              <w:t>processes</w:t>
            </w:r>
            <w:proofErr w:type="gramEnd"/>
            <w:r w:rsidRPr="089D9EE9">
              <w:rPr>
                <w:rFonts w:cs="Arial"/>
                <w:color w:val="auto"/>
              </w:rPr>
              <w:t xml:space="preserve"> and procedures relevant to own area of work</w:t>
            </w:r>
          </w:p>
        </w:tc>
      </w:tr>
      <w:tr w:rsidR="000B28F7" w:rsidRPr="000B28F7" w14:paraId="2F792465" w14:textId="77777777" w:rsidTr="089D9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550A5B2E" w14:textId="77777777" w:rsidR="000B28F7" w:rsidRPr="00413080" w:rsidRDefault="000B28F7" w:rsidP="00A12F68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0958D1E6" w14:textId="77777777" w:rsidR="000B28F7" w:rsidRPr="000B28F7" w:rsidRDefault="000B28F7" w:rsidP="089D9EE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89D9EE9">
              <w:rPr>
                <w:rFonts w:cs="Arial"/>
                <w:color w:val="auto"/>
              </w:rPr>
              <w:t>Flexible approach to case work, understanding different customer needs</w:t>
            </w:r>
          </w:p>
        </w:tc>
      </w:tr>
      <w:tr w:rsidR="000B28F7" w:rsidRPr="000B28F7" w14:paraId="2D18A537" w14:textId="77777777" w:rsidTr="089D9E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5576073D" w14:textId="77777777" w:rsidR="000B28F7" w:rsidRPr="00413080" w:rsidRDefault="000B28F7" w:rsidP="00A12F68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C00931E" w14:textId="77777777" w:rsidR="000B28F7" w:rsidRPr="000B28F7" w:rsidRDefault="000B28F7" w:rsidP="089D9EE9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89D9EE9">
              <w:rPr>
                <w:rFonts w:cs="Arial"/>
                <w:color w:val="auto"/>
              </w:rPr>
              <w:t>Provide advice on a range o</w:t>
            </w:r>
            <w:r w:rsidR="006B72BF" w:rsidRPr="089D9EE9">
              <w:rPr>
                <w:rFonts w:cs="Arial"/>
                <w:color w:val="auto"/>
              </w:rPr>
              <w:t>f issues within set guidelines</w:t>
            </w:r>
          </w:p>
        </w:tc>
      </w:tr>
      <w:tr w:rsidR="003E62F4" w:rsidRPr="000B28F7" w14:paraId="62B4BA83" w14:textId="77777777" w:rsidTr="089D9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586F51E" w14:textId="77777777" w:rsidR="003E62F4" w:rsidRPr="00413080" w:rsidRDefault="003E62F4" w:rsidP="00A12F68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Creativity and Innovation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57633F9" w14:textId="3EEF0F24" w:rsidR="003E62F4" w:rsidRPr="000B28F7" w:rsidRDefault="003E62F4" w:rsidP="089D9E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89D9EE9">
              <w:rPr>
                <w:color w:val="auto"/>
              </w:rPr>
              <w:t xml:space="preserve">Use curiosity about the way things are done to </w:t>
            </w:r>
            <w:r w:rsidRPr="089D9EE9">
              <w:rPr>
                <w:rFonts w:cs="Arial"/>
                <w:color w:val="auto"/>
              </w:rPr>
              <w:t>recommend, create and implement more effective ways of working that will enhance customer experience</w:t>
            </w:r>
          </w:p>
        </w:tc>
      </w:tr>
      <w:tr w:rsidR="003E62F4" w:rsidRPr="000B28F7" w14:paraId="07F61C36" w14:textId="77777777" w:rsidTr="089D9E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4A641260" w14:textId="77777777" w:rsidR="003E62F4" w:rsidRPr="00413080" w:rsidRDefault="003E62F4" w:rsidP="00A12F68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21BE18" w14:textId="77777777" w:rsidR="003E62F4" w:rsidRPr="003E62F4" w:rsidRDefault="003E62F4" w:rsidP="089D9E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89D9EE9">
              <w:rPr>
                <w:color w:val="auto"/>
              </w:rPr>
              <w:t>Use effective interpersonal skills to develop solutions to a range of problems</w:t>
            </w:r>
          </w:p>
          <w:p w14:paraId="35869B07" w14:textId="77777777" w:rsidR="003E62F4" w:rsidRPr="003E62F4" w:rsidRDefault="003E62F4" w:rsidP="089D9EE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B72BF" w:rsidRPr="000B28F7" w14:paraId="1B4D9263" w14:textId="77777777" w:rsidTr="089D9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A4EDBB" w14:textId="77777777" w:rsidR="006B72BF" w:rsidRPr="00413080" w:rsidRDefault="006B72BF" w:rsidP="00A12F68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Relationships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D40D58E" w14:textId="77777777" w:rsidR="006B72BF" w:rsidRPr="000B28F7" w:rsidRDefault="006B72BF" w:rsidP="089D9EE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89D9EE9">
              <w:rPr>
                <w:rFonts w:cs="Arial"/>
                <w:color w:val="auto"/>
              </w:rPr>
              <w:t xml:space="preserve">Build supportive, </w:t>
            </w:r>
            <w:proofErr w:type="gramStart"/>
            <w:r w:rsidRPr="089D9EE9">
              <w:rPr>
                <w:rFonts w:cs="Arial"/>
                <w:color w:val="auto"/>
              </w:rPr>
              <w:t>positive</w:t>
            </w:r>
            <w:proofErr w:type="gramEnd"/>
            <w:r w:rsidRPr="089D9EE9">
              <w:rPr>
                <w:rFonts w:cs="Arial"/>
                <w:color w:val="auto"/>
              </w:rPr>
              <w:t xml:space="preserve"> and trusting relationships with others</w:t>
            </w:r>
          </w:p>
        </w:tc>
      </w:tr>
      <w:tr w:rsidR="006B72BF" w:rsidRPr="000B28F7" w14:paraId="46EBAAEB" w14:textId="77777777" w:rsidTr="089D9E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09F5A5BA" w14:textId="77777777" w:rsidR="006B72BF" w:rsidRPr="00413080" w:rsidRDefault="006B72BF" w:rsidP="00A12F68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2FE3882B" w14:textId="77777777" w:rsidR="006B72BF" w:rsidRPr="000B28F7" w:rsidRDefault="006B72BF" w:rsidP="089D9E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89D9EE9">
              <w:rPr>
                <w:color w:val="auto"/>
              </w:rPr>
              <w:t>Seek to resolve any barriers to collaborating with others by communicating openly and challenging unhelpful behaviour</w:t>
            </w:r>
          </w:p>
        </w:tc>
      </w:tr>
      <w:tr w:rsidR="006B72BF" w:rsidRPr="000B28F7" w14:paraId="574235CA" w14:textId="77777777" w:rsidTr="089D9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5A08D648" w14:textId="77777777" w:rsidR="006B72BF" w:rsidRPr="00413080" w:rsidRDefault="006B72BF" w:rsidP="00A12F68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20116AFD" w14:textId="77777777" w:rsidR="006B72BF" w:rsidRPr="000B28F7" w:rsidRDefault="006B72BF" w:rsidP="089D9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89D9EE9">
              <w:rPr>
                <w:color w:val="auto"/>
              </w:rPr>
              <w:t>Appreciate diversity in both customers and colleagues and consider their specific needs</w:t>
            </w:r>
          </w:p>
        </w:tc>
      </w:tr>
      <w:tr w:rsidR="006B72BF" w:rsidRPr="000B28F7" w14:paraId="0FB7DD2A" w14:textId="77777777" w:rsidTr="089D9E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221663F8" w14:textId="77777777" w:rsidR="006B72BF" w:rsidRPr="00413080" w:rsidRDefault="006B72BF" w:rsidP="00A12F68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05F5E9" w14:textId="77777777" w:rsidR="006B72BF" w:rsidRPr="006B72BF" w:rsidRDefault="006B72BF" w:rsidP="089D9E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89D9EE9">
              <w:rPr>
                <w:rFonts w:cs="Arial"/>
                <w:color w:val="auto"/>
              </w:rPr>
              <w:t>Proactively approach interactions with customers, using diplomacy and tact where issues could become contentious</w:t>
            </w:r>
          </w:p>
        </w:tc>
      </w:tr>
      <w:tr w:rsidR="000B28F7" w:rsidRPr="000B28F7" w14:paraId="5E73F718" w14:textId="77777777" w:rsidTr="089D9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4EDB" w14:textId="77777777" w:rsidR="000B28F7" w:rsidRPr="00413080" w:rsidRDefault="000B28F7" w:rsidP="00A12F68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Decision making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C59DCAF" w14:textId="77777777" w:rsidR="000B28F7" w:rsidRPr="000B28F7" w:rsidRDefault="000B28F7" w:rsidP="089D9EE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89D9EE9">
              <w:rPr>
                <w:color w:val="auto"/>
              </w:rPr>
              <w:t>Make evidence based and outcome focussed decisions using proactive risk management and within set procedures, referring complex decisions to a manager</w:t>
            </w:r>
          </w:p>
        </w:tc>
      </w:tr>
      <w:tr w:rsidR="000B28F7" w:rsidRPr="000B28F7" w14:paraId="5C434229" w14:textId="77777777" w:rsidTr="089D9E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4589" w14:textId="77777777" w:rsidR="000B28F7" w:rsidRPr="00413080" w:rsidRDefault="000B28F7" w:rsidP="00A12F68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Work Demands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4076F3C" w14:textId="77777777" w:rsidR="000B28F7" w:rsidRPr="000B28F7" w:rsidRDefault="000B28F7" w:rsidP="089D9EE9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89D9EE9">
              <w:rPr>
                <w:color w:val="auto"/>
              </w:rPr>
              <w:t>Plan and organise own workload in an environment of change and where there are competing demands</w:t>
            </w:r>
          </w:p>
        </w:tc>
      </w:tr>
      <w:tr w:rsidR="000B28F7" w:rsidRPr="000B28F7" w14:paraId="5F063257" w14:textId="77777777" w:rsidTr="089D9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1B4E185B" w14:textId="77777777" w:rsidR="000B28F7" w:rsidRPr="00413080" w:rsidRDefault="000B28F7" w:rsidP="00A12F68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E091F65" w14:textId="77777777" w:rsidR="000B28F7" w:rsidRPr="000B28F7" w:rsidRDefault="000B28F7" w:rsidP="00A12F6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0B28F7">
              <w:rPr>
                <w:szCs w:val="22"/>
              </w:rPr>
              <w:t>G</w:t>
            </w:r>
            <w:r w:rsidRPr="000B28F7">
              <w:rPr>
                <w:rFonts w:cs="Arial"/>
                <w:szCs w:val="22"/>
              </w:rPr>
              <w:t>ain experience and knowledge by learning on the job, while possibly gaining formal training or a professional qualification</w:t>
            </w:r>
          </w:p>
        </w:tc>
      </w:tr>
    </w:tbl>
    <w:p w14:paraId="39A58D74" w14:textId="54750AF6" w:rsidR="00A12F68" w:rsidRDefault="00A12F68" w:rsidP="00A12F68">
      <w:pPr>
        <w:spacing w:after="120" w:line="400" w:lineRule="exact"/>
        <w:rPr>
          <w:b/>
          <w:color w:val="005596" w:themeColor="text2"/>
          <w:sz w:val="22"/>
        </w:rPr>
      </w:pPr>
    </w:p>
    <w:p w14:paraId="58141588" w14:textId="77777777" w:rsidR="00A12F68" w:rsidRPr="00413080" w:rsidRDefault="00A12F68" w:rsidP="00A12F68">
      <w:pPr>
        <w:spacing w:after="120" w:line="400" w:lineRule="exact"/>
        <w:rPr>
          <w:b/>
          <w:color w:val="005596" w:themeColor="text2"/>
          <w:sz w:val="36"/>
          <w:szCs w:val="36"/>
        </w:rPr>
      </w:pPr>
    </w:p>
    <w:p w14:paraId="0BC62CD8" w14:textId="77777777" w:rsidR="00942969" w:rsidRPr="002A3B04" w:rsidRDefault="00942969" w:rsidP="003151F5">
      <w:pPr>
        <w:tabs>
          <w:tab w:val="left" w:pos="3525"/>
        </w:tabs>
        <w:rPr>
          <w:sz w:val="28"/>
          <w:szCs w:val="28"/>
        </w:rPr>
      </w:pPr>
    </w:p>
    <w:sectPr w:rsidR="00942969" w:rsidRPr="002A3B04" w:rsidSect="005925D3">
      <w:footerReference w:type="default" r:id="rId10"/>
      <w:pgSz w:w="11907" w:h="16839" w:code="9"/>
      <w:pgMar w:top="720" w:right="720" w:bottom="45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33B4" w14:textId="77777777" w:rsidR="00F53DF7" w:rsidRDefault="00F53DF7" w:rsidP="00DF74AC">
      <w:r>
        <w:separator/>
      </w:r>
    </w:p>
  </w:endnote>
  <w:endnote w:type="continuationSeparator" w:id="0">
    <w:p w14:paraId="2E3BA4BC" w14:textId="77777777" w:rsidR="00F53DF7" w:rsidRDefault="00F53DF7" w:rsidP="00DF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F2C3" w14:textId="77777777" w:rsidR="00DF74AC" w:rsidRDefault="00DF74AC">
    <w:pPr>
      <w:pStyle w:val="Footer"/>
    </w:pPr>
  </w:p>
  <w:p w14:paraId="4CF8E39D" w14:textId="77777777" w:rsidR="00944CCC" w:rsidRDefault="00944CCC" w:rsidP="00944CC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Version 2 – 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9617" w14:textId="77777777" w:rsidR="00F53DF7" w:rsidRDefault="00F53DF7" w:rsidP="00DF74AC">
      <w:r>
        <w:separator/>
      </w:r>
    </w:p>
  </w:footnote>
  <w:footnote w:type="continuationSeparator" w:id="0">
    <w:p w14:paraId="0A5E89B2" w14:textId="77777777" w:rsidR="00F53DF7" w:rsidRDefault="00F53DF7" w:rsidP="00DF7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24D04"/>
    <w:rsid w:val="000577D1"/>
    <w:rsid w:val="00057D26"/>
    <w:rsid w:val="000B28F7"/>
    <w:rsid w:val="000C5C3F"/>
    <w:rsid w:val="000F2F72"/>
    <w:rsid w:val="001640C4"/>
    <w:rsid w:val="001B103E"/>
    <w:rsid w:val="00221B0E"/>
    <w:rsid w:val="002545FB"/>
    <w:rsid w:val="00280738"/>
    <w:rsid w:val="002935CE"/>
    <w:rsid w:val="002A3B04"/>
    <w:rsid w:val="002C732A"/>
    <w:rsid w:val="003151F5"/>
    <w:rsid w:val="003673B6"/>
    <w:rsid w:val="00371CD4"/>
    <w:rsid w:val="003774EA"/>
    <w:rsid w:val="003E62F4"/>
    <w:rsid w:val="00413080"/>
    <w:rsid w:val="00472E55"/>
    <w:rsid w:val="005214F3"/>
    <w:rsid w:val="005925D3"/>
    <w:rsid w:val="005D7ACE"/>
    <w:rsid w:val="00632C01"/>
    <w:rsid w:val="006B72BF"/>
    <w:rsid w:val="006F0FB7"/>
    <w:rsid w:val="0071002E"/>
    <w:rsid w:val="007B3689"/>
    <w:rsid w:val="00904B74"/>
    <w:rsid w:val="00936453"/>
    <w:rsid w:val="00942969"/>
    <w:rsid w:val="009434E7"/>
    <w:rsid w:val="00944CCC"/>
    <w:rsid w:val="0096131B"/>
    <w:rsid w:val="009B57CB"/>
    <w:rsid w:val="009D4D58"/>
    <w:rsid w:val="009F2B5B"/>
    <w:rsid w:val="00A12F68"/>
    <w:rsid w:val="00A44ABA"/>
    <w:rsid w:val="00A92CCA"/>
    <w:rsid w:val="00B22BC5"/>
    <w:rsid w:val="00B47E96"/>
    <w:rsid w:val="00B77BB1"/>
    <w:rsid w:val="00BA09B0"/>
    <w:rsid w:val="00BD4DBB"/>
    <w:rsid w:val="00C26D71"/>
    <w:rsid w:val="00D31BF6"/>
    <w:rsid w:val="00D874BC"/>
    <w:rsid w:val="00D92867"/>
    <w:rsid w:val="00DF2E4C"/>
    <w:rsid w:val="00DF74AC"/>
    <w:rsid w:val="00F51CAF"/>
    <w:rsid w:val="00F53DF7"/>
    <w:rsid w:val="00FE0259"/>
    <w:rsid w:val="089D9EE9"/>
    <w:rsid w:val="18632EAE"/>
    <w:rsid w:val="21A6C7A4"/>
    <w:rsid w:val="256560EC"/>
    <w:rsid w:val="27334F36"/>
    <w:rsid w:val="290A6393"/>
    <w:rsid w:val="34D37748"/>
    <w:rsid w:val="46AC1001"/>
    <w:rsid w:val="561A265D"/>
    <w:rsid w:val="566F5C04"/>
    <w:rsid w:val="58D61FBB"/>
    <w:rsid w:val="66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72B2"/>
  <w15:docId w15:val="{5E0D1B0D-F42C-4CD3-8E0B-06DA28D7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4B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table" w:styleId="MediumList2-Accent1">
    <w:name w:val="Medium List 2 Accent 1"/>
    <w:basedOn w:val="MediumShading1-Accent1"/>
    <w:uiPriority w:val="66"/>
    <w:rsid w:val="00BA09B0"/>
    <w:rPr>
      <w:rFonts w:eastAsiaTheme="majorEastAsia" w:cstheme="majorBidi"/>
      <w:color w:val="000000" w:themeColor="text1"/>
      <w:sz w:val="22"/>
      <w:szCs w:val="20"/>
      <w:lang w:eastAsia="en-GB"/>
    </w:rPr>
    <w:tblPr>
      <w:tblBorders>
        <w:top w:val="single" w:sz="8" w:space="0" w:color="A5A5A5" w:themeColor="accent1"/>
        <w:left w:val="single" w:sz="8" w:space="0" w:color="A5A5A5" w:themeColor="accent1"/>
        <w:bottom w:val="single" w:sz="8" w:space="0" w:color="A5A5A5" w:themeColor="accent1"/>
        <w:right w:val="single" w:sz="8" w:space="0" w:color="A5A5A5" w:themeColor="accent1"/>
        <w:insideH w:val="none" w:sz="0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8" w:space="0" w:color="A5A5A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single" w:sz="8" w:space="0" w:color="A5A5A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BA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5925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1" w:themeTint="BF"/>
        <w:left w:val="single" w:sz="8" w:space="0" w:color="BBBBBB" w:themeColor="accent1" w:themeTint="BF"/>
        <w:bottom w:val="single" w:sz="8" w:space="0" w:color="BBBBBB" w:themeColor="accent1" w:themeTint="BF"/>
        <w:right w:val="single" w:sz="8" w:space="0" w:color="BBBBBB" w:themeColor="accent1" w:themeTint="BF"/>
        <w:insideH w:val="single" w:sz="8" w:space="0" w:color="BBBB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1" w:themeTint="BF"/>
          <w:left w:val="single" w:sz="8" w:space="0" w:color="BBBBBB" w:themeColor="accent1" w:themeTint="BF"/>
          <w:bottom w:val="single" w:sz="8" w:space="0" w:color="BBBBBB" w:themeColor="accent1" w:themeTint="BF"/>
          <w:right w:val="single" w:sz="8" w:space="0" w:color="BBBBBB" w:themeColor="accent1" w:themeTint="BF"/>
          <w:insideH w:val="nil"/>
          <w:insideV w:val="nil"/>
        </w:tcBorders>
        <w:shd w:val="clear" w:color="auto" w:fill="A5A5A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1" w:themeTint="BF"/>
          <w:left w:val="single" w:sz="8" w:space="0" w:color="BBBBBB" w:themeColor="accent1" w:themeTint="BF"/>
          <w:bottom w:val="single" w:sz="8" w:space="0" w:color="BBBBBB" w:themeColor="accent1" w:themeTint="BF"/>
          <w:right w:val="single" w:sz="8" w:space="0" w:color="BBBB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7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4AC"/>
  </w:style>
  <w:style w:type="paragraph" w:styleId="Footer">
    <w:name w:val="footer"/>
    <w:basedOn w:val="Normal"/>
    <w:link w:val="FooterChar"/>
    <w:uiPriority w:val="99"/>
    <w:unhideWhenUsed/>
    <w:rsid w:val="00DF7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D8D8D8"/>
      </a:lt2>
      <a:accent1>
        <a:srgbClr val="A5A5A5"/>
      </a:accent1>
      <a:accent2>
        <a:srgbClr val="56C5D0"/>
      </a:accent2>
      <a:accent3>
        <a:srgbClr val="FFDD00"/>
      </a:accent3>
      <a:accent4>
        <a:srgbClr val="00A0AF"/>
      </a:accent4>
      <a:accent5>
        <a:srgbClr val="83B341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bedaf7-4279-4926-a46e-17b33a5d217d">
      <Terms xmlns="http://schemas.microsoft.com/office/infopath/2007/PartnerControls"/>
    </lcf76f155ced4ddcb4097134ff3c332f>
    <TaxCatchAll xmlns="503e84dd-7b5d-47c9-8266-9a3491ac91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53EE4D7AE3B449DF1093F3F87C602" ma:contentTypeVersion="13" ma:contentTypeDescription="Create a new document." ma:contentTypeScope="" ma:versionID="4709eac942b90d22017ef9f513d10052">
  <xsd:schema xmlns:xsd="http://www.w3.org/2001/XMLSchema" xmlns:xs="http://www.w3.org/2001/XMLSchema" xmlns:p="http://schemas.microsoft.com/office/2006/metadata/properties" xmlns:ns2="aebedaf7-4279-4926-a46e-17b33a5d217d" xmlns:ns3="503e84dd-7b5d-47c9-8266-9a3491ac9195" targetNamespace="http://schemas.microsoft.com/office/2006/metadata/properties" ma:root="true" ma:fieldsID="41e8755cf2de0a0baf9987a9e61ec3f8" ns2:_="" ns3:_="">
    <xsd:import namespace="aebedaf7-4279-4926-a46e-17b33a5d217d"/>
    <xsd:import namespace="503e84dd-7b5d-47c9-8266-9a3491ac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edaf7-4279-4926-a46e-17b33a5d2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e84dd-7b5d-47c9-8266-9a3491ac9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b312eb4-7573-455b-9421-7fea298d6f0e}" ma:internalName="TaxCatchAll" ma:showField="CatchAllData" ma:web="503e84dd-7b5d-47c9-8266-9a3491ac9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38690-9055-455F-B854-E5F1592D3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80F48-0DE8-4F9D-94C6-7AC9A56A21C2}">
  <ds:schemaRefs>
    <ds:schemaRef ds:uri="http://schemas.microsoft.com/office/2006/metadata/properties"/>
    <ds:schemaRef ds:uri="http://schemas.microsoft.com/office/infopath/2007/PartnerControls"/>
    <ds:schemaRef ds:uri="b9ad74c2-b99b-4838-b1ca-22dd9067b100"/>
  </ds:schemaRefs>
</ds:datastoreItem>
</file>

<file path=customXml/itemProps3.xml><?xml version="1.0" encoding="utf-8"?>
<ds:datastoreItem xmlns:ds="http://schemas.openxmlformats.org/officeDocument/2006/customXml" ds:itemID="{DF768241-35D2-455D-A9F3-E60406830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>Borough of Poole Council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Laura Argent</cp:lastModifiedBy>
  <cp:revision>2</cp:revision>
  <cp:lastPrinted>2019-02-28T12:27:00Z</cp:lastPrinted>
  <dcterms:created xsi:type="dcterms:W3CDTF">2022-12-06T10:36:00Z</dcterms:created>
  <dcterms:modified xsi:type="dcterms:W3CDTF">2022-12-06T10:36:00Z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0x010100BC353EE4D7AE3B449DF1093F3F87C602</vt:lpwstr>
  </property>
  <property fmtid="{D5CDD505-2E9C-101B-9397-08002B2CF9AE}" pid="3" name="Policy / Guidance">
    <vt:lpwstr>Guidance</vt:lpwstr>
  </property>
  <property fmtid="{D5CDD505-2E9C-101B-9397-08002B2CF9AE}" pid="4" name="Order">
    <vt:r8>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