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2DCA" w14:textId="77777777"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2E2295E5" w14:textId="338DDE3C" w:rsidR="002A3B04" w:rsidRPr="002A7A4F" w:rsidRDefault="002E5A4D" w:rsidP="002C732A">
      <w:pPr>
        <w:spacing w:after="454" w:line="400" w:lineRule="exact"/>
        <w:rPr>
          <w:b/>
          <w:color w:val="525252" w:themeColor="accent5" w:themeShade="80"/>
          <w:sz w:val="36"/>
          <w:szCs w:val="36"/>
        </w:rPr>
      </w:pPr>
      <w:r w:rsidRPr="002A7A4F">
        <w:rPr>
          <w:b/>
          <w:color w:val="525252" w:themeColor="accent5" w:themeShade="80"/>
          <w:sz w:val="36"/>
          <w:szCs w:val="36"/>
        </w:rPr>
        <w:t>Post Title</w:t>
      </w:r>
      <w:r w:rsidR="008E521B">
        <w:rPr>
          <w:b/>
          <w:color w:val="525252" w:themeColor="accent5" w:themeShade="80"/>
          <w:sz w:val="36"/>
          <w:szCs w:val="36"/>
        </w:rPr>
        <w:tab/>
      </w:r>
      <w:r w:rsidR="008E521B">
        <w:rPr>
          <w:b/>
          <w:color w:val="525252" w:themeColor="accent5" w:themeShade="80"/>
          <w:sz w:val="36"/>
          <w:szCs w:val="36"/>
        </w:rPr>
        <w:tab/>
      </w:r>
      <w:r w:rsidR="00210DDA">
        <w:rPr>
          <w:b/>
          <w:color w:val="525252" w:themeColor="accent5" w:themeShade="80"/>
          <w:sz w:val="36"/>
          <w:szCs w:val="36"/>
        </w:rPr>
        <w:t xml:space="preserve">Coroners </w:t>
      </w:r>
      <w:r w:rsidR="000A007D">
        <w:rPr>
          <w:b/>
          <w:color w:val="525252" w:themeColor="accent5" w:themeShade="80"/>
          <w:sz w:val="36"/>
          <w:szCs w:val="36"/>
        </w:rPr>
        <w:t>Court Usher</w:t>
      </w:r>
    </w:p>
    <w:p w14:paraId="7FDD412A" w14:textId="6D855DE2"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A7A4F">
        <w:rPr>
          <w:color w:val="000000" w:themeColor="text1"/>
        </w:rPr>
        <w:t>_</w:t>
      </w:r>
      <w:r w:rsidR="007204CC">
        <w:rPr>
          <w:color w:val="000000" w:themeColor="text1"/>
        </w:rPr>
        <w:t xml:space="preserve"> </w:t>
      </w:r>
      <w:r w:rsidR="00354005" w:rsidRPr="005E6092">
        <w:rPr>
          <w:color w:val="000000" w:themeColor="text1"/>
        </w:rPr>
        <w:t>Specialist BCP Band</w:t>
      </w:r>
      <w:r w:rsidR="00DD52DF" w:rsidRPr="005E6092">
        <w:rPr>
          <w:color w:val="000000" w:themeColor="text1"/>
        </w:rPr>
        <w:t xml:space="preserve"> </w:t>
      </w:r>
      <w:r w:rsidR="00BA3326" w:rsidRPr="005E6092">
        <w:rPr>
          <w:color w:val="000000" w:themeColor="text1"/>
        </w:rPr>
        <w:t>E</w:t>
      </w:r>
      <w:r w:rsidR="00210DDA" w:rsidRPr="005E6092">
        <w:rPr>
          <w:color w:val="000000" w:themeColor="text1"/>
        </w:rPr>
        <w:t>/Technical Administration Assistant I</w:t>
      </w:r>
    </w:p>
    <w:p w14:paraId="6619D354" w14:textId="77777777"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845094">
        <w:rPr>
          <w:color w:val="000000" w:themeColor="text1"/>
        </w:rPr>
        <w:t xml:space="preserve"> </w:t>
      </w:r>
      <w:r w:rsidR="00AC6860">
        <w:rPr>
          <w:color w:val="000000" w:themeColor="text1"/>
        </w:rPr>
        <w:t>Environment Services/Bereavement, Coroner &amp; Mortuary/</w:t>
      </w:r>
      <w:r w:rsidR="00741B55">
        <w:rPr>
          <w:color w:val="000000" w:themeColor="text1"/>
        </w:rPr>
        <w:t>Coroner</w:t>
      </w:r>
    </w:p>
    <w:p w14:paraId="07CD2D16" w14:textId="77777777"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845094">
        <w:rPr>
          <w:color w:val="000000" w:themeColor="text1"/>
        </w:rPr>
        <w:t xml:space="preserve"> Bereavement, Coroner &amp; Mortuary Manager / Senior Coroners Officer</w:t>
      </w:r>
    </w:p>
    <w:p w14:paraId="65476A39"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A7A4F">
        <w:rPr>
          <w:color w:val="000000" w:themeColor="text1"/>
        </w:rPr>
        <w:t>_</w:t>
      </w:r>
      <w:r w:rsidR="00741B55">
        <w:rPr>
          <w:color w:val="000000" w:themeColor="text1"/>
        </w:rPr>
        <w:t xml:space="preserve"> n/a</w:t>
      </w:r>
    </w:p>
    <w:p w14:paraId="7FC3069D" w14:textId="7777777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741B55">
        <w:rPr>
          <w:color w:val="000000" w:themeColor="text1"/>
        </w:rPr>
        <w:t xml:space="preserve"> n/a</w:t>
      </w:r>
    </w:p>
    <w:p w14:paraId="77E1A32D" w14:textId="3FA85712"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proofErr w:type="gramStart"/>
      <w:r w:rsidR="002A7A4F">
        <w:rPr>
          <w:color w:val="000000" w:themeColor="text1"/>
        </w:rPr>
        <w:t>_</w:t>
      </w:r>
      <w:r w:rsidR="00AC6860">
        <w:rPr>
          <w:color w:val="000000" w:themeColor="text1"/>
        </w:rPr>
        <w:t xml:space="preserve"> </w:t>
      </w:r>
      <w:r w:rsidR="00741B55">
        <w:rPr>
          <w:color w:val="000000" w:themeColor="text1"/>
        </w:rPr>
        <w:t xml:space="preserve"> </w:t>
      </w:r>
      <w:r w:rsidR="00DD52DF">
        <w:rPr>
          <w:color w:val="000000" w:themeColor="text1"/>
        </w:rPr>
        <w:t>tba</w:t>
      </w:r>
      <w:proofErr w:type="gramEnd"/>
    </w:p>
    <w:p w14:paraId="263DF627" w14:textId="77777777"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A7A4F">
        <w:rPr>
          <w:color w:val="000000" w:themeColor="text1"/>
        </w:rPr>
        <w:t>_</w:t>
      </w:r>
      <w:r w:rsidR="00351B43">
        <w:rPr>
          <w:color w:val="000000" w:themeColor="text1"/>
        </w:rPr>
        <w:t xml:space="preserve"> n/a</w:t>
      </w:r>
    </w:p>
    <w:p w14:paraId="3218F2F0" w14:textId="77777777" w:rsidR="0071002E" w:rsidRPr="00351B43" w:rsidRDefault="008B610E" w:rsidP="00351B43">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5B1EF2FF" wp14:editId="5BD1E2BC">
                <wp:simplePos x="0" y="0"/>
                <wp:positionH relativeFrom="column">
                  <wp:posOffset>12700</wp:posOffset>
                </wp:positionH>
                <wp:positionV relativeFrom="page">
                  <wp:posOffset>2857500</wp:posOffset>
                </wp:positionV>
                <wp:extent cx="6559550" cy="1016000"/>
                <wp:effectExtent l="0" t="0" r="0" b="0"/>
                <wp:wrapTight wrapText="bothSides">
                  <wp:wrapPolygon edited="0">
                    <wp:start x="0" y="0"/>
                    <wp:lineTo x="0" y="21060"/>
                    <wp:lineTo x="21516" y="21060"/>
                    <wp:lineTo x="2151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016000"/>
                        </a:xfrm>
                        <a:prstGeom prst="rect">
                          <a:avLst/>
                        </a:prstGeom>
                        <a:solidFill>
                          <a:srgbClr val="D9D9D9"/>
                        </a:solidFill>
                        <a:ln w="9525">
                          <a:noFill/>
                          <a:miter lim="800000"/>
                          <a:headEnd/>
                          <a:tailEnd/>
                        </a:ln>
                      </wps:spPr>
                      <wps:txbx>
                        <w:txbxContent>
                          <w:p w14:paraId="5CA1C189" w14:textId="6A0CB2E5"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w:t>
                            </w:r>
                            <w:r w:rsidR="002A7A4F" w:rsidRPr="00210DDA">
                              <w:rPr>
                                <w:bCs/>
                                <w:color w:val="000000"/>
                                <w:szCs w:val="24"/>
                              </w:rPr>
                              <w:t xml:space="preserve">by </w:t>
                            </w:r>
                            <w:r w:rsidR="00210DDA" w:rsidRPr="00210DDA">
                              <w:rPr>
                                <w:bCs/>
                                <w:color w:val="000000"/>
                                <w:szCs w:val="24"/>
                              </w:rPr>
                              <w:t>supporting the service in ensuring</w:t>
                            </w:r>
                            <w:r w:rsidR="00210DDA">
                              <w:rPr>
                                <w:b/>
                                <w:color w:val="000000"/>
                                <w:szCs w:val="24"/>
                              </w:rPr>
                              <w:t xml:space="preserve"> </w:t>
                            </w:r>
                            <w:r w:rsidR="0006027D">
                              <w:rPr>
                                <w:rFonts w:cs="Arial"/>
                                <w:color w:val="000000" w:themeColor="text1"/>
                                <w:szCs w:val="24"/>
                              </w:rPr>
                              <w:t>all deaths reported to the Coroners Service are investigated and concluded</w:t>
                            </w:r>
                            <w:r w:rsidR="00DD52DF">
                              <w:rPr>
                                <w:rFonts w:cs="Arial"/>
                                <w:color w:val="000000" w:themeColor="text1"/>
                                <w:szCs w:val="24"/>
                              </w:rPr>
                              <w:t xml:space="preserve"> within the statutory framework working alongside agency partners,</w:t>
                            </w:r>
                            <w:r w:rsidR="0006027D">
                              <w:rPr>
                                <w:rFonts w:cs="Arial"/>
                                <w:color w:val="000000" w:themeColor="text1"/>
                                <w:szCs w:val="24"/>
                              </w:rPr>
                              <w:t xml:space="preserve"> providing guidance and support to the bereaved</w:t>
                            </w:r>
                            <w:r w:rsidR="00174C2A">
                              <w:rPr>
                                <w:rFonts w:cs="Arial"/>
                                <w:color w:val="000000" w:themeColor="text1"/>
                                <w:szCs w:val="24"/>
                              </w:rPr>
                              <w:t xml:space="preserve"> and all users of the service.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B1EF2FF" id="_x0000_t202" coordsize="21600,21600" o:spt="202" path="m,l,21600r21600,l21600,xe">
                <v:stroke joinstyle="miter"/>
                <v:path gradientshapeok="t" o:connecttype="rect"/>
              </v:shapetype>
              <v:shape id="Text Box 2" o:spid="_x0000_s1026" type="#_x0000_t202" style="position:absolute;margin-left:1pt;margin-top:225pt;width:516.5pt;height: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" fillcolor="#d9d9d9" stroked="f">
                <v:textbox>
                  <w:txbxContent>
                    <w:p w14:paraId="5CA1C189" w14:textId="6A0CB2E5"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w:t>
                      </w:r>
                      <w:r w:rsidR="002A7A4F" w:rsidRPr="00210DDA">
                        <w:rPr>
                          <w:bCs/>
                          <w:color w:val="000000"/>
                          <w:szCs w:val="24"/>
                        </w:rPr>
                        <w:t xml:space="preserve">by </w:t>
                      </w:r>
                      <w:r w:rsidR="00210DDA" w:rsidRPr="00210DDA">
                        <w:rPr>
                          <w:bCs/>
                          <w:color w:val="000000"/>
                          <w:szCs w:val="24"/>
                        </w:rPr>
                        <w:t>supporting the service in ensuring</w:t>
                      </w:r>
                      <w:r w:rsidR="00210DDA">
                        <w:rPr>
                          <w:b/>
                          <w:color w:val="000000"/>
                          <w:szCs w:val="24"/>
                        </w:rPr>
                        <w:t xml:space="preserve"> </w:t>
                      </w:r>
                      <w:r w:rsidR="0006027D">
                        <w:rPr>
                          <w:rFonts w:cs="Arial"/>
                          <w:color w:val="000000" w:themeColor="text1"/>
                          <w:szCs w:val="24"/>
                        </w:rPr>
                        <w:t>all deaths reported to the Coroners Service are investigated and concluded</w:t>
                      </w:r>
                      <w:r w:rsidR="00DD52DF">
                        <w:rPr>
                          <w:rFonts w:cs="Arial"/>
                          <w:color w:val="000000" w:themeColor="text1"/>
                          <w:szCs w:val="24"/>
                        </w:rPr>
                        <w:t xml:space="preserve"> within the statutory framework working alongside agency partners,</w:t>
                      </w:r>
                      <w:r w:rsidR="0006027D">
                        <w:rPr>
                          <w:rFonts w:cs="Arial"/>
                          <w:color w:val="000000" w:themeColor="text1"/>
                          <w:szCs w:val="24"/>
                        </w:rPr>
                        <w:t xml:space="preserve"> providing guidance and support to the bereaved</w:t>
                      </w:r>
                      <w:r w:rsidR="00174C2A">
                        <w:rPr>
                          <w:rFonts w:cs="Arial"/>
                          <w:color w:val="000000" w:themeColor="text1"/>
                          <w:szCs w:val="24"/>
                        </w:rPr>
                        <w:t xml:space="preserve"> and all users of the service.</w:t>
                      </w:r>
                    </w:p>
                  </w:txbxContent>
                </v:textbox>
                <w10:wrap type="tight" anchory="page"/>
                <w10:anchorlock/>
              </v:shape>
            </w:pict>
          </mc:Fallback>
        </mc:AlternateContent>
      </w:r>
    </w:p>
    <w:p w14:paraId="022CA095" w14:textId="77777777" w:rsidR="0071002E" w:rsidRPr="00F93024" w:rsidRDefault="0071002E" w:rsidP="008B610E">
      <w:pPr>
        <w:spacing w:after="113" w:line="300" w:lineRule="exact"/>
        <w:rPr>
          <w:b/>
          <w:szCs w:val="24"/>
        </w:rPr>
      </w:pPr>
      <w:r w:rsidRPr="00F93024">
        <w:rPr>
          <w:b/>
          <w:szCs w:val="24"/>
        </w:rPr>
        <w:t>Job Overview</w:t>
      </w:r>
    </w:p>
    <w:p w14:paraId="05191ADF" w14:textId="5C30FCB3" w:rsidR="00351B43" w:rsidRDefault="00351B43" w:rsidP="00351B43">
      <w:pPr>
        <w:spacing w:after="113" w:line="300" w:lineRule="exact"/>
      </w:pPr>
      <w:r>
        <w:t xml:space="preserve">Dorset Coroners Service investigates the circumstances of all deaths where there is reason to suspect that the cause of death is unknown, is violent or unnatural, or occurred whilst the deceased was in lawful custody. </w:t>
      </w:r>
    </w:p>
    <w:p w14:paraId="331299A6" w14:textId="3DD7C000" w:rsidR="00210DDA" w:rsidRDefault="00210DDA" w:rsidP="008B610E">
      <w:pPr>
        <w:spacing w:after="113" w:line="300" w:lineRule="exact"/>
      </w:pPr>
      <w:r>
        <w:t xml:space="preserve">To </w:t>
      </w:r>
      <w:r w:rsidR="00351B43">
        <w:t>s</w:t>
      </w:r>
      <w:r w:rsidR="00351B43" w:rsidRPr="00351B43">
        <w:t>upport</w:t>
      </w:r>
      <w:r>
        <w:t xml:space="preserve"> the efficient and timely </w:t>
      </w:r>
      <w:r w:rsidR="00BA3326">
        <w:t>operation of inquest hearings listed for the Coroner Court.</w:t>
      </w:r>
    </w:p>
    <w:p w14:paraId="2F288CF8" w14:textId="368CAC19" w:rsidR="006E0C0E" w:rsidRDefault="00210DDA" w:rsidP="008B610E">
      <w:pPr>
        <w:spacing w:after="113" w:line="300" w:lineRule="exact"/>
      </w:pPr>
      <w:r>
        <w:t xml:space="preserve">To </w:t>
      </w:r>
      <w:r w:rsidR="00351B43">
        <w:t xml:space="preserve">provide accurate and timely information and appropriate </w:t>
      </w:r>
      <w:r>
        <w:t>support to the Dorset Coroner Service by working collaboratively as part of a team and with all users of the service</w:t>
      </w:r>
      <w:r w:rsidR="00BA3326">
        <w:t>,</w:t>
      </w:r>
    </w:p>
    <w:p w14:paraId="41B4DA27" w14:textId="77777777" w:rsidR="0071002E" w:rsidRPr="0071514A" w:rsidRDefault="0071002E" w:rsidP="008B610E">
      <w:pPr>
        <w:spacing w:after="113" w:line="300" w:lineRule="exact"/>
        <w:rPr>
          <w:b/>
          <w:szCs w:val="24"/>
        </w:rPr>
      </w:pPr>
      <w:r w:rsidRPr="0071514A">
        <w:rPr>
          <w:b/>
          <w:szCs w:val="24"/>
        </w:rPr>
        <w:t>Key Responsibilities</w:t>
      </w:r>
    </w:p>
    <w:p w14:paraId="1800CD37" w14:textId="1E1A0D1D" w:rsidR="002D7206" w:rsidRDefault="00351B43" w:rsidP="00351B43">
      <w:pPr>
        <w:pStyle w:val="ListParagraph"/>
        <w:numPr>
          <w:ilvl w:val="0"/>
          <w:numId w:val="3"/>
        </w:numPr>
        <w:rPr>
          <w:szCs w:val="24"/>
        </w:rPr>
      </w:pPr>
      <w:r w:rsidRPr="00B5637E">
        <w:rPr>
          <w:szCs w:val="24"/>
        </w:rPr>
        <w:t xml:space="preserve">Act </w:t>
      </w:r>
      <w:r w:rsidR="00210DDA">
        <w:rPr>
          <w:szCs w:val="24"/>
        </w:rPr>
        <w:t xml:space="preserve">under guidance </w:t>
      </w:r>
      <w:r w:rsidRPr="00B5637E">
        <w:rPr>
          <w:szCs w:val="24"/>
        </w:rPr>
        <w:t xml:space="preserve">within the scope of Coronial law, including the Coroners and Justice Act 2009, the </w:t>
      </w:r>
      <w:proofErr w:type="gramStart"/>
      <w:r w:rsidRPr="00B5637E">
        <w:rPr>
          <w:szCs w:val="24"/>
        </w:rPr>
        <w:t>Coroners</w:t>
      </w:r>
      <w:proofErr w:type="gramEnd"/>
      <w:r w:rsidRPr="00B5637E">
        <w:rPr>
          <w:szCs w:val="24"/>
        </w:rPr>
        <w:t xml:space="preserve"> (Investigations) Regulations 2013 and the </w:t>
      </w:r>
      <w:proofErr w:type="gramStart"/>
      <w:r w:rsidRPr="00B5637E">
        <w:rPr>
          <w:szCs w:val="24"/>
        </w:rPr>
        <w:t>Coroners</w:t>
      </w:r>
      <w:proofErr w:type="gramEnd"/>
      <w:r w:rsidRPr="00B5637E">
        <w:rPr>
          <w:szCs w:val="24"/>
        </w:rPr>
        <w:t xml:space="preserve"> (Inquests) Rules 2013 and other relevant statutory provisions and case law</w:t>
      </w:r>
      <w:r w:rsidR="00BA3326">
        <w:rPr>
          <w:szCs w:val="24"/>
        </w:rPr>
        <w:t>.</w:t>
      </w:r>
    </w:p>
    <w:p w14:paraId="6875E574" w14:textId="5A363058" w:rsidR="00BA3326" w:rsidRDefault="00BA3326" w:rsidP="00351B43">
      <w:pPr>
        <w:pStyle w:val="ListParagraph"/>
        <w:numPr>
          <w:ilvl w:val="0"/>
          <w:numId w:val="3"/>
        </w:numPr>
        <w:rPr>
          <w:szCs w:val="24"/>
        </w:rPr>
      </w:pPr>
      <w:r>
        <w:rPr>
          <w:szCs w:val="24"/>
        </w:rPr>
        <w:t xml:space="preserve">Work flexibly with the Coroner, Coroners Officers and Coroners Technical Support Team </w:t>
      </w:r>
      <w:r w:rsidR="000A007D">
        <w:rPr>
          <w:szCs w:val="24"/>
        </w:rPr>
        <w:t>and court volunteers to effectively deliver the range of court duties required in support of the Dorset Coroner Service.</w:t>
      </w:r>
    </w:p>
    <w:p w14:paraId="6BE97310" w14:textId="484DEF8F" w:rsidR="000A007D" w:rsidRDefault="000A007D" w:rsidP="00351B43">
      <w:pPr>
        <w:pStyle w:val="ListParagraph"/>
        <w:numPr>
          <w:ilvl w:val="0"/>
          <w:numId w:val="3"/>
        </w:numPr>
        <w:rPr>
          <w:szCs w:val="24"/>
        </w:rPr>
      </w:pPr>
      <w:r>
        <w:rPr>
          <w:szCs w:val="24"/>
        </w:rPr>
        <w:t>Deliver the effective functioning and operation of all audio and visual electronic court equipment and ensure all evidence and documents are available to ensure the smooth running of all hearings in the Coroner Court are legally compliant.</w:t>
      </w:r>
    </w:p>
    <w:p w14:paraId="70EC2247" w14:textId="1DB6D650" w:rsidR="000A007D" w:rsidRDefault="000A007D" w:rsidP="00351B43">
      <w:pPr>
        <w:pStyle w:val="ListParagraph"/>
        <w:numPr>
          <w:ilvl w:val="0"/>
          <w:numId w:val="3"/>
        </w:numPr>
        <w:rPr>
          <w:szCs w:val="24"/>
        </w:rPr>
      </w:pPr>
      <w:r>
        <w:rPr>
          <w:szCs w:val="24"/>
        </w:rPr>
        <w:t>Carry out a professional and empathic family liaison function utilising effective communication skills to provide appropriate and timely</w:t>
      </w:r>
      <w:r w:rsidR="00016F6E">
        <w:rPr>
          <w:szCs w:val="24"/>
        </w:rPr>
        <w:t xml:space="preserve"> information</w:t>
      </w:r>
      <w:r>
        <w:rPr>
          <w:szCs w:val="24"/>
        </w:rPr>
        <w:t xml:space="preserve"> and support to the bereaved, witnesses or interested persons so that they are fully informed at all stages of the hearings in accordance with local policy and statutory requirements.</w:t>
      </w:r>
    </w:p>
    <w:p w14:paraId="00F87C84" w14:textId="3EDA1D68" w:rsidR="000A007D" w:rsidRDefault="000A007D" w:rsidP="00351B43">
      <w:pPr>
        <w:pStyle w:val="ListParagraph"/>
        <w:numPr>
          <w:ilvl w:val="0"/>
          <w:numId w:val="3"/>
        </w:numPr>
        <w:rPr>
          <w:szCs w:val="24"/>
        </w:rPr>
      </w:pPr>
      <w:r>
        <w:rPr>
          <w:szCs w:val="24"/>
        </w:rPr>
        <w:t xml:space="preserve">Develop effective working with all professional partners and volunteers to ensure the procedure of the </w:t>
      </w:r>
      <w:proofErr w:type="gramStart"/>
      <w:r>
        <w:rPr>
          <w:szCs w:val="24"/>
        </w:rPr>
        <w:t>Coroner’s</w:t>
      </w:r>
      <w:proofErr w:type="gramEnd"/>
      <w:r>
        <w:rPr>
          <w:szCs w:val="24"/>
        </w:rPr>
        <w:t xml:space="preserve"> inquest is understood and that correct procedures are followed.</w:t>
      </w:r>
    </w:p>
    <w:p w14:paraId="50A6EF7A" w14:textId="683B8BC7" w:rsidR="000A007D" w:rsidRDefault="000A007D" w:rsidP="00351B43">
      <w:pPr>
        <w:pStyle w:val="ListParagraph"/>
        <w:numPr>
          <w:ilvl w:val="0"/>
          <w:numId w:val="3"/>
        </w:numPr>
        <w:rPr>
          <w:szCs w:val="24"/>
        </w:rPr>
      </w:pPr>
      <w:r>
        <w:rPr>
          <w:szCs w:val="24"/>
        </w:rPr>
        <w:t>Develop and maintain relevant skills and knowledge of all relevant legislation, Chief Coroner and other official guidance including local policy and statutory requirements.</w:t>
      </w:r>
    </w:p>
    <w:p w14:paraId="4F6E2EF4" w14:textId="01DD81E8" w:rsidR="000A007D" w:rsidRDefault="000A007D" w:rsidP="00351B43">
      <w:pPr>
        <w:pStyle w:val="ListParagraph"/>
        <w:numPr>
          <w:ilvl w:val="0"/>
          <w:numId w:val="3"/>
        </w:numPr>
        <w:rPr>
          <w:szCs w:val="24"/>
        </w:rPr>
      </w:pPr>
      <w:r>
        <w:rPr>
          <w:szCs w:val="24"/>
        </w:rPr>
        <w:lastRenderedPageBreak/>
        <w:t>Collaborate with the Coroners Officers to provide support for general administrative tasks so that electronic and hardcopy documents are available for court hearings in a timely manner and court audio recordings and documents are appropriately prepared for archive.</w:t>
      </w:r>
    </w:p>
    <w:p w14:paraId="29CD3FEE" w14:textId="561C0D47" w:rsidR="000A007D" w:rsidRDefault="000A007D" w:rsidP="00351B43">
      <w:pPr>
        <w:pStyle w:val="ListParagraph"/>
        <w:numPr>
          <w:ilvl w:val="0"/>
          <w:numId w:val="3"/>
        </w:numPr>
        <w:rPr>
          <w:szCs w:val="24"/>
        </w:rPr>
      </w:pPr>
      <w:r>
        <w:rPr>
          <w:szCs w:val="24"/>
        </w:rPr>
        <w:t>Work flexibly and collaboratively with other Coroners Court Ushers and Coroners Officers covering all court locations to maintain business continuity and team resilience.</w:t>
      </w:r>
    </w:p>
    <w:p w14:paraId="0D363D3B" w14:textId="6C24D4E3" w:rsidR="004D7C91" w:rsidRDefault="004D7C91" w:rsidP="00351B43">
      <w:pPr>
        <w:pStyle w:val="ListParagraph"/>
        <w:numPr>
          <w:ilvl w:val="0"/>
          <w:numId w:val="3"/>
        </w:numPr>
        <w:rPr>
          <w:szCs w:val="24"/>
        </w:rPr>
      </w:pPr>
      <w:r>
        <w:rPr>
          <w:szCs w:val="24"/>
        </w:rPr>
        <w:t xml:space="preserve">When courts are not sitting, work collaboratively with the Coroners Technical Support Team with other key administrative tasks such as email and telephone management of the generic contacts, photocopying and any other administrative task commensurate with the level of this post. </w:t>
      </w:r>
    </w:p>
    <w:p w14:paraId="1D47BE6A" w14:textId="096F745A" w:rsidR="000A007D" w:rsidRDefault="000A007D" w:rsidP="00351B43">
      <w:pPr>
        <w:pStyle w:val="ListParagraph"/>
        <w:numPr>
          <w:ilvl w:val="0"/>
          <w:numId w:val="3"/>
        </w:numPr>
        <w:rPr>
          <w:szCs w:val="24"/>
        </w:rPr>
      </w:pPr>
      <w:r>
        <w:rPr>
          <w:szCs w:val="24"/>
        </w:rPr>
        <w:t xml:space="preserve">Ensure integrity, fairness and consideration of the needs of others is integral to </w:t>
      </w:r>
      <w:proofErr w:type="gramStart"/>
      <w:r>
        <w:rPr>
          <w:szCs w:val="24"/>
        </w:rPr>
        <w:t>all of</w:t>
      </w:r>
      <w:proofErr w:type="gramEnd"/>
      <w:r>
        <w:rPr>
          <w:szCs w:val="24"/>
        </w:rPr>
        <w:t xml:space="preserve"> your actions to achieve professional and equitable working practices.</w:t>
      </w:r>
    </w:p>
    <w:p w14:paraId="703F221C" w14:textId="77777777" w:rsidR="006647C1" w:rsidRDefault="006647C1" w:rsidP="008B610E">
      <w:pPr>
        <w:spacing w:after="113" w:line="300" w:lineRule="exact"/>
        <w:rPr>
          <w:b/>
          <w:szCs w:val="24"/>
        </w:rPr>
      </w:pPr>
    </w:p>
    <w:p w14:paraId="410C7F90"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1EE8E8F3" w14:textId="0803177E" w:rsidR="004A7156" w:rsidRDefault="00E50111" w:rsidP="004A7156">
      <w:pPr>
        <w:pStyle w:val="ListParagraph"/>
        <w:numPr>
          <w:ilvl w:val="0"/>
          <w:numId w:val="1"/>
        </w:numPr>
        <w:rPr>
          <w:szCs w:val="24"/>
        </w:rPr>
      </w:pPr>
      <w:r>
        <w:rPr>
          <w:szCs w:val="24"/>
        </w:rPr>
        <w:t xml:space="preserve">GCSE qualifications with a minimum of 3 at Grade 4 or above or Grade C or above or equivalent </w:t>
      </w:r>
      <w:r w:rsidR="004A7156">
        <w:rPr>
          <w:szCs w:val="24"/>
        </w:rPr>
        <w:t>(</w:t>
      </w:r>
      <w:r w:rsidR="00AA32F2" w:rsidRPr="00AA32F2">
        <w:rPr>
          <w:b/>
          <w:bCs/>
          <w:szCs w:val="24"/>
        </w:rPr>
        <w:t>Essential</w:t>
      </w:r>
      <w:r w:rsidR="00342626">
        <w:rPr>
          <w:szCs w:val="24"/>
        </w:rPr>
        <w:t>)</w:t>
      </w:r>
      <w:r w:rsidR="008C2D28">
        <w:rPr>
          <w:szCs w:val="24"/>
        </w:rPr>
        <w:t xml:space="preserve"> </w:t>
      </w:r>
    </w:p>
    <w:p w14:paraId="683D66CD" w14:textId="61BEF279" w:rsidR="004A7156" w:rsidRDefault="00AA32F2" w:rsidP="004A7156">
      <w:pPr>
        <w:pStyle w:val="ListParagraph"/>
        <w:numPr>
          <w:ilvl w:val="0"/>
          <w:numId w:val="1"/>
        </w:numPr>
        <w:rPr>
          <w:szCs w:val="24"/>
        </w:rPr>
      </w:pPr>
      <w:r>
        <w:rPr>
          <w:szCs w:val="24"/>
        </w:rPr>
        <w:t xml:space="preserve">Good </w:t>
      </w:r>
      <w:r w:rsidR="002D7206">
        <w:rPr>
          <w:szCs w:val="24"/>
        </w:rPr>
        <w:t xml:space="preserve">working </w:t>
      </w:r>
      <w:r w:rsidR="004A7156" w:rsidRPr="004A7156">
        <w:rPr>
          <w:szCs w:val="24"/>
        </w:rPr>
        <w:t>knowledge of ICT including</w:t>
      </w:r>
      <w:r w:rsidR="00E50111">
        <w:rPr>
          <w:szCs w:val="24"/>
        </w:rPr>
        <w:t xml:space="preserve"> MS360, case management systems</w:t>
      </w:r>
      <w:r w:rsidR="00E06D99">
        <w:rPr>
          <w:szCs w:val="24"/>
        </w:rPr>
        <w:t>, audio/visual electronic equipment</w:t>
      </w:r>
      <w:r w:rsidR="00E50111">
        <w:rPr>
          <w:szCs w:val="24"/>
        </w:rPr>
        <w:t xml:space="preserve"> and</w:t>
      </w:r>
      <w:r w:rsidR="004A7156" w:rsidRPr="004A7156">
        <w:rPr>
          <w:szCs w:val="24"/>
        </w:rPr>
        <w:t xml:space="preserve"> other programmes relevant to the role</w:t>
      </w:r>
      <w:r w:rsidR="004A7156">
        <w:rPr>
          <w:szCs w:val="24"/>
        </w:rPr>
        <w:t xml:space="preserve"> (</w:t>
      </w:r>
      <w:r w:rsidRPr="00AA32F2">
        <w:rPr>
          <w:b/>
          <w:bCs/>
          <w:szCs w:val="24"/>
        </w:rPr>
        <w:t>Essential</w:t>
      </w:r>
      <w:r w:rsidR="004A7156">
        <w:rPr>
          <w:szCs w:val="24"/>
        </w:rPr>
        <w:t>)</w:t>
      </w:r>
    </w:p>
    <w:p w14:paraId="14B28D73" w14:textId="23C03B9F" w:rsidR="00506326" w:rsidRPr="000A007D" w:rsidRDefault="000A007D" w:rsidP="000A007D">
      <w:pPr>
        <w:pStyle w:val="ListParagraph"/>
        <w:numPr>
          <w:ilvl w:val="0"/>
          <w:numId w:val="1"/>
        </w:numPr>
        <w:rPr>
          <w:szCs w:val="24"/>
        </w:rPr>
      </w:pPr>
      <w:r>
        <w:rPr>
          <w:szCs w:val="24"/>
        </w:rPr>
        <w:t>E</w:t>
      </w:r>
      <w:r w:rsidR="004A7156" w:rsidRPr="004A7156">
        <w:rPr>
          <w:szCs w:val="24"/>
        </w:rPr>
        <w:t xml:space="preserve">xperience of </w:t>
      </w:r>
      <w:r>
        <w:rPr>
          <w:szCs w:val="24"/>
        </w:rPr>
        <w:t xml:space="preserve">working </w:t>
      </w:r>
      <w:r w:rsidR="004A7156" w:rsidRPr="004A7156">
        <w:rPr>
          <w:szCs w:val="24"/>
        </w:rPr>
        <w:t>effectively within a</w:t>
      </w:r>
      <w:r>
        <w:rPr>
          <w:szCs w:val="24"/>
        </w:rPr>
        <w:t xml:space="preserve"> court setting </w:t>
      </w:r>
      <w:r w:rsidR="004A7156">
        <w:rPr>
          <w:szCs w:val="24"/>
        </w:rPr>
        <w:t>(</w:t>
      </w:r>
      <w:r w:rsidR="004D7C91">
        <w:rPr>
          <w:b/>
          <w:bCs/>
          <w:szCs w:val="24"/>
        </w:rPr>
        <w:t>Desirable</w:t>
      </w:r>
      <w:r w:rsidR="004A7156">
        <w:rPr>
          <w:szCs w:val="24"/>
        </w:rPr>
        <w:t>)</w:t>
      </w:r>
    </w:p>
    <w:p w14:paraId="6B07F4BD" w14:textId="6C07BB3F" w:rsidR="00E50111" w:rsidRDefault="00E50111" w:rsidP="00E50111">
      <w:pPr>
        <w:pStyle w:val="ListParagraph"/>
        <w:numPr>
          <w:ilvl w:val="0"/>
          <w:numId w:val="1"/>
        </w:numPr>
        <w:rPr>
          <w:szCs w:val="24"/>
        </w:rPr>
      </w:pPr>
      <w:r>
        <w:rPr>
          <w:szCs w:val="24"/>
        </w:rPr>
        <w:t>Effective communication strategies to work with people suffering emotional distress or conflict management and where cultural or religious observances may be significant (</w:t>
      </w:r>
      <w:r w:rsidRPr="00E50111">
        <w:rPr>
          <w:b/>
          <w:bCs/>
          <w:szCs w:val="24"/>
        </w:rPr>
        <w:t>Essential</w:t>
      </w:r>
      <w:r>
        <w:rPr>
          <w:szCs w:val="24"/>
        </w:rPr>
        <w:t>)</w:t>
      </w:r>
    </w:p>
    <w:p w14:paraId="13F985F4" w14:textId="1440394F" w:rsidR="00B83C5F" w:rsidRPr="00B1714C" w:rsidRDefault="00B83C5F" w:rsidP="00B1714C">
      <w:pPr>
        <w:rPr>
          <w:szCs w:val="24"/>
        </w:rPr>
      </w:pPr>
    </w:p>
    <w:p w14:paraId="2C04D3ED" w14:textId="77D0A654" w:rsidR="0071002E" w:rsidRPr="00DD715D" w:rsidRDefault="0071002E" w:rsidP="00DD715D">
      <w:pPr>
        <w:rPr>
          <w:b/>
          <w:szCs w:val="24"/>
        </w:rPr>
      </w:pPr>
      <w:r w:rsidRPr="00DD715D">
        <w:rPr>
          <w:b/>
          <w:szCs w:val="24"/>
        </w:rPr>
        <w:t>Personal Qualities &amp; Attributes</w:t>
      </w:r>
    </w:p>
    <w:p w14:paraId="5042E611" w14:textId="3ADCFC39" w:rsidR="00C50476" w:rsidRDefault="000D39E4" w:rsidP="000D39E4">
      <w:pPr>
        <w:pStyle w:val="ListParagraph"/>
        <w:numPr>
          <w:ilvl w:val="0"/>
          <w:numId w:val="2"/>
        </w:numPr>
        <w:rPr>
          <w:szCs w:val="24"/>
        </w:rPr>
      </w:pPr>
      <w:r w:rsidRPr="000D39E4">
        <w:rPr>
          <w:szCs w:val="24"/>
        </w:rPr>
        <w:t xml:space="preserve">Attention to detail and methodical approach to work </w:t>
      </w:r>
      <w:proofErr w:type="gramStart"/>
      <w:r w:rsidRPr="000D39E4">
        <w:rPr>
          <w:szCs w:val="24"/>
        </w:rPr>
        <w:t>at all times</w:t>
      </w:r>
      <w:proofErr w:type="gramEnd"/>
      <w:r w:rsidRPr="000D39E4">
        <w:rPr>
          <w:szCs w:val="24"/>
        </w:rPr>
        <w:t xml:space="preserve"> and be able to prioritise where necessary (</w:t>
      </w:r>
      <w:r w:rsidRPr="00AA32F2">
        <w:rPr>
          <w:b/>
          <w:bCs/>
          <w:szCs w:val="24"/>
        </w:rPr>
        <w:t>Essential</w:t>
      </w:r>
      <w:r w:rsidRPr="000D39E4">
        <w:rPr>
          <w:szCs w:val="24"/>
        </w:rPr>
        <w:t>)</w:t>
      </w:r>
    </w:p>
    <w:p w14:paraId="4AC4E874" w14:textId="4D285F11" w:rsidR="001065CF" w:rsidRDefault="001065CF" w:rsidP="001065CF">
      <w:pPr>
        <w:pStyle w:val="ListParagraph"/>
        <w:numPr>
          <w:ilvl w:val="0"/>
          <w:numId w:val="2"/>
        </w:numPr>
        <w:rPr>
          <w:szCs w:val="24"/>
        </w:rPr>
      </w:pPr>
      <w:r>
        <w:rPr>
          <w:szCs w:val="24"/>
        </w:rPr>
        <w:t xml:space="preserve">Able to work under pressure and to tight deadlines by planning and organising own workload in an environment of change </w:t>
      </w:r>
      <w:r w:rsidR="00333914">
        <w:rPr>
          <w:szCs w:val="24"/>
        </w:rPr>
        <w:t>and where there are competing demands</w:t>
      </w:r>
      <w:r>
        <w:rPr>
          <w:szCs w:val="24"/>
        </w:rPr>
        <w:t xml:space="preserve"> (</w:t>
      </w:r>
      <w:r w:rsidRPr="00AA32F2">
        <w:rPr>
          <w:b/>
          <w:bCs/>
          <w:szCs w:val="24"/>
        </w:rPr>
        <w:t>Essential</w:t>
      </w:r>
      <w:r>
        <w:rPr>
          <w:szCs w:val="24"/>
        </w:rPr>
        <w:t>)</w:t>
      </w:r>
    </w:p>
    <w:p w14:paraId="20D3FD19" w14:textId="1F3565C1" w:rsidR="00F802EB" w:rsidRPr="001065CF" w:rsidRDefault="00F802EB" w:rsidP="001065CF">
      <w:pPr>
        <w:pStyle w:val="ListParagraph"/>
        <w:numPr>
          <w:ilvl w:val="0"/>
          <w:numId w:val="2"/>
        </w:numPr>
        <w:rPr>
          <w:szCs w:val="24"/>
        </w:rPr>
      </w:pPr>
      <w:r>
        <w:rPr>
          <w:szCs w:val="24"/>
        </w:rPr>
        <w:t>Committed to achieving and maintaining standards of excellence (</w:t>
      </w:r>
      <w:r>
        <w:rPr>
          <w:b/>
          <w:bCs/>
          <w:szCs w:val="24"/>
        </w:rPr>
        <w:t>Essential</w:t>
      </w:r>
      <w:r>
        <w:rPr>
          <w:szCs w:val="24"/>
        </w:rPr>
        <w:t>)</w:t>
      </w:r>
    </w:p>
    <w:p w14:paraId="3772B1EF" w14:textId="26E70677" w:rsidR="00B83C5F" w:rsidRDefault="00B83C5F" w:rsidP="000D39E4">
      <w:pPr>
        <w:pStyle w:val="ListParagraph"/>
        <w:numPr>
          <w:ilvl w:val="0"/>
          <w:numId w:val="2"/>
        </w:numPr>
        <w:rPr>
          <w:szCs w:val="24"/>
        </w:rPr>
      </w:pPr>
      <w:r>
        <w:rPr>
          <w:szCs w:val="24"/>
        </w:rPr>
        <w:t xml:space="preserve">Able to work </w:t>
      </w:r>
      <w:r w:rsidR="002D7206">
        <w:rPr>
          <w:szCs w:val="24"/>
        </w:rPr>
        <w:t xml:space="preserve">collaboratively </w:t>
      </w:r>
      <w:r>
        <w:rPr>
          <w:szCs w:val="24"/>
        </w:rPr>
        <w:t>and unsupervised (</w:t>
      </w:r>
      <w:r w:rsidRPr="00AA32F2">
        <w:rPr>
          <w:b/>
          <w:bCs/>
          <w:szCs w:val="24"/>
        </w:rPr>
        <w:t>Essential</w:t>
      </w:r>
      <w:r>
        <w:rPr>
          <w:szCs w:val="24"/>
        </w:rPr>
        <w:t>)</w:t>
      </w:r>
    </w:p>
    <w:p w14:paraId="3180F225" w14:textId="07F75B35" w:rsidR="000D39E4" w:rsidRDefault="000D39E4" w:rsidP="000D39E4">
      <w:pPr>
        <w:pStyle w:val="ListParagraph"/>
        <w:numPr>
          <w:ilvl w:val="0"/>
          <w:numId w:val="2"/>
        </w:numPr>
        <w:rPr>
          <w:szCs w:val="24"/>
        </w:rPr>
      </w:pPr>
      <w:r w:rsidRPr="000D39E4">
        <w:rPr>
          <w:szCs w:val="24"/>
        </w:rPr>
        <w:t>Develop relationships which have an influence on service improvement in your area</w:t>
      </w:r>
      <w:r>
        <w:rPr>
          <w:szCs w:val="24"/>
        </w:rPr>
        <w:t xml:space="preserve"> (</w:t>
      </w:r>
      <w:r w:rsidRPr="00AA32F2">
        <w:rPr>
          <w:b/>
          <w:bCs/>
          <w:szCs w:val="24"/>
        </w:rPr>
        <w:t>Desirable</w:t>
      </w:r>
      <w:r>
        <w:rPr>
          <w:szCs w:val="24"/>
        </w:rPr>
        <w:t>)</w:t>
      </w:r>
    </w:p>
    <w:p w14:paraId="31A928A8" w14:textId="77777777" w:rsidR="00B83C5F" w:rsidRDefault="00B83C5F" w:rsidP="00B83C5F">
      <w:pPr>
        <w:pStyle w:val="ListParagraph"/>
        <w:numPr>
          <w:ilvl w:val="0"/>
          <w:numId w:val="2"/>
        </w:numPr>
        <w:rPr>
          <w:szCs w:val="24"/>
        </w:rPr>
      </w:pPr>
      <w:r>
        <w:rPr>
          <w:szCs w:val="24"/>
        </w:rPr>
        <w:t>Possess mature interactive communication skills with the ability to deal with potentially difficult and volatile situations in a professional and calm manner (</w:t>
      </w:r>
      <w:r w:rsidRPr="00AA32F2">
        <w:rPr>
          <w:b/>
          <w:bCs/>
          <w:szCs w:val="24"/>
        </w:rPr>
        <w:t>Essential</w:t>
      </w:r>
      <w:r>
        <w:rPr>
          <w:szCs w:val="24"/>
        </w:rPr>
        <w:t>)</w:t>
      </w:r>
    </w:p>
    <w:p w14:paraId="3AD6325C" w14:textId="05A72204" w:rsidR="008A0289" w:rsidRDefault="00DD715D" w:rsidP="000D39E4">
      <w:pPr>
        <w:pStyle w:val="ListParagraph"/>
        <w:numPr>
          <w:ilvl w:val="0"/>
          <w:numId w:val="2"/>
        </w:numPr>
        <w:rPr>
          <w:szCs w:val="24"/>
        </w:rPr>
      </w:pPr>
      <w:r>
        <w:rPr>
          <w:szCs w:val="24"/>
        </w:rPr>
        <w:t>Possess a h</w:t>
      </w:r>
      <w:r w:rsidR="006647C1">
        <w:rPr>
          <w:szCs w:val="24"/>
        </w:rPr>
        <w:t xml:space="preserve">igh level of </w:t>
      </w:r>
      <w:r w:rsidR="008A0289">
        <w:rPr>
          <w:szCs w:val="24"/>
        </w:rPr>
        <w:t>resilience</w:t>
      </w:r>
      <w:r w:rsidR="00333914">
        <w:rPr>
          <w:szCs w:val="24"/>
        </w:rPr>
        <w:t xml:space="preserve"> and </w:t>
      </w:r>
      <w:r w:rsidR="00C50476">
        <w:rPr>
          <w:szCs w:val="24"/>
        </w:rPr>
        <w:t>emotional intelligence</w:t>
      </w:r>
      <w:r w:rsidR="00333914">
        <w:rPr>
          <w:szCs w:val="24"/>
        </w:rPr>
        <w:t xml:space="preserve"> </w:t>
      </w:r>
      <w:r w:rsidR="000D39E4">
        <w:rPr>
          <w:szCs w:val="24"/>
        </w:rPr>
        <w:t>(</w:t>
      </w:r>
      <w:r w:rsidR="001065CF" w:rsidRPr="00AA32F2">
        <w:rPr>
          <w:b/>
          <w:bCs/>
          <w:szCs w:val="24"/>
        </w:rPr>
        <w:t>Essential</w:t>
      </w:r>
      <w:r w:rsidR="000D39E4">
        <w:rPr>
          <w:szCs w:val="24"/>
        </w:rPr>
        <w:t>)</w:t>
      </w:r>
    </w:p>
    <w:p w14:paraId="7678D063" w14:textId="3F43BDF7" w:rsidR="00333914" w:rsidRDefault="00333914" w:rsidP="000D39E4">
      <w:pPr>
        <w:pStyle w:val="ListParagraph"/>
        <w:numPr>
          <w:ilvl w:val="0"/>
          <w:numId w:val="2"/>
        </w:numPr>
        <w:rPr>
          <w:szCs w:val="24"/>
        </w:rPr>
      </w:pPr>
      <w:r>
        <w:rPr>
          <w:szCs w:val="24"/>
        </w:rPr>
        <w:t>Highly motivated with a confident demeanour (</w:t>
      </w:r>
      <w:r w:rsidRPr="00AA32F2">
        <w:rPr>
          <w:b/>
          <w:bCs/>
          <w:szCs w:val="24"/>
        </w:rPr>
        <w:t>Essential</w:t>
      </w:r>
      <w:r>
        <w:rPr>
          <w:szCs w:val="24"/>
        </w:rPr>
        <w:t>)</w:t>
      </w:r>
    </w:p>
    <w:p w14:paraId="22274544" w14:textId="6DD4311D" w:rsidR="001065CF" w:rsidRDefault="001065CF" w:rsidP="000D39E4">
      <w:pPr>
        <w:pStyle w:val="ListParagraph"/>
        <w:numPr>
          <w:ilvl w:val="0"/>
          <w:numId w:val="2"/>
        </w:numPr>
        <w:rPr>
          <w:szCs w:val="24"/>
        </w:rPr>
      </w:pPr>
      <w:r>
        <w:rPr>
          <w:szCs w:val="24"/>
        </w:rPr>
        <w:t xml:space="preserve">Able to deal with distressing situations in a </w:t>
      </w:r>
      <w:r w:rsidR="00333914">
        <w:rPr>
          <w:szCs w:val="24"/>
        </w:rPr>
        <w:t xml:space="preserve">professional, </w:t>
      </w:r>
      <w:r>
        <w:rPr>
          <w:szCs w:val="24"/>
        </w:rPr>
        <w:t>dignified and respectful manner without compromising the needs</w:t>
      </w:r>
      <w:r w:rsidR="00333914">
        <w:rPr>
          <w:szCs w:val="24"/>
        </w:rPr>
        <w:t xml:space="preserve"> and reputation</w:t>
      </w:r>
      <w:r>
        <w:rPr>
          <w:szCs w:val="24"/>
        </w:rPr>
        <w:t xml:space="preserve"> of the service (</w:t>
      </w:r>
      <w:r w:rsidRPr="00AA32F2">
        <w:rPr>
          <w:b/>
          <w:bCs/>
          <w:szCs w:val="24"/>
        </w:rPr>
        <w:t>Essential</w:t>
      </w:r>
      <w:r>
        <w:rPr>
          <w:szCs w:val="24"/>
        </w:rPr>
        <w:t>)</w:t>
      </w:r>
    </w:p>
    <w:p w14:paraId="4656C0BF" w14:textId="243BFAE9" w:rsidR="000D39E4" w:rsidRDefault="000D39E4" w:rsidP="000D39E4">
      <w:pPr>
        <w:pStyle w:val="ListParagraph"/>
        <w:numPr>
          <w:ilvl w:val="0"/>
          <w:numId w:val="2"/>
        </w:numPr>
        <w:rPr>
          <w:szCs w:val="24"/>
        </w:rPr>
      </w:pPr>
      <w:r w:rsidRPr="000D39E4">
        <w:rPr>
          <w:szCs w:val="24"/>
        </w:rPr>
        <w:t>Demonstrates the highest standards of personal conduct, honesty, integrity that inspires trust and confidence</w:t>
      </w:r>
      <w:r>
        <w:rPr>
          <w:szCs w:val="24"/>
        </w:rPr>
        <w:t xml:space="preserve"> (</w:t>
      </w:r>
      <w:r w:rsidRPr="00AA32F2">
        <w:rPr>
          <w:b/>
          <w:bCs/>
          <w:szCs w:val="24"/>
        </w:rPr>
        <w:t>Essential</w:t>
      </w:r>
      <w:r>
        <w:rPr>
          <w:szCs w:val="24"/>
        </w:rPr>
        <w:t>)</w:t>
      </w:r>
    </w:p>
    <w:p w14:paraId="2C1571D7" w14:textId="65176270" w:rsidR="00F802EB" w:rsidRDefault="00F802EB" w:rsidP="000D39E4">
      <w:pPr>
        <w:pStyle w:val="ListParagraph"/>
        <w:numPr>
          <w:ilvl w:val="0"/>
          <w:numId w:val="2"/>
        </w:numPr>
        <w:rPr>
          <w:szCs w:val="24"/>
        </w:rPr>
      </w:pPr>
      <w:r>
        <w:rPr>
          <w:szCs w:val="24"/>
        </w:rPr>
        <w:t>Respects diversity and adopts a fair and inclusive approach with everyone (</w:t>
      </w:r>
      <w:r>
        <w:rPr>
          <w:b/>
          <w:bCs/>
          <w:szCs w:val="24"/>
        </w:rPr>
        <w:t>Essential</w:t>
      </w:r>
      <w:r>
        <w:rPr>
          <w:szCs w:val="24"/>
        </w:rPr>
        <w:t>)</w:t>
      </w:r>
    </w:p>
    <w:p w14:paraId="0D9611B4" w14:textId="495FB001" w:rsidR="00333914" w:rsidRDefault="00333914" w:rsidP="00333914">
      <w:pPr>
        <w:pStyle w:val="ListParagraph"/>
        <w:numPr>
          <w:ilvl w:val="0"/>
          <w:numId w:val="2"/>
        </w:numPr>
        <w:rPr>
          <w:szCs w:val="24"/>
        </w:rPr>
      </w:pPr>
      <w:r>
        <w:rPr>
          <w:szCs w:val="24"/>
        </w:rPr>
        <w:t xml:space="preserve">Proactive </w:t>
      </w:r>
      <w:r w:rsidR="00AA32F2">
        <w:rPr>
          <w:szCs w:val="24"/>
        </w:rPr>
        <w:t xml:space="preserve">and supportive </w:t>
      </w:r>
      <w:r>
        <w:rPr>
          <w:szCs w:val="24"/>
        </w:rPr>
        <w:t>team player (</w:t>
      </w:r>
      <w:r w:rsidRPr="00AA32F2">
        <w:rPr>
          <w:b/>
          <w:bCs/>
          <w:szCs w:val="24"/>
        </w:rPr>
        <w:t>Essentia</w:t>
      </w:r>
      <w:r>
        <w:rPr>
          <w:szCs w:val="24"/>
        </w:rPr>
        <w:t>l)</w:t>
      </w:r>
    </w:p>
    <w:p w14:paraId="1AECE83C" w14:textId="339ED130" w:rsidR="00333914" w:rsidRPr="00333914" w:rsidRDefault="00333914" w:rsidP="00333914">
      <w:pPr>
        <w:pStyle w:val="ListParagraph"/>
        <w:numPr>
          <w:ilvl w:val="0"/>
          <w:numId w:val="2"/>
        </w:numPr>
        <w:rPr>
          <w:szCs w:val="24"/>
        </w:rPr>
      </w:pPr>
      <w:r w:rsidRPr="004A7156">
        <w:rPr>
          <w:szCs w:val="24"/>
        </w:rPr>
        <w:t>Contribute to and celebrate the success of the whole team</w:t>
      </w:r>
      <w:r>
        <w:rPr>
          <w:szCs w:val="24"/>
        </w:rPr>
        <w:t xml:space="preserve"> (</w:t>
      </w:r>
      <w:r w:rsidRPr="00AA32F2">
        <w:rPr>
          <w:b/>
          <w:bCs/>
          <w:szCs w:val="24"/>
        </w:rPr>
        <w:t>Essential</w:t>
      </w:r>
      <w:r>
        <w:rPr>
          <w:szCs w:val="24"/>
        </w:rPr>
        <w:t>)</w:t>
      </w:r>
    </w:p>
    <w:p w14:paraId="06498AA9"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700B8EFF" w14:textId="0CAC5B16" w:rsidR="00F802EB" w:rsidRPr="00E457D5" w:rsidRDefault="00C50476" w:rsidP="00E457D5">
      <w:pPr>
        <w:pStyle w:val="ListParagraph"/>
        <w:numPr>
          <w:ilvl w:val="0"/>
          <w:numId w:val="2"/>
        </w:numPr>
        <w:spacing w:after="113" w:line="300" w:lineRule="exact"/>
        <w:ind w:left="714" w:hanging="357"/>
        <w:rPr>
          <w:szCs w:val="24"/>
        </w:rPr>
      </w:pPr>
      <w:r>
        <w:rPr>
          <w:szCs w:val="24"/>
        </w:rPr>
        <w:t>DBS check</w:t>
      </w:r>
      <w:r w:rsidR="001065CF">
        <w:rPr>
          <w:szCs w:val="24"/>
        </w:rPr>
        <w:t xml:space="preserve"> </w:t>
      </w:r>
      <w:r w:rsidR="00D71679">
        <w:rPr>
          <w:szCs w:val="24"/>
        </w:rPr>
        <w:t>(</w:t>
      </w:r>
      <w:r w:rsidR="00D71679" w:rsidRPr="00AA32F2">
        <w:rPr>
          <w:b/>
          <w:bCs/>
          <w:szCs w:val="24"/>
        </w:rPr>
        <w:t>Essential</w:t>
      </w:r>
      <w:r w:rsidR="00D71679">
        <w:rPr>
          <w:szCs w:val="24"/>
        </w:rPr>
        <w:t>)</w:t>
      </w:r>
    </w:p>
    <w:p w14:paraId="7C837B52" w14:textId="4B2F11D7" w:rsidR="00D71679" w:rsidRDefault="00F802EB" w:rsidP="00D71679">
      <w:pPr>
        <w:pStyle w:val="ListParagraph"/>
        <w:numPr>
          <w:ilvl w:val="0"/>
          <w:numId w:val="2"/>
        </w:numPr>
        <w:spacing w:line="300" w:lineRule="exact"/>
        <w:rPr>
          <w:szCs w:val="24"/>
        </w:rPr>
      </w:pPr>
      <w:r>
        <w:rPr>
          <w:szCs w:val="24"/>
        </w:rPr>
        <w:t>Able to prioritise tasks according to need and urgency (</w:t>
      </w:r>
      <w:r>
        <w:rPr>
          <w:b/>
          <w:bCs/>
          <w:szCs w:val="24"/>
        </w:rPr>
        <w:t>Essential</w:t>
      </w:r>
      <w:r>
        <w:rPr>
          <w:szCs w:val="24"/>
        </w:rPr>
        <w:t>)</w:t>
      </w:r>
    </w:p>
    <w:p w14:paraId="67CC3D72" w14:textId="069358E9" w:rsidR="00E457D5" w:rsidRDefault="00E457D5" w:rsidP="00D71679">
      <w:pPr>
        <w:pStyle w:val="ListParagraph"/>
        <w:numPr>
          <w:ilvl w:val="0"/>
          <w:numId w:val="2"/>
        </w:numPr>
        <w:spacing w:line="300" w:lineRule="exact"/>
        <w:rPr>
          <w:szCs w:val="24"/>
        </w:rPr>
      </w:pPr>
      <w:r>
        <w:rPr>
          <w:szCs w:val="24"/>
        </w:rPr>
        <w:lastRenderedPageBreak/>
        <w:t>There will be occasions where court hearings over-run, so a</w:t>
      </w:r>
      <w:r w:rsidR="00E06D99">
        <w:rPr>
          <w:szCs w:val="24"/>
        </w:rPr>
        <w:t xml:space="preserve">n acceptance </w:t>
      </w:r>
      <w:r>
        <w:rPr>
          <w:szCs w:val="24"/>
        </w:rPr>
        <w:t>to work over and above contracted hours (to be claimed back as TOIL or by prior agreement OT) (</w:t>
      </w:r>
      <w:r>
        <w:rPr>
          <w:b/>
          <w:bCs/>
          <w:szCs w:val="24"/>
        </w:rPr>
        <w:t>Essential</w:t>
      </w:r>
      <w:r>
        <w:rPr>
          <w:szCs w:val="24"/>
        </w:rPr>
        <w:t>)</w:t>
      </w:r>
    </w:p>
    <w:p w14:paraId="1A6D6425" w14:textId="3293965D" w:rsidR="00F802EB" w:rsidRDefault="00F802EB" w:rsidP="00D71679">
      <w:pPr>
        <w:pStyle w:val="ListParagraph"/>
        <w:numPr>
          <w:ilvl w:val="0"/>
          <w:numId w:val="2"/>
        </w:numPr>
        <w:spacing w:line="300" w:lineRule="exact"/>
        <w:rPr>
          <w:szCs w:val="24"/>
        </w:rPr>
      </w:pPr>
      <w:r>
        <w:rPr>
          <w:szCs w:val="24"/>
        </w:rPr>
        <w:t xml:space="preserve">Comply with the requirements of GDPR and </w:t>
      </w:r>
      <w:proofErr w:type="gramStart"/>
      <w:r>
        <w:rPr>
          <w:szCs w:val="24"/>
        </w:rPr>
        <w:t>ensure the appropriate level of protection of personal information and confidentiality at all times</w:t>
      </w:r>
      <w:proofErr w:type="gramEnd"/>
      <w:r>
        <w:rPr>
          <w:szCs w:val="24"/>
        </w:rPr>
        <w:t xml:space="preserve"> (</w:t>
      </w:r>
      <w:r>
        <w:rPr>
          <w:b/>
          <w:bCs/>
          <w:szCs w:val="24"/>
        </w:rPr>
        <w:t>Essential</w:t>
      </w:r>
      <w:r>
        <w:rPr>
          <w:szCs w:val="24"/>
        </w:rPr>
        <w:t>)</w:t>
      </w:r>
    </w:p>
    <w:p w14:paraId="1FA4E8A0" w14:textId="176C1C5E" w:rsidR="00333914" w:rsidRDefault="00333914" w:rsidP="00CB2B52">
      <w:pPr>
        <w:pStyle w:val="ListParagraph"/>
        <w:spacing w:line="300" w:lineRule="exact"/>
        <w:rPr>
          <w:szCs w:val="24"/>
        </w:rPr>
      </w:pPr>
    </w:p>
    <w:p w14:paraId="2ED39E1F" w14:textId="74D15DC5" w:rsidR="00453ADC" w:rsidRPr="00453ADC" w:rsidRDefault="0009164F" w:rsidP="00453ADC">
      <w:pPr>
        <w:spacing w:line="300" w:lineRule="exact"/>
        <w:rPr>
          <w:sz w:val="18"/>
          <w:szCs w:val="18"/>
        </w:rPr>
      </w:pPr>
      <w:r>
        <w:rPr>
          <w:sz w:val="18"/>
          <w:szCs w:val="18"/>
        </w:rPr>
        <w:t xml:space="preserve">Reviewed </w:t>
      </w:r>
      <w:r w:rsidR="00453ADC" w:rsidRPr="00453ADC">
        <w:rPr>
          <w:sz w:val="18"/>
          <w:szCs w:val="18"/>
        </w:rPr>
        <w:t>by:</w:t>
      </w:r>
      <w:r w:rsidR="00453ADC" w:rsidRPr="00453ADC">
        <w:rPr>
          <w:sz w:val="18"/>
          <w:szCs w:val="18"/>
        </w:rPr>
        <w:tab/>
      </w:r>
      <w:r w:rsidR="00453ADC" w:rsidRPr="00453ADC">
        <w:rPr>
          <w:sz w:val="18"/>
          <w:szCs w:val="18"/>
        </w:rPr>
        <w:tab/>
      </w:r>
      <w:r>
        <w:rPr>
          <w:sz w:val="18"/>
          <w:szCs w:val="18"/>
        </w:rPr>
        <w:t xml:space="preserve">Ian Poultney </w:t>
      </w:r>
    </w:p>
    <w:p w14:paraId="546A0341" w14:textId="7CF67BE9" w:rsidR="00453ADC" w:rsidRPr="00453ADC" w:rsidRDefault="00453ADC" w:rsidP="00453ADC">
      <w:pPr>
        <w:spacing w:line="300" w:lineRule="exact"/>
        <w:rPr>
          <w:sz w:val="18"/>
          <w:szCs w:val="18"/>
        </w:rPr>
      </w:pPr>
      <w:r w:rsidRPr="00453ADC">
        <w:rPr>
          <w:sz w:val="18"/>
          <w:szCs w:val="18"/>
        </w:rPr>
        <w:tab/>
      </w:r>
      <w:r w:rsidRPr="00453ADC">
        <w:rPr>
          <w:sz w:val="18"/>
          <w:szCs w:val="18"/>
        </w:rPr>
        <w:tab/>
      </w:r>
      <w:r w:rsidRPr="00453ADC">
        <w:rPr>
          <w:sz w:val="18"/>
          <w:szCs w:val="18"/>
        </w:rPr>
        <w:tab/>
      </w:r>
      <w:r w:rsidR="00E50111">
        <w:rPr>
          <w:sz w:val="18"/>
          <w:szCs w:val="18"/>
        </w:rPr>
        <w:t>0</w:t>
      </w:r>
      <w:r w:rsidR="0009164F">
        <w:rPr>
          <w:sz w:val="18"/>
          <w:szCs w:val="18"/>
        </w:rPr>
        <w:t>5</w:t>
      </w:r>
      <w:r w:rsidR="00E50111">
        <w:rPr>
          <w:sz w:val="18"/>
          <w:szCs w:val="18"/>
        </w:rPr>
        <w:t>/06/202</w:t>
      </w:r>
      <w:r w:rsidR="0009164F">
        <w:rPr>
          <w:sz w:val="18"/>
          <w:szCs w:val="18"/>
        </w:rPr>
        <w:t>5</w:t>
      </w:r>
      <w:r w:rsidR="00F54F16">
        <w:rPr>
          <w:sz w:val="18"/>
          <w:szCs w:val="18"/>
        </w:rPr>
        <w:t xml:space="preserve"> </w:t>
      </w:r>
    </w:p>
    <w:sectPr w:rsidR="00453ADC" w:rsidRPr="00453ADC" w:rsidSect="00C26D7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0CF65" w14:textId="77777777" w:rsidR="000C5F1A" w:rsidRDefault="000C5F1A" w:rsidP="009312EE">
      <w:r>
        <w:separator/>
      </w:r>
    </w:p>
  </w:endnote>
  <w:endnote w:type="continuationSeparator" w:id="0">
    <w:p w14:paraId="45EA59CB" w14:textId="77777777" w:rsidR="000C5F1A" w:rsidRDefault="000C5F1A"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F2EE" w14:textId="77777777" w:rsidR="00B1714C" w:rsidRDefault="00B17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23C5"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B7B2" w14:textId="77777777" w:rsidR="00B1714C" w:rsidRDefault="00B1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1B9D4" w14:textId="77777777" w:rsidR="000C5F1A" w:rsidRDefault="000C5F1A" w:rsidP="009312EE">
      <w:r>
        <w:separator/>
      </w:r>
    </w:p>
  </w:footnote>
  <w:footnote w:type="continuationSeparator" w:id="0">
    <w:p w14:paraId="02458D8A" w14:textId="77777777" w:rsidR="000C5F1A" w:rsidRDefault="000C5F1A"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5B555" w14:textId="64755C9E" w:rsidR="00B1714C" w:rsidRDefault="00000000">
    <w:pPr>
      <w:pStyle w:val="Header"/>
    </w:pPr>
    <w:r>
      <w:rPr>
        <w:noProof/>
      </w:rPr>
      <w:pict w14:anchorId="4AEF9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45063" o:spid="_x0000_s1026"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508BC158" w14:paraId="69864241" w14:textId="77777777" w:rsidTr="508BC158">
      <w:tc>
        <w:tcPr>
          <w:tcW w:w="3489" w:type="dxa"/>
        </w:tcPr>
        <w:p w14:paraId="6F5080FF" w14:textId="77777777" w:rsidR="508BC158" w:rsidRDefault="508BC158" w:rsidP="508BC158">
          <w:pPr>
            <w:pStyle w:val="Header"/>
            <w:ind w:left="-115"/>
          </w:pPr>
        </w:p>
      </w:tc>
      <w:tc>
        <w:tcPr>
          <w:tcW w:w="3489" w:type="dxa"/>
        </w:tcPr>
        <w:p w14:paraId="7E71B9D5" w14:textId="77777777" w:rsidR="508BC158" w:rsidRDefault="508BC158" w:rsidP="508BC158">
          <w:pPr>
            <w:pStyle w:val="Header"/>
            <w:jc w:val="center"/>
          </w:pPr>
        </w:p>
      </w:tc>
      <w:tc>
        <w:tcPr>
          <w:tcW w:w="3489" w:type="dxa"/>
        </w:tcPr>
        <w:p w14:paraId="6BF322AD" w14:textId="77777777" w:rsidR="508BC158" w:rsidRDefault="508BC158" w:rsidP="508BC158">
          <w:pPr>
            <w:pStyle w:val="Header"/>
            <w:ind w:right="-115"/>
            <w:jc w:val="right"/>
          </w:pPr>
        </w:p>
      </w:tc>
    </w:tr>
  </w:tbl>
  <w:p w14:paraId="5EA897BF" w14:textId="720813CC" w:rsidR="508BC158" w:rsidRDefault="00000000" w:rsidP="508BC158">
    <w:pPr>
      <w:pStyle w:val="Header"/>
    </w:pPr>
    <w:r>
      <w:rPr>
        <w:noProof/>
      </w:rPr>
      <w:pict w14:anchorId="6D6FB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45064" o:spid="_x0000_s1027" type="#_x0000_t136" style="position:absolute;margin-left:0;margin-top:0;width:527pt;height:210.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9F69" w14:textId="4F71B537" w:rsidR="00B1714C" w:rsidRDefault="00000000">
    <w:pPr>
      <w:pStyle w:val="Header"/>
    </w:pPr>
    <w:r>
      <w:rPr>
        <w:noProof/>
      </w:rPr>
      <w:pict w14:anchorId="1020A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45062" o:spid="_x0000_s1025" type="#_x0000_t136" style="position:absolute;margin-left:0;margin-top:0;width:527pt;height:210.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458367">
    <w:abstractNumId w:val="1"/>
  </w:num>
  <w:num w:numId="2" w16cid:durableId="1103066098">
    <w:abstractNumId w:val="2"/>
  </w:num>
  <w:num w:numId="3" w16cid:durableId="77750956">
    <w:abstractNumId w:val="3"/>
  </w:num>
  <w:num w:numId="4" w16cid:durableId="1647857430">
    <w:abstractNumId w:val="4"/>
  </w:num>
  <w:num w:numId="5" w16cid:durableId="821847597">
    <w:abstractNumId w:val="0"/>
  </w:num>
  <w:num w:numId="6" w16cid:durableId="1859586666">
    <w:abstractNumId w:val="6"/>
  </w:num>
  <w:num w:numId="7" w16cid:durableId="1913390949">
    <w:abstractNumId w:val="5"/>
  </w:num>
  <w:num w:numId="8" w16cid:durableId="1579510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6F6E"/>
    <w:rsid w:val="0006027D"/>
    <w:rsid w:val="000613AA"/>
    <w:rsid w:val="0009164F"/>
    <w:rsid w:val="0009316A"/>
    <w:rsid w:val="000A007D"/>
    <w:rsid w:val="000C5F1A"/>
    <w:rsid w:val="000D39E4"/>
    <w:rsid w:val="000E3229"/>
    <w:rsid w:val="000F534A"/>
    <w:rsid w:val="00104BBA"/>
    <w:rsid w:val="001065CF"/>
    <w:rsid w:val="00174C2A"/>
    <w:rsid w:val="001A4E0B"/>
    <w:rsid w:val="001D7A13"/>
    <w:rsid w:val="001E4077"/>
    <w:rsid w:val="00210DDA"/>
    <w:rsid w:val="00221FD2"/>
    <w:rsid w:val="002545FB"/>
    <w:rsid w:val="00262E55"/>
    <w:rsid w:val="0027137C"/>
    <w:rsid w:val="0029554C"/>
    <w:rsid w:val="002A2CA3"/>
    <w:rsid w:val="002A3B04"/>
    <w:rsid w:val="002A7A4F"/>
    <w:rsid w:val="002C732A"/>
    <w:rsid w:val="002D7206"/>
    <w:rsid w:val="002E5A4D"/>
    <w:rsid w:val="002E5D0D"/>
    <w:rsid w:val="00332DA0"/>
    <w:rsid w:val="00333914"/>
    <w:rsid w:val="00342626"/>
    <w:rsid w:val="0034581B"/>
    <w:rsid w:val="00351B43"/>
    <w:rsid w:val="00354005"/>
    <w:rsid w:val="003673B6"/>
    <w:rsid w:val="00371CD4"/>
    <w:rsid w:val="0038152D"/>
    <w:rsid w:val="00386D30"/>
    <w:rsid w:val="00452C08"/>
    <w:rsid w:val="00453ADC"/>
    <w:rsid w:val="00472E55"/>
    <w:rsid w:val="00483855"/>
    <w:rsid w:val="004A7156"/>
    <w:rsid w:val="004D7C91"/>
    <w:rsid w:val="004F70D2"/>
    <w:rsid w:val="00506326"/>
    <w:rsid w:val="005239A6"/>
    <w:rsid w:val="00585550"/>
    <w:rsid w:val="005C7E80"/>
    <w:rsid w:val="005E6092"/>
    <w:rsid w:val="005F303F"/>
    <w:rsid w:val="0060693C"/>
    <w:rsid w:val="00640561"/>
    <w:rsid w:val="006647C1"/>
    <w:rsid w:val="006914C2"/>
    <w:rsid w:val="006E0C0E"/>
    <w:rsid w:val="006E47D6"/>
    <w:rsid w:val="006F0FB7"/>
    <w:rsid w:val="006F438D"/>
    <w:rsid w:val="0071002E"/>
    <w:rsid w:val="007204CC"/>
    <w:rsid w:val="00741B55"/>
    <w:rsid w:val="00747DDD"/>
    <w:rsid w:val="00764BB4"/>
    <w:rsid w:val="0077156F"/>
    <w:rsid w:val="00787AB7"/>
    <w:rsid w:val="00790200"/>
    <w:rsid w:val="00795330"/>
    <w:rsid w:val="007E6187"/>
    <w:rsid w:val="008355F2"/>
    <w:rsid w:val="00841BE3"/>
    <w:rsid w:val="00845094"/>
    <w:rsid w:val="008567C2"/>
    <w:rsid w:val="008A0289"/>
    <w:rsid w:val="008B0CE9"/>
    <w:rsid w:val="008B2204"/>
    <w:rsid w:val="008B610E"/>
    <w:rsid w:val="008C2D28"/>
    <w:rsid w:val="008E521B"/>
    <w:rsid w:val="008F05EE"/>
    <w:rsid w:val="008F752B"/>
    <w:rsid w:val="009312EE"/>
    <w:rsid w:val="00942969"/>
    <w:rsid w:val="00956890"/>
    <w:rsid w:val="009A025C"/>
    <w:rsid w:val="009E3ECF"/>
    <w:rsid w:val="00A13C32"/>
    <w:rsid w:val="00A21CF0"/>
    <w:rsid w:val="00A31ADD"/>
    <w:rsid w:val="00A46E97"/>
    <w:rsid w:val="00A47D40"/>
    <w:rsid w:val="00AA32F2"/>
    <w:rsid w:val="00AC6860"/>
    <w:rsid w:val="00AF1139"/>
    <w:rsid w:val="00B15702"/>
    <w:rsid w:val="00B1714C"/>
    <w:rsid w:val="00B22BC5"/>
    <w:rsid w:val="00B5637E"/>
    <w:rsid w:val="00B60E1A"/>
    <w:rsid w:val="00B739EB"/>
    <w:rsid w:val="00B83C5F"/>
    <w:rsid w:val="00B91FD1"/>
    <w:rsid w:val="00BA0DE5"/>
    <w:rsid w:val="00BA3326"/>
    <w:rsid w:val="00BA5A7F"/>
    <w:rsid w:val="00BC036B"/>
    <w:rsid w:val="00BE15E3"/>
    <w:rsid w:val="00C13AD3"/>
    <w:rsid w:val="00C144C6"/>
    <w:rsid w:val="00C26D71"/>
    <w:rsid w:val="00C50476"/>
    <w:rsid w:val="00CB2B52"/>
    <w:rsid w:val="00CD3DBE"/>
    <w:rsid w:val="00CD678D"/>
    <w:rsid w:val="00D31BF6"/>
    <w:rsid w:val="00D71679"/>
    <w:rsid w:val="00D92867"/>
    <w:rsid w:val="00DC073E"/>
    <w:rsid w:val="00DC1FBF"/>
    <w:rsid w:val="00DD52DF"/>
    <w:rsid w:val="00DD715D"/>
    <w:rsid w:val="00E06D99"/>
    <w:rsid w:val="00E457D5"/>
    <w:rsid w:val="00E462D1"/>
    <w:rsid w:val="00E50111"/>
    <w:rsid w:val="00E5481A"/>
    <w:rsid w:val="00E77720"/>
    <w:rsid w:val="00EA7A50"/>
    <w:rsid w:val="00EA7EA2"/>
    <w:rsid w:val="00EF0DB4"/>
    <w:rsid w:val="00F26E7E"/>
    <w:rsid w:val="00F429B5"/>
    <w:rsid w:val="00F54F16"/>
    <w:rsid w:val="00F74498"/>
    <w:rsid w:val="00F802EB"/>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55240"/>
  <w15:docId w15:val="{D9A5D02D-6992-479D-800A-0652958C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C30863AD4C6746BC43FC4B1B39D23D" ma:contentTypeVersion="0" ma:contentTypeDescription="Create a new document." ma:contentTypeScope="" ma:versionID="6c46017143ef9495f30295a933705b17">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B01EE-A656-4862-AE7B-C0EB02BAE184}">
  <ds:schemaRefs>
    <ds:schemaRef ds:uri="http://schemas.openxmlformats.org/officeDocument/2006/bibliography"/>
  </ds:schemaRefs>
</ds:datastoreItem>
</file>

<file path=customXml/itemProps2.xml><?xml version="1.0" encoding="utf-8"?>
<ds:datastoreItem xmlns:ds="http://schemas.openxmlformats.org/officeDocument/2006/customXml" ds:itemID="{A8ECADE9-84BF-422B-8D5B-C1437FF9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Ian Poultney</cp:lastModifiedBy>
  <cp:revision>3</cp:revision>
  <cp:lastPrinted>2018-11-07T10:48:00Z</cp:lastPrinted>
  <dcterms:created xsi:type="dcterms:W3CDTF">2025-06-25T14:30:00Z</dcterms:created>
  <dcterms:modified xsi:type="dcterms:W3CDTF">2025-06-25T14:31:00Z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0x0101004EC30863AD4C6746BC43FC4B1B39D23D</vt:lpwstr>
  </property>
</Properties>
</file>