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BC1AF" w14:textId="77777777" w:rsidR="007E1CC6" w:rsidRDefault="007E1CC6" w:rsidP="00172FE2">
      <w:pPr>
        <w:pStyle w:val="Header"/>
        <w:tabs>
          <w:tab w:val="clear" w:pos="8306"/>
          <w:tab w:val="right" w:pos="8640"/>
        </w:tabs>
        <w:ind w:left="-540" w:right="-234"/>
        <w:jc w:val="center"/>
        <w:rPr>
          <w:rFonts w:ascii="Arial" w:hAnsi="Arial" w:cs="Arial"/>
          <w:b/>
          <w:sz w:val="22"/>
          <w:szCs w:val="22"/>
        </w:rPr>
      </w:pPr>
    </w:p>
    <w:p w14:paraId="12EA520D" w14:textId="089E66D5" w:rsidR="00172FE2" w:rsidRDefault="00172FE2" w:rsidP="00172FE2">
      <w:pPr>
        <w:pStyle w:val="Header"/>
        <w:tabs>
          <w:tab w:val="clear" w:pos="8306"/>
          <w:tab w:val="right" w:pos="8640"/>
        </w:tabs>
        <w:ind w:left="-540" w:right="-234"/>
        <w:jc w:val="center"/>
        <w:rPr>
          <w:rFonts w:ascii="Arial" w:hAnsi="Arial" w:cs="Arial"/>
          <w:b/>
          <w:sz w:val="22"/>
          <w:szCs w:val="22"/>
        </w:rPr>
      </w:pPr>
      <w:r w:rsidRPr="008E0B8D">
        <w:rPr>
          <w:rFonts w:ascii="Arial" w:hAnsi="Arial" w:cs="Arial"/>
          <w:b/>
          <w:sz w:val="22"/>
          <w:szCs w:val="22"/>
        </w:rPr>
        <w:t>JOB DESCRIPTION</w:t>
      </w:r>
    </w:p>
    <w:p w14:paraId="425A85EE" w14:textId="77777777" w:rsidR="00172FE2" w:rsidRPr="008E0B8D" w:rsidRDefault="00172FE2" w:rsidP="00172FE2">
      <w:pPr>
        <w:pBdr>
          <w:bottom w:val="single" w:sz="12" w:space="1" w:color="auto"/>
        </w:pBdr>
        <w:tabs>
          <w:tab w:val="right" w:pos="8640"/>
        </w:tabs>
        <w:ind w:left="-540" w:right="-234"/>
        <w:jc w:val="right"/>
        <w:rPr>
          <w:rFonts w:ascii="Arial" w:hAnsi="Arial" w:cs="Arial"/>
        </w:rPr>
      </w:pPr>
    </w:p>
    <w:p w14:paraId="25D0C0B2" w14:textId="77777777" w:rsidR="00172FE2" w:rsidRPr="008E0B8D" w:rsidRDefault="00172FE2" w:rsidP="00172FE2">
      <w:pPr>
        <w:pStyle w:val="Footer"/>
        <w:tabs>
          <w:tab w:val="clear" w:pos="4153"/>
          <w:tab w:val="clear" w:pos="8306"/>
          <w:tab w:val="right" w:pos="2268"/>
          <w:tab w:val="right" w:pos="8640"/>
        </w:tabs>
        <w:ind w:left="-540" w:right="-234"/>
        <w:rPr>
          <w:rFonts w:ascii="Arial" w:hAnsi="Arial" w:cs="Arial"/>
          <w:b/>
          <w:sz w:val="22"/>
          <w:szCs w:val="22"/>
        </w:rPr>
      </w:pPr>
    </w:p>
    <w:p w14:paraId="547D4035" w14:textId="77777777" w:rsidR="00894336" w:rsidRDefault="00FF1888" w:rsidP="00B405F3">
      <w:pPr>
        <w:pStyle w:val="Footer"/>
        <w:tabs>
          <w:tab w:val="clear" w:pos="4153"/>
          <w:tab w:val="clear" w:pos="8306"/>
          <w:tab w:val="left" w:pos="1843"/>
        </w:tabs>
        <w:ind w:left="-540" w:right="-234"/>
        <w:rPr>
          <w:rFonts w:ascii="Arial" w:hAnsi="Arial" w:cs="Arial"/>
          <w:b/>
          <w:sz w:val="22"/>
          <w:szCs w:val="22"/>
        </w:rPr>
      </w:pPr>
      <w:r>
        <w:rPr>
          <w:rFonts w:ascii="Arial" w:hAnsi="Arial" w:cs="Arial"/>
          <w:b/>
          <w:sz w:val="22"/>
          <w:szCs w:val="22"/>
        </w:rPr>
        <w:t>Post Number:</w:t>
      </w:r>
      <w:r>
        <w:rPr>
          <w:rFonts w:ascii="Arial" w:hAnsi="Arial" w:cs="Arial"/>
          <w:b/>
          <w:sz w:val="22"/>
          <w:szCs w:val="22"/>
        </w:rPr>
        <w:tab/>
        <w:t>7564</w:t>
      </w:r>
    </w:p>
    <w:p w14:paraId="64151F66" w14:textId="77777777" w:rsidR="00894336" w:rsidRDefault="00894336" w:rsidP="00B405F3">
      <w:pPr>
        <w:pStyle w:val="Footer"/>
        <w:tabs>
          <w:tab w:val="clear" w:pos="4153"/>
          <w:tab w:val="clear" w:pos="8306"/>
          <w:tab w:val="left" w:pos="-540"/>
          <w:tab w:val="left" w:pos="1843"/>
        </w:tabs>
        <w:ind w:left="-540" w:right="-234"/>
        <w:rPr>
          <w:rFonts w:ascii="Arial" w:hAnsi="Arial" w:cs="Arial"/>
          <w:b/>
          <w:sz w:val="22"/>
          <w:szCs w:val="22"/>
        </w:rPr>
      </w:pPr>
      <w:r>
        <w:rPr>
          <w:rFonts w:ascii="Arial" w:hAnsi="Arial" w:cs="Arial"/>
          <w:b/>
          <w:sz w:val="22"/>
          <w:szCs w:val="22"/>
        </w:rPr>
        <w:t>Post Title:</w:t>
      </w:r>
      <w:r w:rsidR="00FF1888">
        <w:rPr>
          <w:rFonts w:ascii="Arial" w:hAnsi="Arial" w:cs="Arial"/>
          <w:b/>
          <w:sz w:val="22"/>
          <w:szCs w:val="22"/>
        </w:rPr>
        <w:tab/>
        <w:t>Tenancy Advice Assistant</w:t>
      </w:r>
    </w:p>
    <w:p w14:paraId="19626659" w14:textId="77777777" w:rsidR="00172FE2" w:rsidRPr="008E0B8D" w:rsidRDefault="00894336" w:rsidP="00B405F3">
      <w:pPr>
        <w:pStyle w:val="Footer"/>
        <w:tabs>
          <w:tab w:val="clear" w:pos="4153"/>
          <w:tab w:val="clear" w:pos="8306"/>
          <w:tab w:val="left" w:pos="1843"/>
          <w:tab w:val="right" w:pos="2977"/>
          <w:tab w:val="right" w:pos="8640"/>
        </w:tabs>
        <w:ind w:left="-567" w:right="-234"/>
        <w:rPr>
          <w:rFonts w:ascii="Arial" w:hAnsi="Arial" w:cs="Arial"/>
          <w:b/>
          <w:sz w:val="22"/>
          <w:szCs w:val="22"/>
        </w:rPr>
      </w:pPr>
      <w:r>
        <w:rPr>
          <w:rFonts w:ascii="Arial" w:hAnsi="Arial" w:cs="Arial"/>
          <w:b/>
          <w:sz w:val="22"/>
          <w:szCs w:val="22"/>
        </w:rPr>
        <w:t>Grade:</w:t>
      </w:r>
      <w:r w:rsidR="00FF1888">
        <w:rPr>
          <w:rFonts w:ascii="Arial" w:hAnsi="Arial" w:cs="Arial"/>
          <w:b/>
          <w:sz w:val="22"/>
          <w:szCs w:val="22"/>
        </w:rPr>
        <w:tab/>
        <w:t>BG07 Grade 5</w:t>
      </w:r>
    </w:p>
    <w:p w14:paraId="6EFD1316" w14:textId="77777777" w:rsidR="00172FE2" w:rsidRPr="008E0B8D" w:rsidRDefault="00172FE2" w:rsidP="00B405F3">
      <w:pPr>
        <w:pStyle w:val="Header"/>
        <w:tabs>
          <w:tab w:val="clear" w:pos="4153"/>
          <w:tab w:val="clear" w:pos="8306"/>
          <w:tab w:val="left" w:pos="1843"/>
          <w:tab w:val="center" w:pos="2835"/>
          <w:tab w:val="right" w:pos="8640"/>
        </w:tabs>
        <w:ind w:left="-540" w:right="-234"/>
        <w:rPr>
          <w:rFonts w:ascii="Arial" w:hAnsi="Arial" w:cs="Arial"/>
          <w:sz w:val="22"/>
          <w:szCs w:val="22"/>
        </w:rPr>
      </w:pPr>
      <w:r w:rsidRPr="008E0B8D">
        <w:rPr>
          <w:rFonts w:ascii="Arial" w:hAnsi="Arial" w:cs="Arial"/>
          <w:b/>
          <w:sz w:val="22"/>
          <w:szCs w:val="22"/>
        </w:rPr>
        <w:t>Department:</w:t>
      </w:r>
      <w:r w:rsidR="00FF1888">
        <w:rPr>
          <w:rFonts w:ascii="Arial" w:hAnsi="Arial" w:cs="Arial"/>
          <w:b/>
          <w:sz w:val="22"/>
          <w:szCs w:val="22"/>
        </w:rPr>
        <w:tab/>
      </w:r>
      <w:r w:rsidR="00894336" w:rsidRPr="00894336">
        <w:rPr>
          <w:rFonts w:ascii="Arial" w:hAnsi="Arial" w:cs="Arial"/>
          <w:b/>
          <w:sz w:val="22"/>
          <w:szCs w:val="22"/>
          <w:lang w:eastAsia="en-US"/>
        </w:rPr>
        <w:t>Housing</w:t>
      </w:r>
      <w:r w:rsidR="00FF1888">
        <w:rPr>
          <w:rFonts w:ascii="Arial" w:hAnsi="Arial" w:cs="Arial"/>
          <w:b/>
          <w:sz w:val="22"/>
          <w:szCs w:val="22"/>
          <w:lang w:eastAsia="en-US"/>
        </w:rPr>
        <w:t xml:space="preserve"> &amp; Communities</w:t>
      </w:r>
      <w:bookmarkStart w:id="0" w:name="_Hlt75847668"/>
      <w:bookmarkEnd w:id="0"/>
    </w:p>
    <w:p w14:paraId="7DD21A04" w14:textId="77777777" w:rsidR="00172FE2" w:rsidRPr="008E0B8D" w:rsidRDefault="00172FE2" w:rsidP="00B405F3">
      <w:pPr>
        <w:tabs>
          <w:tab w:val="left" w:pos="1560"/>
          <w:tab w:val="left" w:pos="1843"/>
          <w:tab w:val="right" w:pos="8640"/>
        </w:tabs>
        <w:ind w:left="-540" w:right="-234"/>
        <w:rPr>
          <w:rFonts w:ascii="Arial" w:hAnsi="Arial" w:cs="Arial"/>
          <w:sz w:val="22"/>
          <w:szCs w:val="22"/>
        </w:rPr>
      </w:pPr>
      <w:r w:rsidRPr="008E0B8D">
        <w:rPr>
          <w:rFonts w:ascii="Arial" w:hAnsi="Arial" w:cs="Arial"/>
          <w:b/>
          <w:sz w:val="22"/>
          <w:szCs w:val="22"/>
        </w:rPr>
        <w:t>Division:</w:t>
      </w:r>
      <w:bookmarkStart w:id="1" w:name="_Hlt75772867"/>
      <w:bookmarkEnd w:id="1"/>
      <w:r w:rsidR="00FF1888">
        <w:rPr>
          <w:rFonts w:ascii="Arial" w:hAnsi="Arial" w:cs="Arial"/>
          <w:b/>
          <w:sz w:val="22"/>
          <w:szCs w:val="22"/>
        </w:rPr>
        <w:tab/>
      </w:r>
      <w:r w:rsidR="00B405F3">
        <w:rPr>
          <w:rFonts w:ascii="Arial" w:hAnsi="Arial" w:cs="Arial"/>
          <w:b/>
          <w:sz w:val="22"/>
          <w:szCs w:val="22"/>
        </w:rPr>
        <w:tab/>
      </w:r>
      <w:r w:rsidR="00894336">
        <w:rPr>
          <w:rFonts w:ascii="Arial" w:hAnsi="Arial" w:cs="Arial"/>
          <w:b/>
          <w:sz w:val="22"/>
          <w:szCs w:val="22"/>
        </w:rPr>
        <w:t xml:space="preserve">Housing </w:t>
      </w:r>
      <w:r w:rsidR="00FF1888">
        <w:rPr>
          <w:rFonts w:ascii="Arial" w:hAnsi="Arial" w:cs="Arial"/>
          <w:b/>
          <w:sz w:val="22"/>
          <w:szCs w:val="22"/>
        </w:rPr>
        <w:t>Management</w:t>
      </w:r>
    </w:p>
    <w:p w14:paraId="003D025E" w14:textId="77777777" w:rsidR="00172FE2" w:rsidRDefault="00172FE2" w:rsidP="00172FE2">
      <w:pPr>
        <w:tabs>
          <w:tab w:val="left" w:pos="2268"/>
          <w:tab w:val="right" w:pos="8640"/>
        </w:tabs>
        <w:ind w:left="-540" w:right="-234"/>
        <w:rPr>
          <w:sz w:val="22"/>
          <w:szCs w:val="22"/>
        </w:rPr>
      </w:pPr>
    </w:p>
    <w:p w14:paraId="3F908DD1" w14:textId="77777777" w:rsidR="00B405F3" w:rsidRPr="003016DC" w:rsidRDefault="00B405F3" w:rsidP="00172FE2">
      <w:pPr>
        <w:tabs>
          <w:tab w:val="left" w:pos="2268"/>
          <w:tab w:val="right" w:pos="8640"/>
        </w:tabs>
        <w:ind w:left="-540" w:right="-234"/>
        <w:rPr>
          <w:sz w:val="22"/>
          <w:szCs w:val="22"/>
        </w:rPr>
      </w:pPr>
    </w:p>
    <w:p w14:paraId="279D5136" w14:textId="77777777" w:rsidR="00172FE2" w:rsidRPr="00FF1888" w:rsidRDefault="00172FE2" w:rsidP="00137C64">
      <w:pPr>
        <w:pStyle w:val="Heading2"/>
        <w:numPr>
          <w:ilvl w:val="0"/>
          <w:numId w:val="4"/>
        </w:numPr>
        <w:shd w:val="clear" w:color="auto" w:fill="D9D9D9"/>
        <w:tabs>
          <w:tab w:val="right" w:pos="8640"/>
        </w:tabs>
        <w:ind w:right="-234"/>
        <w:rPr>
          <w:rFonts w:ascii="Trebuchet MS" w:hAnsi="Trebuchet MS"/>
          <w:sz w:val="22"/>
          <w:szCs w:val="22"/>
          <w:u w:val="none"/>
        </w:rPr>
      </w:pPr>
      <w:r w:rsidRPr="008E0B8D">
        <w:rPr>
          <w:rFonts w:ascii="Arial" w:hAnsi="Arial" w:cs="Arial"/>
          <w:sz w:val="22"/>
          <w:szCs w:val="22"/>
          <w:u w:val="none"/>
        </w:rPr>
        <w:t>Job Purpose &amp; Objectives</w:t>
      </w:r>
    </w:p>
    <w:p w14:paraId="59415504" w14:textId="77777777" w:rsidR="00FF1888" w:rsidRDefault="00FF1888" w:rsidP="0033407F">
      <w:pPr>
        <w:ind w:left="-567"/>
        <w:jc w:val="both"/>
        <w:rPr>
          <w:rFonts w:ascii="Arial" w:hAnsi="Arial" w:cs="Arial"/>
          <w:sz w:val="24"/>
          <w:szCs w:val="24"/>
          <w:lang w:eastAsia="en-US"/>
        </w:rPr>
      </w:pPr>
    </w:p>
    <w:p w14:paraId="3A675079" w14:textId="77777777" w:rsidR="00FF1888" w:rsidRDefault="00894336" w:rsidP="0033407F">
      <w:pPr>
        <w:ind w:left="-567"/>
        <w:jc w:val="both"/>
        <w:rPr>
          <w:rFonts w:ascii="Arial" w:hAnsi="Arial" w:cs="Arial"/>
          <w:sz w:val="24"/>
          <w:szCs w:val="24"/>
          <w:lang w:eastAsia="en-US"/>
        </w:rPr>
      </w:pPr>
      <w:r w:rsidRPr="00894336">
        <w:rPr>
          <w:rFonts w:ascii="Arial" w:hAnsi="Arial" w:cs="Arial"/>
          <w:sz w:val="24"/>
          <w:szCs w:val="24"/>
          <w:lang w:eastAsia="en-US"/>
        </w:rPr>
        <w:t xml:space="preserve">To </w:t>
      </w:r>
      <w:r w:rsidR="00FF1888">
        <w:rPr>
          <w:rFonts w:ascii="Arial" w:hAnsi="Arial" w:cs="Arial"/>
          <w:sz w:val="24"/>
          <w:szCs w:val="24"/>
          <w:lang w:eastAsia="en-US"/>
        </w:rPr>
        <w:t>ensure that all customer enquiries are dealt with effectively and efficiently in accordance with the Council’s policies and service standards.</w:t>
      </w:r>
    </w:p>
    <w:p w14:paraId="2886F984" w14:textId="77777777" w:rsidR="00FF1888" w:rsidRDefault="00FF1888" w:rsidP="0033407F">
      <w:pPr>
        <w:ind w:left="-567"/>
        <w:jc w:val="both"/>
        <w:rPr>
          <w:rFonts w:ascii="Arial" w:hAnsi="Arial" w:cs="Arial"/>
          <w:sz w:val="24"/>
          <w:szCs w:val="24"/>
          <w:lang w:eastAsia="en-US"/>
        </w:rPr>
      </w:pPr>
    </w:p>
    <w:p w14:paraId="5D1F0256" w14:textId="77777777" w:rsidR="00FF1888" w:rsidRDefault="00FF1888" w:rsidP="0033407F">
      <w:pPr>
        <w:ind w:left="-567"/>
        <w:jc w:val="both"/>
        <w:rPr>
          <w:rFonts w:ascii="Arial" w:hAnsi="Arial" w:cs="Arial"/>
          <w:sz w:val="24"/>
          <w:szCs w:val="24"/>
          <w:lang w:eastAsia="en-US"/>
        </w:rPr>
      </w:pPr>
      <w:r>
        <w:rPr>
          <w:rFonts w:ascii="Arial" w:hAnsi="Arial" w:cs="Arial"/>
          <w:sz w:val="24"/>
          <w:szCs w:val="24"/>
          <w:lang w:eastAsia="en-US"/>
        </w:rPr>
        <w:t>To receive enquiries from customers and log customer contacts for the Housing Management Team.</w:t>
      </w:r>
    </w:p>
    <w:p w14:paraId="09A97EBA" w14:textId="77777777" w:rsidR="00FF1888" w:rsidRDefault="00FF1888" w:rsidP="0033407F">
      <w:pPr>
        <w:ind w:left="-567"/>
        <w:jc w:val="both"/>
        <w:rPr>
          <w:rFonts w:ascii="Arial" w:hAnsi="Arial" w:cs="Arial"/>
          <w:sz w:val="24"/>
          <w:szCs w:val="24"/>
          <w:lang w:eastAsia="en-US"/>
        </w:rPr>
      </w:pPr>
    </w:p>
    <w:p w14:paraId="466F651C" w14:textId="77777777" w:rsidR="00FF1888" w:rsidRDefault="00FF1888" w:rsidP="0033407F">
      <w:pPr>
        <w:ind w:left="-567"/>
        <w:jc w:val="both"/>
        <w:rPr>
          <w:rFonts w:ascii="Arial" w:hAnsi="Arial" w:cs="Arial"/>
          <w:sz w:val="24"/>
          <w:szCs w:val="24"/>
          <w:lang w:eastAsia="en-US"/>
        </w:rPr>
      </w:pPr>
      <w:r>
        <w:rPr>
          <w:rFonts w:ascii="Arial" w:hAnsi="Arial" w:cs="Arial"/>
          <w:sz w:val="24"/>
          <w:szCs w:val="24"/>
          <w:lang w:eastAsia="en-US"/>
        </w:rPr>
        <w:t>To provide general advice to customers and deal with initial queries on housing management issues, including anti-social behaviour, rent and lettings.</w:t>
      </w:r>
    </w:p>
    <w:p w14:paraId="3A86BE36" w14:textId="77777777" w:rsidR="00FF1888" w:rsidRDefault="00FF1888" w:rsidP="0033407F">
      <w:pPr>
        <w:ind w:left="-567"/>
        <w:jc w:val="both"/>
        <w:rPr>
          <w:rFonts w:ascii="Arial" w:hAnsi="Arial" w:cs="Arial"/>
          <w:sz w:val="24"/>
          <w:szCs w:val="24"/>
          <w:lang w:eastAsia="en-US"/>
        </w:rPr>
      </w:pPr>
    </w:p>
    <w:p w14:paraId="5E3BEBB1" w14:textId="77777777" w:rsidR="00FF1888" w:rsidRDefault="00FF1888" w:rsidP="0033407F">
      <w:pPr>
        <w:ind w:left="-567"/>
        <w:jc w:val="both"/>
        <w:rPr>
          <w:rFonts w:ascii="Arial" w:hAnsi="Arial" w:cs="Arial"/>
          <w:sz w:val="24"/>
          <w:szCs w:val="24"/>
          <w:lang w:eastAsia="en-US"/>
        </w:rPr>
      </w:pPr>
      <w:r>
        <w:rPr>
          <w:rFonts w:ascii="Arial" w:hAnsi="Arial" w:cs="Arial"/>
          <w:sz w:val="24"/>
          <w:szCs w:val="24"/>
          <w:lang w:eastAsia="en-US"/>
        </w:rPr>
        <w:t xml:space="preserve">To liaise with other teams, departments and organisations </w:t>
      </w:r>
      <w:r w:rsidR="00137C64">
        <w:rPr>
          <w:rFonts w:ascii="Arial" w:hAnsi="Arial" w:cs="Arial"/>
          <w:sz w:val="24"/>
          <w:szCs w:val="24"/>
          <w:lang w:eastAsia="en-US"/>
        </w:rPr>
        <w:t>to</w:t>
      </w:r>
      <w:r>
        <w:rPr>
          <w:rFonts w:ascii="Arial" w:hAnsi="Arial" w:cs="Arial"/>
          <w:sz w:val="24"/>
          <w:szCs w:val="24"/>
          <w:lang w:eastAsia="en-US"/>
        </w:rPr>
        <w:t xml:space="preserve"> resolve customer queries.</w:t>
      </w:r>
    </w:p>
    <w:p w14:paraId="3BCDC97B" w14:textId="77777777" w:rsidR="00FF1888" w:rsidRDefault="00FF1888" w:rsidP="0033407F">
      <w:pPr>
        <w:ind w:left="-567"/>
        <w:jc w:val="both"/>
        <w:rPr>
          <w:rFonts w:ascii="Arial" w:hAnsi="Arial" w:cs="Arial"/>
          <w:sz w:val="24"/>
          <w:szCs w:val="24"/>
          <w:lang w:eastAsia="en-US"/>
        </w:rPr>
      </w:pPr>
    </w:p>
    <w:p w14:paraId="60B747E7" w14:textId="77777777" w:rsidR="0033407F" w:rsidRDefault="0033407F" w:rsidP="00894336">
      <w:pPr>
        <w:ind w:left="-567"/>
        <w:rPr>
          <w:rFonts w:ascii="Arial" w:hAnsi="Arial" w:cs="Arial"/>
          <w:sz w:val="24"/>
          <w:szCs w:val="24"/>
          <w:lang w:eastAsia="en-US"/>
        </w:rPr>
      </w:pPr>
    </w:p>
    <w:p w14:paraId="724E490C" w14:textId="77777777" w:rsidR="00172FE2" w:rsidRPr="008E0B8D" w:rsidRDefault="00172FE2" w:rsidP="00137C64">
      <w:pPr>
        <w:pStyle w:val="Heading2"/>
        <w:numPr>
          <w:ilvl w:val="0"/>
          <w:numId w:val="4"/>
        </w:numPr>
        <w:shd w:val="clear" w:color="auto" w:fill="D9D9D9"/>
        <w:tabs>
          <w:tab w:val="right" w:pos="8640"/>
        </w:tabs>
        <w:ind w:right="-234"/>
        <w:rPr>
          <w:rFonts w:ascii="Arial" w:hAnsi="Arial" w:cs="Arial"/>
          <w:sz w:val="22"/>
          <w:szCs w:val="22"/>
          <w:u w:val="none"/>
        </w:rPr>
      </w:pPr>
      <w:r w:rsidRPr="008E0B8D">
        <w:rPr>
          <w:rFonts w:ascii="Arial" w:hAnsi="Arial" w:cs="Arial"/>
          <w:sz w:val="22"/>
          <w:szCs w:val="22"/>
          <w:u w:val="none"/>
        </w:rPr>
        <w:t>Main Duties &amp; Responsibilities</w:t>
      </w:r>
    </w:p>
    <w:p w14:paraId="40555349" w14:textId="77777777" w:rsidR="004741D1" w:rsidRPr="002D0724" w:rsidRDefault="004741D1" w:rsidP="003F4C47">
      <w:pPr>
        <w:ind w:hanging="567"/>
        <w:rPr>
          <w:sz w:val="22"/>
          <w:szCs w:val="22"/>
        </w:rPr>
      </w:pPr>
    </w:p>
    <w:p w14:paraId="2468F029" w14:textId="77777777" w:rsidR="00FF1888" w:rsidRPr="00137C64" w:rsidRDefault="00F6488D" w:rsidP="00137C64">
      <w:pPr>
        <w:spacing w:before="240"/>
        <w:ind w:left="-567"/>
        <w:jc w:val="both"/>
        <w:rPr>
          <w:rFonts w:ascii="Arial" w:hAnsi="Arial" w:cs="Arial"/>
          <w:sz w:val="24"/>
          <w:szCs w:val="24"/>
        </w:rPr>
      </w:pPr>
      <w:r w:rsidRPr="00137C64">
        <w:rPr>
          <w:rFonts w:ascii="Arial" w:hAnsi="Arial" w:cs="Arial"/>
          <w:sz w:val="24"/>
          <w:szCs w:val="24"/>
        </w:rPr>
        <w:t xml:space="preserve">To </w:t>
      </w:r>
      <w:r w:rsidR="00FF1888" w:rsidRPr="00137C64">
        <w:rPr>
          <w:rFonts w:ascii="Arial" w:hAnsi="Arial" w:cs="Arial"/>
          <w:sz w:val="24"/>
          <w:szCs w:val="24"/>
        </w:rPr>
        <w:t xml:space="preserve">provide an excellent service to customers </w:t>
      </w:r>
      <w:r w:rsidR="00137C64" w:rsidRPr="00137C64">
        <w:rPr>
          <w:rFonts w:ascii="Arial" w:hAnsi="Arial" w:cs="Arial"/>
          <w:sz w:val="24"/>
          <w:szCs w:val="24"/>
        </w:rPr>
        <w:t>to</w:t>
      </w:r>
      <w:r w:rsidR="00FF1888" w:rsidRPr="00137C64">
        <w:rPr>
          <w:rFonts w:ascii="Arial" w:hAnsi="Arial" w:cs="Arial"/>
          <w:sz w:val="24"/>
          <w:szCs w:val="24"/>
        </w:rPr>
        <w:t xml:space="preserve"> meet their individual needs.</w:t>
      </w:r>
    </w:p>
    <w:p w14:paraId="68D22A29" w14:textId="77777777" w:rsidR="00FF1888" w:rsidRPr="00137C64" w:rsidRDefault="00FF1888" w:rsidP="00137C64">
      <w:pPr>
        <w:spacing w:before="240"/>
        <w:ind w:left="-567"/>
        <w:jc w:val="both"/>
        <w:rPr>
          <w:rFonts w:ascii="Arial" w:hAnsi="Arial" w:cs="Arial"/>
          <w:sz w:val="24"/>
          <w:szCs w:val="24"/>
        </w:rPr>
      </w:pPr>
      <w:r w:rsidRPr="00137C64">
        <w:rPr>
          <w:rFonts w:ascii="Arial" w:hAnsi="Arial" w:cs="Arial"/>
          <w:sz w:val="24"/>
          <w:szCs w:val="24"/>
        </w:rPr>
        <w:t>To undertake customer satisfaction surveys and elicit customer feedback.</w:t>
      </w:r>
    </w:p>
    <w:p w14:paraId="61A85BDB" w14:textId="77777777" w:rsidR="00FF1888" w:rsidRPr="00137C64" w:rsidRDefault="00FF1888" w:rsidP="00137C64">
      <w:pPr>
        <w:spacing w:before="240"/>
        <w:ind w:left="-567"/>
        <w:jc w:val="both"/>
        <w:rPr>
          <w:rFonts w:ascii="Arial" w:hAnsi="Arial" w:cs="Arial"/>
          <w:sz w:val="24"/>
          <w:szCs w:val="24"/>
        </w:rPr>
      </w:pPr>
      <w:r w:rsidRPr="00137C64">
        <w:rPr>
          <w:rFonts w:ascii="Arial" w:hAnsi="Arial" w:cs="Arial"/>
          <w:sz w:val="24"/>
          <w:szCs w:val="24"/>
        </w:rPr>
        <w:t>To ensure that any payments received from customers are receipted in accordance with the Council’s procedures.</w:t>
      </w:r>
    </w:p>
    <w:p w14:paraId="12D8CF28" w14:textId="77777777" w:rsidR="00FF1888" w:rsidRPr="00137C64" w:rsidRDefault="00FF1888" w:rsidP="00137C64">
      <w:pPr>
        <w:spacing w:before="240"/>
        <w:ind w:left="-567"/>
        <w:jc w:val="both"/>
        <w:rPr>
          <w:rFonts w:ascii="Arial" w:hAnsi="Arial" w:cs="Arial"/>
          <w:sz w:val="24"/>
          <w:szCs w:val="24"/>
        </w:rPr>
      </w:pPr>
      <w:r w:rsidRPr="00137C64">
        <w:rPr>
          <w:rFonts w:ascii="Arial" w:hAnsi="Arial" w:cs="Arial"/>
          <w:sz w:val="24"/>
          <w:szCs w:val="24"/>
        </w:rPr>
        <w:t>To deal with contacts from tenants, other residents and third parties and log such customer contact on the Council</w:t>
      </w:r>
      <w:r w:rsidR="00B405F3" w:rsidRPr="00137C64">
        <w:rPr>
          <w:rFonts w:ascii="Arial" w:hAnsi="Arial" w:cs="Arial"/>
          <w:sz w:val="24"/>
          <w:szCs w:val="24"/>
        </w:rPr>
        <w:t>’</w:t>
      </w:r>
      <w:r w:rsidRPr="00137C64">
        <w:rPr>
          <w:rFonts w:ascii="Arial" w:hAnsi="Arial" w:cs="Arial"/>
          <w:sz w:val="24"/>
          <w:szCs w:val="24"/>
        </w:rPr>
        <w:t>s Northgate Housing IT system.</w:t>
      </w:r>
    </w:p>
    <w:p w14:paraId="228FE8E8" w14:textId="77777777" w:rsidR="00B405F3" w:rsidRPr="00137C64" w:rsidRDefault="00B405F3" w:rsidP="00137C64">
      <w:pPr>
        <w:spacing w:before="240"/>
        <w:ind w:left="-567"/>
        <w:jc w:val="both"/>
        <w:rPr>
          <w:rFonts w:ascii="Arial" w:hAnsi="Arial" w:cs="Arial"/>
          <w:sz w:val="24"/>
          <w:szCs w:val="24"/>
        </w:rPr>
      </w:pPr>
      <w:r w:rsidRPr="00137C64">
        <w:rPr>
          <w:rFonts w:ascii="Arial" w:hAnsi="Arial" w:cs="Arial"/>
          <w:sz w:val="24"/>
          <w:szCs w:val="24"/>
        </w:rPr>
        <w:t xml:space="preserve">To provide basic advice and information to customers on housing management matters and other issues </w:t>
      </w:r>
      <w:r w:rsidR="00137C64" w:rsidRPr="00137C64">
        <w:rPr>
          <w:rFonts w:ascii="Arial" w:hAnsi="Arial" w:cs="Arial"/>
          <w:sz w:val="24"/>
          <w:szCs w:val="24"/>
        </w:rPr>
        <w:t>to</w:t>
      </w:r>
      <w:r w:rsidRPr="00137C64">
        <w:rPr>
          <w:rFonts w:ascii="Arial" w:hAnsi="Arial" w:cs="Arial"/>
          <w:sz w:val="24"/>
          <w:szCs w:val="24"/>
        </w:rPr>
        <w:t xml:space="preserve"> answer customer contact.</w:t>
      </w:r>
    </w:p>
    <w:p w14:paraId="05E6C8AD" w14:textId="77777777" w:rsidR="00B405F3" w:rsidRPr="00137C64" w:rsidRDefault="00B405F3" w:rsidP="00137C64">
      <w:pPr>
        <w:spacing w:before="240"/>
        <w:ind w:left="-567"/>
        <w:jc w:val="both"/>
        <w:rPr>
          <w:rFonts w:ascii="Arial" w:hAnsi="Arial" w:cs="Arial"/>
          <w:sz w:val="24"/>
          <w:szCs w:val="24"/>
        </w:rPr>
      </w:pPr>
      <w:r w:rsidRPr="00137C64">
        <w:rPr>
          <w:rFonts w:ascii="Arial" w:hAnsi="Arial" w:cs="Arial"/>
          <w:sz w:val="24"/>
          <w:szCs w:val="24"/>
        </w:rPr>
        <w:t>To provide a reception service and deal with customer queries received through the integrated reception desk.</w:t>
      </w:r>
    </w:p>
    <w:p w14:paraId="01AD57C3" w14:textId="77777777" w:rsidR="00B405F3" w:rsidRPr="00137C64" w:rsidRDefault="00B405F3" w:rsidP="00137C64">
      <w:pPr>
        <w:spacing w:before="240"/>
        <w:ind w:left="-567"/>
        <w:jc w:val="both"/>
        <w:rPr>
          <w:rFonts w:ascii="Arial" w:hAnsi="Arial" w:cs="Arial"/>
          <w:sz w:val="24"/>
          <w:szCs w:val="24"/>
        </w:rPr>
      </w:pPr>
      <w:r w:rsidRPr="00137C64">
        <w:rPr>
          <w:rFonts w:ascii="Arial" w:hAnsi="Arial" w:cs="Arial"/>
          <w:sz w:val="24"/>
          <w:szCs w:val="24"/>
        </w:rPr>
        <w:t>To receive complaints of anti-social behaviour and deal with these in accordance with policies and procedure.</w:t>
      </w:r>
    </w:p>
    <w:p w14:paraId="720C8F2E" w14:textId="77777777" w:rsidR="00B405F3" w:rsidRPr="00137C64" w:rsidRDefault="00B405F3" w:rsidP="00137C64">
      <w:pPr>
        <w:spacing w:before="240"/>
        <w:ind w:left="-567"/>
        <w:jc w:val="both"/>
        <w:rPr>
          <w:rFonts w:ascii="Arial" w:hAnsi="Arial" w:cs="Arial"/>
          <w:sz w:val="24"/>
          <w:szCs w:val="24"/>
        </w:rPr>
      </w:pPr>
      <w:r w:rsidRPr="00137C64">
        <w:rPr>
          <w:rFonts w:ascii="Arial" w:hAnsi="Arial" w:cs="Arial"/>
          <w:sz w:val="24"/>
          <w:szCs w:val="24"/>
        </w:rPr>
        <w:t>To manage low level anti-social behaviour cases and escalate higher level cases accordingly to Housing Officers and the Anti-Social Behaviour Team.</w:t>
      </w:r>
    </w:p>
    <w:p w14:paraId="66DDD285" w14:textId="77777777" w:rsidR="00B405F3" w:rsidRDefault="00B405F3" w:rsidP="00137C64">
      <w:pPr>
        <w:spacing w:before="240"/>
        <w:ind w:left="-567"/>
        <w:jc w:val="both"/>
        <w:rPr>
          <w:rFonts w:ascii="Arial" w:hAnsi="Arial" w:cs="Arial"/>
          <w:sz w:val="24"/>
          <w:szCs w:val="24"/>
        </w:rPr>
      </w:pPr>
      <w:r w:rsidRPr="00137C64">
        <w:rPr>
          <w:rFonts w:ascii="Arial" w:hAnsi="Arial" w:cs="Arial"/>
          <w:sz w:val="24"/>
          <w:szCs w:val="24"/>
        </w:rPr>
        <w:t>To manage cases resulting from initial customer contact, e.g. permission for pets and changes to the tenancy agreement.</w:t>
      </w:r>
    </w:p>
    <w:p w14:paraId="26C8F16E" w14:textId="77777777" w:rsidR="007E1CC6" w:rsidRDefault="007E1CC6" w:rsidP="00137C64">
      <w:pPr>
        <w:spacing w:before="240"/>
        <w:ind w:left="-567"/>
        <w:jc w:val="both"/>
        <w:rPr>
          <w:rFonts w:ascii="Arial" w:hAnsi="Arial" w:cs="Arial"/>
          <w:sz w:val="24"/>
          <w:szCs w:val="24"/>
        </w:rPr>
      </w:pPr>
    </w:p>
    <w:p w14:paraId="66E21DFE" w14:textId="6CA23B47" w:rsidR="001F145B" w:rsidRPr="001268A1" w:rsidRDefault="001F145B" w:rsidP="00137C64">
      <w:pPr>
        <w:spacing w:before="240"/>
        <w:ind w:left="-567"/>
        <w:jc w:val="both"/>
        <w:rPr>
          <w:rFonts w:ascii="Arial" w:hAnsi="Arial" w:cs="Arial"/>
          <w:sz w:val="24"/>
          <w:szCs w:val="24"/>
        </w:rPr>
      </w:pPr>
      <w:r w:rsidRPr="001268A1">
        <w:rPr>
          <w:rFonts w:ascii="Arial" w:hAnsi="Arial" w:cs="Arial"/>
          <w:sz w:val="24"/>
          <w:szCs w:val="24"/>
        </w:rPr>
        <w:t xml:space="preserve">To manage </w:t>
      </w:r>
      <w:r w:rsidR="000B7AF6" w:rsidRPr="001268A1">
        <w:rPr>
          <w:rFonts w:ascii="Arial" w:hAnsi="Arial" w:cs="Arial"/>
          <w:sz w:val="24"/>
          <w:szCs w:val="24"/>
        </w:rPr>
        <w:t xml:space="preserve">cases in accordance with policies and procedure where access has not been provided for </w:t>
      </w:r>
      <w:r w:rsidRPr="001268A1">
        <w:rPr>
          <w:rFonts w:ascii="Arial" w:hAnsi="Arial" w:cs="Arial"/>
          <w:sz w:val="24"/>
          <w:szCs w:val="24"/>
        </w:rPr>
        <w:t xml:space="preserve">gas servicing and escalate cases accordingly to legal action. </w:t>
      </w:r>
    </w:p>
    <w:p w14:paraId="0BA585C6" w14:textId="77777777" w:rsidR="001F145B" w:rsidRPr="00137C64" w:rsidRDefault="001F145B" w:rsidP="001F145B">
      <w:pPr>
        <w:spacing w:before="240"/>
        <w:ind w:left="-567"/>
        <w:jc w:val="both"/>
        <w:rPr>
          <w:rFonts w:ascii="Arial" w:hAnsi="Arial" w:cs="Arial"/>
          <w:sz w:val="24"/>
          <w:szCs w:val="24"/>
        </w:rPr>
      </w:pPr>
      <w:r w:rsidRPr="00137C64">
        <w:rPr>
          <w:rFonts w:ascii="Arial" w:hAnsi="Arial" w:cs="Arial"/>
          <w:sz w:val="24"/>
          <w:szCs w:val="24"/>
        </w:rPr>
        <w:t>To maintain a waiting list for garages and allocate garage tenancies in accordance with the Council’s policies and procedures.</w:t>
      </w:r>
    </w:p>
    <w:p w14:paraId="6809B101" w14:textId="77777777" w:rsidR="00B405F3" w:rsidRPr="00137C64" w:rsidRDefault="00B405F3" w:rsidP="00137C64">
      <w:pPr>
        <w:spacing w:before="240"/>
        <w:ind w:left="-567"/>
        <w:jc w:val="both"/>
        <w:rPr>
          <w:rFonts w:ascii="Arial" w:hAnsi="Arial" w:cs="Arial"/>
          <w:sz w:val="24"/>
          <w:szCs w:val="24"/>
        </w:rPr>
      </w:pPr>
      <w:r w:rsidRPr="00137C64">
        <w:rPr>
          <w:rFonts w:ascii="Arial" w:hAnsi="Arial" w:cs="Arial"/>
          <w:sz w:val="24"/>
          <w:szCs w:val="24"/>
        </w:rPr>
        <w:t xml:space="preserve">To receive and act on advice from other members of the </w:t>
      </w:r>
      <w:r w:rsidR="00137C64">
        <w:rPr>
          <w:rFonts w:ascii="Arial" w:hAnsi="Arial" w:cs="Arial"/>
          <w:sz w:val="24"/>
          <w:szCs w:val="24"/>
        </w:rPr>
        <w:t>h</w:t>
      </w:r>
      <w:r w:rsidRPr="00137C64">
        <w:rPr>
          <w:rFonts w:ascii="Arial" w:hAnsi="Arial" w:cs="Arial"/>
          <w:sz w:val="24"/>
          <w:szCs w:val="24"/>
        </w:rPr>
        <w:t>ousing management team.</w:t>
      </w:r>
    </w:p>
    <w:p w14:paraId="56D8566B" w14:textId="77777777" w:rsidR="00B405F3" w:rsidRPr="00137C64" w:rsidRDefault="00B405F3" w:rsidP="00137C64">
      <w:pPr>
        <w:spacing w:before="240"/>
        <w:ind w:left="-567"/>
        <w:jc w:val="both"/>
        <w:rPr>
          <w:rFonts w:ascii="Arial" w:hAnsi="Arial" w:cs="Arial"/>
          <w:sz w:val="24"/>
          <w:szCs w:val="24"/>
        </w:rPr>
      </w:pPr>
      <w:r w:rsidRPr="00137C64">
        <w:rPr>
          <w:rFonts w:ascii="Arial" w:hAnsi="Arial" w:cs="Arial"/>
          <w:sz w:val="24"/>
          <w:szCs w:val="24"/>
        </w:rPr>
        <w:t>To deal with general enquiries received from the public.</w:t>
      </w:r>
    </w:p>
    <w:p w14:paraId="447825A8" w14:textId="77777777" w:rsidR="00B405F3" w:rsidRPr="00137C64" w:rsidRDefault="00B405F3" w:rsidP="00137C64">
      <w:pPr>
        <w:spacing w:before="240"/>
        <w:ind w:left="-567"/>
        <w:jc w:val="both"/>
        <w:rPr>
          <w:rFonts w:ascii="Arial" w:hAnsi="Arial" w:cs="Arial"/>
          <w:sz w:val="24"/>
          <w:szCs w:val="24"/>
        </w:rPr>
      </w:pPr>
      <w:r w:rsidRPr="00137C64">
        <w:rPr>
          <w:rFonts w:ascii="Arial" w:hAnsi="Arial" w:cs="Arial"/>
          <w:sz w:val="24"/>
          <w:szCs w:val="24"/>
        </w:rPr>
        <w:t>To identify own training needs and take part in training and development opportunities when required.</w:t>
      </w:r>
    </w:p>
    <w:p w14:paraId="50496F41" w14:textId="77777777" w:rsidR="00B405F3" w:rsidRPr="00137C64" w:rsidRDefault="00B405F3" w:rsidP="00137C64">
      <w:pPr>
        <w:spacing w:before="240"/>
        <w:ind w:left="-567"/>
        <w:jc w:val="both"/>
        <w:rPr>
          <w:rFonts w:ascii="Arial" w:hAnsi="Arial" w:cs="Arial"/>
          <w:sz w:val="24"/>
          <w:szCs w:val="24"/>
        </w:rPr>
      </w:pPr>
      <w:r w:rsidRPr="00137C64">
        <w:rPr>
          <w:rFonts w:ascii="Arial" w:hAnsi="Arial" w:cs="Arial"/>
          <w:sz w:val="24"/>
          <w:szCs w:val="24"/>
        </w:rPr>
        <w:t xml:space="preserve">Any other duties prescribed by the </w:t>
      </w:r>
      <w:r w:rsidR="001268A1">
        <w:rPr>
          <w:rFonts w:ascii="Arial" w:hAnsi="Arial" w:cs="Arial"/>
          <w:sz w:val="24"/>
          <w:szCs w:val="24"/>
        </w:rPr>
        <w:t>Tenancy Services Manager.</w:t>
      </w:r>
    </w:p>
    <w:p w14:paraId="2C3DE68F" w14:textId="77777777" w:rsidR="000D2EFF" w:rsidRPr="000D2EFF" w:rsidRDefault="000D2EFF" w:rsidP="003F4C47">
      <w:pPr>
        <w:pStyle w:val="ListParagraph"/>
        <w:ind w:left="0" w:hanging="567"/>
        <w:jc w:val="both"/>
        <w:rPr>
          <w:rFonts w:ascii="Arial" w:hAnsi="Arial" w:cs="Arial"/>
          <w:sz w:val="24"/>
          <w:szCs w:val="24"/>
        </w:rPr>
      </w:pPr>
    </w:p>
    <w:p w14:paraId="5DC2BC89" w14:textId="77777777" w:rsidR="00894336" w:rsidRPr="00894336" w:rsidRDefault="00894336" w:rsidP="003F4C47">
      <w:pPr>
        <w:pStyle w:val="ListParagraph"/>
        <w:ind w:left="360" w:hanging="567"/>
        <w:rPr>
          <w:sz w:val="22"/>
          <w:szCs w:val="22"/>
        </w:rPr>
      </w:pPr>
    </w:p>
    <w:p w14:paraId="12C7C3A4" w14:textId="77777777" w:rsidR="00172FE2" w:rsidRPr="008E0B8D" w:rsidRDefault="00172FE2" w:rsidP="00137C64">
      <w:pPr>
        <w:pStyle w:val="Heading2"/>
        <w:numPr>
          <w:ilvl w:val="0"/>
          <w:numId w:val="4"/>
        </w:numPr>
        <w:shd w:val="clear" w:color="auto" w:fill="D9D9D9"/>
        <w:tabs>
          <w:tab w:val="right" w:pos="8640"/>
        </w:tabs>
        <w:ind w:right="-234"/>
        <w:rPr>
          <w:rFonts w:ascii="Arial" w:hAnsi="Arial" w:cs="Arial"/>
          <w:sz w:val="22"/>
          <w:szCs w:val="22"/>
          <w:u w:val="none"/>
        </w:rPr>
      </w:pPr>
      <w:r w:rsidRPr="008E0B8D">
        <w:rPr>
          <w:rFonts w:ascii="Arial" w:hAnsi="Arial" w:cs="Arial"/>
          <w:sz w:val="22"/>
          <w:szCs w:val="22"/>
          <w:u w:val="none"/>
        </w:rPr>
        <w:t>Supervisory / Managerial responsibility</w:t>
      </w:r>
    </w:p>
    <w:p w14:paraId="14A92553" w14:textId="77777777" w:rsidR="00172FE2" w:rsidRDefault="00172FE2" w:rsidP="00172FE2">
      <w:pPr>
        <w:pStyle w:val="Heading2"/>
        <w:tabs>
          <w:tab w:val="right" w:pos="8640"/>
        </w:tabs>
        <w:ind w:left="-540" w:right="-234"/>
        <w:rPr>
          <w:rFonts w:ascii="Trebuchet MS" w:hAnsi="Trebuchet MS"/>
        </w:rPr>
      </w:pPr>
    </w:p>
    <w:p w14:paraId="3809A437" w14:textId="77777777" w:rsidR="00172FE2" w:rsidRDefault="00A5747F" w:rsidP="00172FE2">
      <w:pPr>
        <w:tabs>
          <w:tab w:val="right" w:pos="8640"/>
        </w:tabs>
        <w:ind w:left="-540" w:right="-234"/>
        <w:rPr>
          <w:rFonts w:ascii="Arial" w:hAnsi="Arial" w:cs="Arial"/>
          <w:sz w:val="24"/>
          <w:szCs w:val="24"/>
          <w:lang w:eastAsia="en-US"/>
        </w:rPr>
      </w:pPr>
      <w:r>
        <w:rPr>
          <w:rFonts w:ascii="Arial" w:hAnsi="Arial" w:cs="Arial"/>
          <w:sz w:val="24"/>
          <w:szCs w:val="24"/>
          <w:lang w:eastAsia="en-US"/>
        </w:rPr>
        <w:t>N</w:t>
      </w:r>
      <w:r w:rsidR="00137C64">
        <w:rPr>
          <w:rFonts w:ascii="Arial" w:hAnsi="Arial" w:cs="Arial"/>
          <w:sz w:val="24"/>
          <w:szCs w:val="24"/>
          <w:lang w:eastAsia="en-US"/>
        </w:rPr>
        <w:t>ot appropriate</w:t>
      </w:r>
    </w:p>
    <w:p w14:paraId="64ED9B42" w14:textId="77777777" w:rsidR="00137C64" w:rsidRDefault="00137C64" w:rsidP="00172FE2">
      <w:pPr>
        <w:tabs>
          <w:tab w:val="right" w:pos="8640"/>
        </w:tabs>
        <w:ind w:left="-540" w:right="-234"/>
        <w:rPr>
          <w:rFonts w:ascii="Arial" w:hAnsi="Arial" w:cs="Arial"/>
          <w:sz w:val="24"/>
          <w:szCs w:val="24"/>
          <w:lang w:eastAsia="en-US"/>
        </w:rPr>
      </w:pPr>
    </w:p>
    <w:p w14:paraId="0A6A258C" w14:textId="77777777" w:rsidR="00A5747F" w:rsidRDefault="00A5747F" w:rsidP="00172FE2">
      <w:pPr>
        <w:tabs>
          <w:tab w:val="right" w:pos="8640"/>
        </w:tabs>
        <w:ind w:left="-540" w:right="-234"/>
      </w:pPr>
    </w:p>
    <w:p w14:paraId="252F14EC" w14:textId="77777777" w:rsidR="00172FE2" w:rsidRPr="008E0B8D" w:rsidRDefault="00172FE2" w:rsidP="00137C64">
      <w:pPr>
        <w:pStyle w:val="Heading2"/>
        <w:numPr>
          <w:ilvl w:val="0"/>
          <w:numId w:val="4"/>
        </w:numPr>
        <w:shd w:val="clear" w:color="auto" w:fill="D9D9D9"/>
        <w:tabs>
          <w:tab w:val="right" w:pos="8640"/>
        </w:tabs>
        <w:ind w:right="-234"/>
        <w:rPr>
          <w:rFonts w:ascii="Arial" w:hAnsi="Arial" w:cs="Arial"/>
          <w:sz w:val="22"/>
          <w:szCs w:val="22"/>
          <w:u w:val="none"/>
        </w:rPr>
      </w:pPr>
      <w:r w:rsidRPr="008E0B8D">
        <w:rPr>
          <w:rFonts w:ascii="Arial" w:hAnsi="Arial" w:cs="Arial"/>
          <w:sz w:val="22"/>
          <w:szCs w:val="22"/>
          <w:u w:val="none"/>
        </w:rPr>
        <w:t>Communication/Contacts</w:t>
      </w:r>
    </w:p>
    <w:p w14:paraId="1A4269E5" w14:textId="77777777" w:rsidR="00172FE2" w:rsidRPr="009218EF" w:rsidRDefault="00172FE2" w:rsidP="00172FE2">
      <w:pPr>
        <w:pStyle w:val="Heading2"/>
        <w:tabs>
          <w:tab w:val="right" w:pos="8640"/>
        </w:tabs>
        <w:ind w:left="-540" w:right="-234"/>
        <w:jc w:val="both"/>
        <w:rPr>
          <w:rFonts w:ascii="Arial" w:hAnsi="Arial" w:cs="Arial"/>
          <w:b w:val="0"/>
          <w:sz w:val="22"/>
          <w:szCs w:val="22"/>
          <w:u w:val="none"/>
        </w:rPr>
      </w:pPr>
    </w:p>
    <w:p w14:paraId="00E52699" w14:textId="77777777" w:rsidR="00137C64" w:rsidRDefault="00B405F3" w:rsidP="00137C64">
      <w:pPr>
        <w:keepNext/>
        <w:ind w:left="-567"/>
        <w:outlineLvl w:val="1"/>
        <w:rPr>
          <w:rFonts w:ascii="Arial" w:hAnsi="Arial" w:cs="Arial"/>
          <w:sz w:val="24"/>
          <w:szCs w:val="24"/>
          <w:lang w:eastAsia="en-US"/>
        </w:rPr>
      </w:pPr>
      <w:r w:rsidRPr="00137C64">
        <w:rPr>
          <w:rFonts w:ascii="Arial" w:hAnsi="Arial" w:cs="Arial"/>
          <w:sz w:val="24"/>
          <w:szCs w:val="24"/>
          <w:lang w:eastAsia="en-US"/>
        </w:rPr>
        <w:t xml:space="preserve">Liaise with other sections of the </w:t>
      </w:r>
      <w:r w:rsidRPr="001268A1">
        <w:rPr>
          <w:rFonts w:ascii="Arial" w:hAnsi="Arial" w:cs="Arial"/>
          <w:sz w:val="24"/>
          <w:szCs w:val="24"/>
          <w:lang w:eastAsia="en-US"/>
        </w:rPr>
        <w:t xml:space="preserve">council (Housing </w:t>
      </w:r>
      <w:r w:rsidR="001268A1" w:rsidRPr="001268A1">
        <w:rPr>
          <w:rFonts w:ascii="Arial" w:hAnsi="Arial" w:cs="Arial"/>
          <w:sz w:val="24"/>
          <w:szCs w:val="24"/>
          <w:lang w:eastAsia="en-US"/>
        </w:rPr>
        <w:t xml:space="preserve">Options, </w:t>
      </w:r>
      <w:r w:rsidR="001268A1">
        <w:rPr>
          <w:rFonts w:ascii="Arial" w:hAnsi="Arial" w:cs="Arial"/>
          <w:sz w:val="24"/>
          <w:szCs w:val="24"/>
          <w:lang w:eastAsia="en-US"/>
        </w:rPr>
        <w:t xml:space="preserve">Environmental Health, </w:t>
      </w:r>
      <w:r w:rsidRPr="00137C64">
        <w:rPr>
          <w:rFonts w:ascii="Arial" w:hAnsi="Arial" w:cs="Arial"/>
          <w:sz w:val="24"/>
          <w:szCs w:val="24"/>
          <w:lang w:eastAsia="en-US"/>
        </w:rPr>
        <w:t>Housing Benefits, Social Services</w:t>
      </w:r>
      <w:r w:rsidR="001268A1">
        <w:rPr>
          <w:rFonts w:ascii="Arial" w:hAnsi="Arial" w:cs="Arial"/>
          <w:sz w:val="24"/>
          <w:szCs w:val="24"/>
          <w:lang w:eastAsia="en-US"/>
        </w:rPr>
        <w:t>, ASK Bournemouth</w:t>
      </w:r>
      <w:r w:rsidRPr="00137C64">
        <w:rPr>
          <w:rFonts w:ascii="Arial" w:hAnsi="Arial" w:cs="Arial"/>
          <w:sz w:val="24"/>
          <w:szCs w:val="24"/>
          <w:lang w:eastAsia="en-US"/>
        </w:rPr>
        <w:t xml:space="preserve">) and agencies outside the council, e.g. Citizens Advice Bureau, Police, </w:t>
      </w:r>
      <w:r w:rsidR="001268A1">
        <w:rPr>
          <w:rFonts w:ascii="Arial" w:hAnsi="Arial" w:cs="Arial"/>
          <w:sz w:val="24"/>
          <w:szCs w:val="24"/>
          <w:lang w:eastAsia="en-US"/>
        </w:rPr>
        <w:t xml:space="preserve">Primary Care trusts </w:t>
      </w:r>
      <w:r w:rsidRPr="00137C64">
        <w:rPr>
          <w:rFonts w:ascii="Arial" w:hAnsi="Arial" w:cs="Arial"/>
          <w:sz w:val="24"/>
          <w:szCs w:val="24"/>
          <w:lang w:eastAsia="en-US"/>
        </w:rPr>
        <w:t>etc.</w:t>
      </w:r>
    </w:p>
    <w:p w14:paraId="72067C18" w14:textId="77777777" w:rsidR="00137C64" w:rsidRPr="00137C64" w:rsidRDefault="00137C64" w:rsidP="00137C64">
      <w:pPr>
        <w:keepNext/>
        <w:ind w:left="-567"/>
        <w:outlineLvl w:val="1"/>
        <w:rPr>
          <w:rFonts w:ascii="Arial" w:hAnsi="Arial" w:cs="Arial"/>
          <w:sz w:val="24"/>
          <w:szCs w:val="24"/>
          <w:lang w:eastAsia="en-US"/>
        </w:rPr>
      </w:pPr>
    </w:p>
    <w:p w14:paraId="7DD38D9E" w14:textId="77777777" w:rsidR="00B405F3" w:rsidRPr="00137C64" w:rsidRDefault="00B405F3" w:rsidP="00137C64">
      <w:pPr>
        <w:keepNext/>
        <w:ind w:left="-567"/>
        <w:outlineLvl w:val="1"/>
        <w:rPr>
          <w:rFonts w:ascii="Arial" w:hAnsi="Arial" w:cs="Arial"/>
          <w:sz w:val="24"/>
          <w:szCs w:val="24"/>
          <w:lang w:eastAsia="en-US"/>
        </w:rPr>
      </w:pPr>
      <w:r w:rsidRPr="00137C64">
        <w:rPr>
          <w:rFonts w:ascii="Arial" w:hAnsi="Arial" w:cs="Arial"/>
          <w:sz w:val="24"/>
          <w:szCs w:val="24"/>
          <w:lang w:eastAsia="en-US"/>
        </w:rPr>
        <w:t>Frequent contact with tenants.</w:t>
      </w:r>
    </w:p>
    <w:p w14:paraId="37ECD72B" w14:textId="77777777" w:rsidR="00137C64" w:rsidRPr="00137C64" w:rsidRDefault="00137C64" w:rsidP="00137C64">
      <w:pPr>
        <w:pStyle w:val="ListParagraph"/>
        <w:rPr>
          <w:rFonts w:ascii="Arial" w:hAnsi="Arial" w:cs="Arial"/>
          <w:sz w:val="24"/>
          <w:szCs w:val="24"/>
          <w:lang w:eastAsia="en-US"/>
        </w:rPr>
      </w:pPr>
    </w:p>
    <w:p w14:paraId="14074E56" w14:textId="77777777" w:rsidR="00B405F3" w:rsidRPr="00137C64" w:rsidRDefault="00137C64" w:rsidP="00137C64">
      <w:pPr>
        <w:keepNext/>
        <w:ind w:left="-567"/>
        <w:outlineLvl w:val="1"/>
        <w:rPr>
          <w:rFonts w:ascii="Arial" w:hAnsi="Arial" w:cs="Arial"/>
          <w:sz w:val="24"/>
          <w:szCs w:val="24"/>
          <w:lang w:eastAsia="en-US"/>
        </w:rPr>
      </w:pPr>
      <w:r w:rsidRPr="00137C64">
        <w:rPr>
          <w:rFonts w:ascii="Arial" w:hAnsi="Arial" w:cs="Arial"/>
          <w:sz w:val="24"/>
          <w:szCs w:val="24"/>
          <w:lang w:eastAsia="en-US"/>
        </w:rPr>
        <w:t>Contact with Councillors.</w:t>
      </w:r>
    </w:p>
    <w:p w14:paraId="7754F82E" w14:textId="77777777" w:rsidR="00137C64" w:rsidRPr="00137C64" w:rsidRDefault="00137C64" w:rsidP="00137C64">
      <w:pPr>
        <w:pStyle w:val="ListParagraph"/>
        <w:rPr>
          <w:rFonts w:ascii="Arial" w:hAnsi="Arial" w:cs="Arial"/>
          <w:sz w:val="24"/>
          <w:szCs w:val="24"/>
          <w:lang w:eastAsia="en-US"/>
        </w:rPr>
      </w:pPr>
    </w:p>
    <w:p w14:paraId="11C1ECBB" w14:textId="77777777" w:rsidR="00137C64" w:rsidRDefault="00137C64" w:rsidP="00137C64">
      <w:pPr>
        <w:keepNext/>
        <w:ind w:left="-567"/>
        <w:outlineLvl w:val="1"/>
        <w:rPr>
          <w:rFonts w:ascii="Arial" w:hAnsi="Arial" w:cs="Arial"/>
          <w:sz w:val="24"/>
          <w:szCs w:val="24"/>
          <w:lang w:eastAsia="en-US"/>
        </w:rPr>
      </w:pPr>
    </w:p>
    <w:p w14:paraId="57A38AB0" w14:textId="77777777" w:rsidR="00137C64" w:rsidRPr="00137C64" w:rsidRDefault="00137C64" w:rsidP="00137C64">
      <w:pPr>
        <w:pStyle w:val="ListParagraph"/>
        <w:keepNext/>
        <w:numPr>
          <w:ilvl w:val="0"/>
          <w:numId w:val="4"/>
        </w:numPr>
        <w:shd w:val="clear" w:color="auto" w:fill="D9D9D9" w:themeFill="background1" w:themeFillShade="D9"/>
        <w:outlineLvl w:val="1"/>
        <w:rPr>
          <w:rFonts w:ascii="Arial" w:hAnsi="Arial" w:cs="Arial"/>
          <w:b/>
          <w:sz w:val="24"/>
          <w:szCs w:val="24"/>
          <w:lang w:eastAsia="en-US"/>
        </w:rPr>
      </w:pPr>
      <w:r w:rsidRPr="00137C64">
        <w:rPr>
          <w:rFonts w:ascii="Arial" w:hAnsi="Arial" w:cs="Arial"/>
          <w:b/>
          <w:sz w:val="24"/>
          <w:szCs w:val="24"/>
          <w:lang w:eastAsia="en-US"/>
        </w:rPr>
        <w:tab/>
        <w:t>Career/Salary Progress linked to this post</w:t>
      </w:r>
    </w:p>
    <w:p w14:paraId="380C6A17" w14:textId="77777777" w:rsidR="00137C64" w:rsidRDefault="00137C64" w:rsidP="00137C64">
      <w:pPr>
        <w:keepNext/>
        <w:outlineLvl w:val="1"/>
        <w:rPr>
          <w:rFonts w:ascii="Arial" w:hAnsi="Arial" w:cs="Arial"/>
          <w:sz w:val="24"/>
          <w:szCs w:val="24"/>
          <w:lang w:eastAsia="en-US"/>
        </w:rPr>
      </w:pPr>
    </w:p>
    <w:p w14:paraId="4F4EBA43" w14:textId="77777777" w:rsidR="00137C64" w:rsidRDefault="00137C64" w:rsidP="00137C64">
      <w:pPr>
        <w:pStyle w:val="ListParagraph"/>
        <w:keepNext/>
        <w:ind w:left="-567"/>
        <w:outlineLvl w:val="1"/>
        <w:rPr>
          <w:rFonts w:ascii="Arial" w:hAnsi="Arial" w:cs="Arial"/>
          <w:sz w:val="24"/>
          <w:szCs w:val="24"/>
          <w:lang w:eastAsia="en-US"/>
        </w:rPr>
      </w:pPr>
      <w:r>
        <w:rPr>
          <w:rFonts w:ascii="Arial" w:hAnsi="Arial" w:cs="Arial"/>
          <w:sz w:val="24"/>
          <w:szCs w:val="24"/>
          <w:lang w:eastAsia="en-US"/>
        </w:rPr>
        <w:t>Not appropriate.</w:t>
      </w:r>
    </w:p>
    <w:p w14:paraId="1A4C883D" w14:textId="77777777" w:rsidR="00137C64" w:rsidRDefault="00137C64" w:rsidP="00137C64">
      <w:pPr>
        <w:pStyle w:val="ListParagraph"/>
        <w:keepNext/>
        <w:ind w:left="-567"/>
        <w:outlineLvl w:val="1"/>
        <w:rPr>
          <w:rFonts w:ascii="Arial" w:hAnsi="Arial" w:cs="Arial"/>
          <w:sz w:val="24"/>
          <w:szCs w:val="24"/>
          <w:lang w:eastAsia="en-US"/>
        </w:rPr>
      </w:pPr>
    </w:p>
    <w:p w14:paraId="05135538" w14:textId="77777777" w:rsidR="00137C64" w:rsidRDefault="00137C64" w:rsidP="00137C64">
      <w:pPr>
        <w:pStyle w:val="ListParagraph"/>
        <w:keepNext/>
        <w:ind w:left="-567"/>
        <w:outlineLvl w:val="1"/>
        <w:rPr>
          <w:rFonts w:ascii="Arial" w:hAnsi="Arial" w:cs="Arial"/>
          <w:sz w:val="24"/>
          <w:szCs w:val="24"/>
          <w:lang w:eastAsia="en-US"/>
        </w:rPr>
      </w:pPr>
    </w:p>
    <w:p w14:paraId="51B8FCA4" w14:textId="77777777" w:rsidR="00137C64" w:rsidRPr="00137C64" w:rsidRDefault="00137C64" w:rsidP="00137C64">
      <w:pPr>
        <w:pStyle w:val="ListParagraph"/>
        <w:keepNext/>
        <w:numPr>
          <w:ilvl w:val="0"/>
          <w:numId w:val="4"/>
        </w:numPr>
        <w:shd w:val="clear" w:color="auto" w:fill="D9D9D9" w:themeFill="background1" w:themeFillShade="D9"/>
        <w:outlineLvl w:val="1"/>
        <w:rPr>
          <w:rFonts w:ascii="Arial" w:hAnsi="Arial" w:cs="Arial"/>
          <w:b/>
          <w:sz w:val="24"/>
          <w:szCs w:val="24"/>
          <w:lang w:eastAsia="en-US"/>
        </w:rPr>
      </w:pPr>
      <w:r w:rsidRPr="00137C64">
        <w:rPr>
          <w:rFonts w:ascii="Arial" w:hAnsi="Arial" w:cs="Arial"/>
          <w:b/>
          <w:sz w:val="24"/>
          <w:szCs w:val="24"/>
          <w:lang w:eastAsia="en-US"/>
        </w:rPr>
        <w:t>Additional Information</w:t>
      </w:r>
    </w:p>
    <w:p w14:paraId="40C0FB5E" w14:textId="77777777" w:rsidR="00137C64" w:rsidRPr="00137C64" w:rsidRDefault="00137C64" w:rsidP="00137C64">
      <w:pPr>
        <w:keepNext/>
        <w:outlineLvl w:val="1"/>
        <w:rPr>
          <w:rFonts w:ascii="Arial" w:hAnsi="Arial" w:cs="Arial"/>
          <w:sz w:val="24"/>
          <w:szCs w:val="24"/>
          <w:lang w:eastAsia="en-US"/>
        </w:rPr>
      </w:pPr>
    </w:p>
    <w:p w14:paraId="46780C2E" w14:textId="77777777" w:rsidR="00B405F3" w:rsidRDefault="00B405F3" w:rsidP="00172FE2">
      <w:pPr>
        <w:tabs>
          <w:tab w:val="right" w:pos="8640"/>
        </w:tabs>
        <w:ind w:left="-540" w:right="-234"/>
      </w:pPr>
    </w:p>
    <w:p w14:paraId="0678220C" w14:textId="77777777" w:rsidR="00B405F3" w:rsidRDefault="00B405F3" w:rsidP="00172FE2">
      <w:pPr>
        <w:tabs>
          <w:tab w:val="right" w:pos="8640"/>
        </w:tabs>
        <w:ind w:left="-540" w:right="-234"/>
      </w:pPr>
    </w:p>
    <w:p w14:paraId="49BED7F6" w14:textId="77777777" w:rsidR="00B405F3" w:rsidRDefault="00B405F3" w:rsidP="00172FE2">
      <w:pPr>
        <w:tabs>
          <w:tab w:val="right" w:pos="8640"/>
        </w:tabs>
        <w:ind w:left="-540" w:right="-234"/>
      </w:pPr>
    </w:p>
    <w:p w14:paraId="396FDBA6" w14:textId="77777777" w:rsidR="00B405F3" w:rsidRDefault="00B405F3" w:rsidP="00172FE2">
      <w:pPr>
        <w:tabs>
          <w:tab w:val="right" w:pos="8640"/>
        </w:tabs>
        <w:ind w:left="-540" w:right="-234"/>
      </w:pPr>
    </w:p>
    <w:p w14:paraId="134A3CA2" w14:textId="77777777" w:rsidR="00B405F3" w:rsidRDefault="00B405F3" w:rsidP="00172FE2">
      <w:pPr>
        <w:tabs>
          <w:tab w:val="right" w:pos="8640"/>
        </w:tabs>
        <w:ind w:left="-540" w:right="-234"/>
      </w:pPr>
    </w:p>
    <w:p w14:paraId="2204D7B6" w14:textId="77777777" w:rsidR="00B405F3" w:rsidRDefault="00B405F3" w:rsidP="00172FE2">
      <w:pPr>
        <w:tabs>
          <w:tab w:val="right" w:pos="8640"/>
        </w:tabs>
        <w:ind w:left="-540" w:right="-234"/>
      </w:pPr>
    </w:p>
    <w:p w14:paraId="2ED4382F" w14:textId="77777777" w:rsidR="00172FE2" w:rsidRPr="00172FE2" w:rsidRDefault="00774424" w:rsidP="00172FE2">
      <w:pPr>
        <w:rPr>
          <w:lang w:eastAsia="en-US"/>
        </w:rPr>
      </w:pPr>
      <w:r>
        <w:rPr>
          <w:noProof/>
        </w:rPr>
        <mc:AlternateContent>
          <mc:Choice Requires="wps">
            <w:drawing>
              <wp:anchor distT="0" distB="0" distL="114300" distR="114300" simplePos="0" relativeHeight="251660288" behindDoc="0" locked="0" layoutInCell="1" allowOverlap="1" wp14:anchorId="08136472" wp14:editId="6B012A4D">
                <wp:simplePos x="0" y="0"/>
                <wp:positionH relativeFrom="column">
                  <wp:posOffset>-457200</wp:posOffset>
                </wp:positionH>
                <wp:positionV relativeFrom="paragraph">
                  <wp:posOffset>128270</wp:posOffset>
                </wp:positionV>
                <wp:extent cx="6515100" cy="1212850"/>
                <wp:effectExtent l="9525" t="9525" r="952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212850"/>
                        </a:xfrm>
                        <a:prstGeom prst="rect">
                          <a:avLst/>
                        </a:prstGeom>
                        <a:solidFill>
                          <a:srgbClr val="FFFFFF"/>
                        </a:solidFill>
                        <a:ln w="9525">
                          <a:solidFill>
                            <a:srgbClr val="000000"/>
                          </a:solidFill>
                          <a:miter lim="800000"/>
                          <a:headEnd/>
                          <a:tailEnd/>
                        </a:ln>
                      </wps:spPr>
                      <wps:txbx>
                        <w:txbxContent>
                          <w:p w14:paraId="1B31E311" w14:textId="77777777" w:rsidR="004443CE" w:rsidRPr="00402983" w:rsidRDefault="004443CE" w:rsidP="00172FE2">
                            <w:pPr>
                              <w:pStyle w:val="Heading2"/>
                              <w:rPr>
                                <w:rFonts w:ascii="Trebuchet MS" w:hAnsi="Trebuchet MS"/>
                                <w:b w:val="0"/>
                                <w:i/>
                                <w:sz w:val="18"/>
                                <w:szCs w:val="18"/>
                                <w:u w:val="none"/>
                              </w:rPr>
                            </w:pPr>
                            <w:r w:rsidRPr="00402983">
                              <w:rPr>
                                <w:rFonts w:ascii="Trebuchet MS" w:hAnsi="Trebuchet MS"/>
                                <w:b w:val="0"/>
                                <w:i/>
                                <w:sz w:val="18"/>
                                <w:szCs w:val="18"/>
                                <w:u w:val="none"/>
                              </w:rPr>
                              <w:t>NB: The aim of the job description is to indicate the general purpose and level of responsibility of the post. Please be aware that duties may vary from time to time without changing their character or general level of responsibility. Duties may be subject to periodic review by the Business Unit Head or nominated representative (in consultation with the postholder) to reflect the changing work composition of the business.</w:t>
                            </w:r>
                          </w:p>
                          <w:p w14:paraId="63E0CA48" w14:textId="77777777" w:rsidR="004443CE" w:rsidRPr="00402983" w:rsidRDefault="004443CE" w:rsidP="00172FE2">
                            <w:pPr>
                              <w:jc w:val="center"/>
                              <w:rPr>
                                <w:sz w:val="18"/>
                                <w:szCs w:val="18"/>
                              </w:rPr>
                            </w:pPr>
                          </w:p>
                          <w:p w14:paraId="41BD1475" w14:textId="77777777" w:rsidR="004443CE" w:rsidRPr="00402983" w:rsidRDefault="004443CE" w:rsidP="00172FE2">
                            <w:pPr>
                              <w:jc w:val="center"/>
                              <w:rPr>
                                <w:sz w:val="18"/>
                                <w:szCs w:val="18"/>
                                <w:u w:val="single"/>
                              </w:rPr>
                            </w:pPr>
                            <w:r w:rsidRPr="00402983">
                              <w:rPr>
                                <w:sz w:val="18"/>
                                <w:szCs w:val="18"/>
                                <w:u w:val="single"/>
                              </w:rPr>
                              <w:t>This is an outline job description only and the post holder will be expected to undertake the duties commensurate within the range and grade of the post or any lesser duties as directed by the Head of Business 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36472" id="_x0000_t202" coordsize="21600,21600" o:spt="202" path="m,l,21600r21600,l21600,xe">
                <v:stroke joinstyle="miter"/>
                <v:path gradientshapeok="t" o:connecttype="rect"/>
              </v:shapetype>
              <v:shape id="Text Box 2" o:spid="_x0000_s1026" type="#_x0000_t202" style="position:absolute;margin-left:-36pt;margin-top:10.1pt;width:513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">
                <v:textbox>
                  <w:txbxContent>
                    <w:p w14:paraId="1B31E311" w14:textId="77777777" w:rsidR="004443CE" w:rsidRPr="00402983" w:rsidRDefault="004443CE" w:rsidP="00172FE2">
                      <w:pPr>
                        <w:pStyle w:val="Heading2"/>
                        <w:rPr>
                          <w:rFonts w:ascii="Trebuchet MS" w:hAnsi="Trebuchet MS"/>
                          <w:b w:val="0"/>
                          <w:i/>
                          <w:sz w:val="18"/>
                          <w:szCs w:val="18"/>
                          <w:u w:val="none"/>
                        </w:rPr>
                      </w:pPr>
                      <w:r w:rsidRPr="00402983">
                        <w:rPr>
                          <w:rFonts w:ascii="Trebuchet MS" w:hAnsi="Trebuchet MS"/>
                          <w:b w:val="0"/>
                          <w:i/>
                          <w:sz w:val="18"/>
                          <w:szCs w:val="18"/>
                          <w:u w:val="none"/>
                        </w:rPr>
                        <w:t>NB: The aim of the job description is to indicate the general purpose and level of responsibility of the post. Please be aware that duties may vary from time to time without changing their character or general level of responsibility. Duties may be subject to periodic review by the Business Unit Head or nominated representative (in consultation with the postholder) to reflect the changing work composition of the business.</w:t>
                      </w:r>
                    </w:p>
                    <w:p w14:paraId="63E0CA48" w14:textId="77777777" w:rsidR="004443CE" w:rsidRPr="00402983" w:rsidRDefault="004443CE" w:rsidP="00172FE2">
                      <w:pPr>
                        <w:jc w:val="center"/>
                        <w:rPr>
                          <w:sz w:val="18"/>
                          <w:szCs w:val="18"/>
                        </w:rPr>
                      </w:pPr>
                    </w:p>
                    <w:p w14:paraId="41BD1475" w14:textId="77777777" w:rsidR="004443CE" w:rsidRPr="00402983" w:rsidRDefault="004443CE" w:rsidP="00172FE2">
                      <w:pPr>
                        <w:jc w:val="center"/>
                        <w:rPr>
                          <w:sz w:val="18"/>
                          <w:szCs w:val="18"/>
                          <w:u w:val="single"/>
                        </w:rPr>
                      </w:pPr>
                      <w:r w:rsidRPr="00402983">
                        <w:rPr>
                          <w:sz w:val="18"/>
                          <w:szCs w:val="18"/>
                          <w:u w:val="single"/>
                        </w:rPr>
                        <w:t>This is an outline job description only and the post holder will be expected to undertake the duties commensurate within the range and grade of the post or any lesser duties as directed by the Head of Business Unit.</w:t>
                      </w:r>
                    </w:p>
                  </w:txbxContent>
                </v:textbox>
              </v:shape>
            </w:pict>
          </mc:Fallback>
        </mc:AlternateContent>
      </w:r>
    </w:p>
    <w:p w14:paraId="0DC6A05A" w14:textId="77777777" w:rsidR="00172FE2" w:rsidRPr="009218EF" w:rsidRDefault="00172FE2" w:rsidP="00172FE2">
      <w:pPr>
        <w:tabs>
          <w:tab w:val="right" w:pos="8640"/>
        </w:tabs>
        <w:ind w:left="-540" w:right="-234"/>
        <w:rPr>
          <w:rFonts w:ascii="Arial" w:hAnsi="Arial" w:cs="Arial"/>
          <w:sz w:val="22"/>
          <w:szCs w:val="22"/>
          <w:lang w:eastAsia="en-US"/>
        </w:rPr>
      </w:pPr>
    </w:p>
    <w:p w14:paraId="180259FD" w14:textId="77777777" w:rsidR="00172FE2" w:rsidRDefault="00172FE2" w:rsidP="00172FE2">
      <w:pPr>
        <w:pStyle w:val="Heading2"/>
        <w:ind w:left="-540" w:right="-234"/>
        <w:rPr>
          <w:rFonts w:ascii="Trebuchet MS" w:hAnsi="Trebuchet MS"/>
          <w:b w:val="0"/>
          <w:i/>
          <w:sz w:val="12"/>
          <w:u w:val="none"/>
        </w:rPr>
      </w:pPr>
    </w:p>
    <w:p w14:paraId="2D4308B7" w14:textId="77777777" w:rsidR="00172FE2" w:rsidRDefault="00172FE2" w:rsidP="00172FE2">
      <w:pPr>
        <w:ind w:left="-540" w:right="-234"/>
      </w:pPr>
    </w:p>
    <w:sectPr w:rsidR="00172FE2" w:rsidSect="00137C64">
      <w:headerReference w:type="even" r:id="rId8"/>
      <w:headerReference w:type="default" r:id="rId9"/>
      <w:footerReference w:type="default" r:id="rId10"/>
      <w:headerReference w:type="first" r:id="rId11"/>
      <w:pgSz w:w="11906" w:h="16838"/>
      <w:pgMar w:top="1418"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F622" w14:textId="77777777" w:rsidR="00880B3B" w:rsidRDefault="00880B3B" w:rsidP="00172FE2">
      <w:r>
        <w:separator/>
      </w:r>
    </w:p>
  </w:endnote>
  <w:endnote w:type="continuationSeparator" w:id="0">
    <w:p w14:paraId="13B91E84" w14:textId="77777777" w:rsidR="00880B3B" w:rsidRDefault="00880B3B" w:rsidP="0017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975A" w14:textId="77777777" w:rsidR="009E4ADD" w:rsidRDefault="009E4ADD" w:rsidP="00894336">
    <w:pPr>
      <w:pStyle w:val="Footer"/>
      <w:jc w:val="center"/>
      <w:rPr>
        <w:rFonts w:ascii="Arial" w:hAnsi="Arial" w:cs="Arial"/>
        <w:sz w:val="18"/>
        <w:szCs w:val="18"/>
      </w:rPr>
    </w:pPr>
    <w:r>
      <w:rPr>
        <w:rFonts w:ascii="Arial" w:hAnsi="Arial" w:cs="Arial"/>
        <w:sz w:val="18"/>
        <w:szCs w:val="18"/>
      </w:rPr>
      <w:t xml:space="preserve">                                                      </w:t>
    </w:r>
  </w:p>
  <w:p w14:paraId="62EC3774" w14:textId="77777777" w:rsidR="00894336" w:rsidRDefault="009E4ADD" w:rsidP="00894336">
    <w:pPr>
      <w:pStyle w:val="Footer"/>
      <w:jc w:val="center"/>
      <w:rPr>
        <w:rFonts w:ascii="Arial" w:hAnsi="Arial" w:cs="Arial"/>
        <w:sz w:val="18"/>
        <w:szCs w:val="18"/>
      </w:rPr>
    </w:pPr>
    <w:r>
      <w:rPr>
        <w:rFonts w:ascii="Arial" w:hAnsi="Arial" w:cs="Arial"/>
        <w:sz w:val="18"/>
        <w:szCs w:val="18"/>
      </w:rPr>
      <w:t xml:space="preserve">                                                                                                                                                  </w:t>
    </w:r>
    <w:r w:rsidR="00137C64">
      <w:rPr>
        <w:rFonts w:ascii="Arial" w:hAnsi="Arial" w:cs="Arial"/>
        <w:sz w:val="18"/>
        <w:szCs w:val="18"/>
      </w:rPr>
      <w:t>November</w:t>
    </w:r>
    <w:r>
      <w:rPr>
        <w:rFonts w:ascii="Arial" w:hAnsi="Arial" w:cs="Arial"/>
        <w:sz w:val="18"/>
        <w:szCs w:val="18"/>
      </w:rPr>
      <w:t xml:space="preserve"> 2017</w:t>
    </w:r>
  </w:p>
  <w:p w14:paraId="1B183C3A" w14:textId="77777777" w:rsidR="009E4ADD" w:rsidRDefault="009E4ADD" w:rsidP="00894336">
    <w:pPr>
      <w:pStyle w:val="Footer"/>
      <w:jc w:val="center"/>
      <w:rPr>
        <w:rFonts w:ascii="Arial" w:hAnsi="Arial" w:cs="Arial"/>
        <w:sz w:val="18"/>
        <w:szCs w:val="18"/>
      </w:rPr>
    </w:pPr>
  </w:p>
  <w:p w14:paraId="0BCB43CE" w14:textId="77777777" w:rsidR="004443CE" w:rsidRDefault="00444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FE192" w14:textId="77777777" w:rsidR="00880B3B" w:rsidRDefault="00880B3B" w:rsidP="00172FE2">
      <w:r>
        <w:separator/>
      </w:r>
    </w:p>
  </w:footnote>
  <w:footnote w:type="continuationSeparator" w:id="0">
    <w:p w14:paraId="42AD6D9D" w14:textId="77777777" w:rsidR="00880B3B" w:rsidRDefault="00880B3B" w:rsidP="00172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3705" w14:textId="77777777" w:rsidR="003F4C47" w:rsidRDefault="00DA074B">
    <w:pPr>
      <w:pStyle w:val="Header"/>
    </w:pPr>
    <w:r>
      <w:rPr>
        <w:noProof/>
      </w:rPr>
      <w:pict w14:anchorId="4847AC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995103" o:spid="_x0000_s2050" type="#_x0000_t136" style="position:absolute;margin-left:0;margin-top:0;width:485.3pt;height:194.1pt;rotation:315;z-index:-251655168;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3A8B" w14:textId="50567640" w:rsidR="004443CE" w:rsidRDefault="006E3F5F" w:rsidP="00172FE2">
    <w:pPr>
      <w:pStyle w:val="Header"/>
      <w:jc w:val="right"/>
    </w:pPr>
    <w:r>
      <w:rPr>
        <w:noProof/>
        <w:sz w:val="22"/>
        <w:szCs w:val="22"/>
      </w:rPr>
      <w:drawing>
        <wp:anchor distT="0" distB="0" distL="114300" distR="114300" simplePos="0" relativeHeight="251658752" behindDoc="0" locked="0" layoutInCell="1" allowOverlap="1" wp14:anchorId="13467AA6" wp14:editId="47866543">
          <wp:simplePos x="0" y="0"/>
          <wp:positionH relativeFrom="column">
            <wp:posOffset>3296285</wp:posOffset>
          </wp:positionH>
          <wp:positionV relativeFrom="paragraph">
            <wp:posOffset>-428765</wp:posOffset>
          </wp:positionV>
          <wp:extent cx="3296285" cy="1047750"/>
          <wp:effectExtent l="0" t="0" r="0" b="0"/>
          <wp:wrapNone/>
          <wp:docPr id="8" name="Picture 8" descr="A picture containing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am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96285" cy="1047750"/>
                  </a:xfrm>
                  <a:prstGeom prst="rect">
                    <a:avLst/>
                  </a:prstGeom>
                </pic:spPr>
              </pic:pic>
            </a:graphicData>
          </a:graphic>
          <wp14:sizeRelH relativeFrom="page">
            <wp14:pctWidth>0</wp14:pctWidth>
          </wp14:sizeRelH>
          <wp14:sizeRelV relativeFrom="page">
            <wp14:pctHeight>0</wp14:pctHeight>
          </wp14:sizeRelV>
        </wp:anchor>
      </w:drawing>
    </w:r>
    <w:r w:rsidR="00DA074B">
      <w:rPr>
        <w:noProof/>
      </w:rPr>
      <w:pict w14:anchorId="05768C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995104" o:spid="_x0000_s2051" type="#_x0000_t136" style="position:absolute;left:0;text-align:left;margin-left:0;margin-top:0;width:485.3pt;height:194.1pt;rotation:315;z-index:-251653120;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r w:rsidR="004443CE">
      <w:ptab w:relativeTo="margin" w:alignment="center" w:leader="none"/>
    </w:r>
    <w:r w:rsidR="004443CE">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54B2" w14:textId="77777777" w:rsidR="003F4C47" w:rsidRDefault="00DA074B">
    <w:pPr>
      <w:pStyle w:val="Header"/>
    </w:pPr>
    <w:r>
      <w:rPr>
        <w:noProof/>
      </w:rPr>
      <w:pict w14:anchorId="32131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995102" o:spid="_x0000_s2049" type="#_x0000_t136" style="position:absolute;margin-left:0;margin-top:0;width:485.3pt;height:194.1pt;rotation:315;z-index:-25165721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67CE7"/>
    <w:multiLevelType w:val="hybridMultilevel"/>
    <w:tmpl w:val="3F6EB0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1EF7DD5"/>
    <w:multiLevelType w:val="hybridMultilevel"/>
    <w:tmpl w:val="42DAFF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6E479F9"/>
    <w:multiLevelType w:val="hybridMultilevel"/>
    <w:tmpl w:val="B5D6550C"/>
    <w:lvl w:ilvl="0" w:tplc="EDA0BB94">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 w15:restartNumberingAfterBreak="0">
    <w:nsid w:val="7C32604B"/>
    <w:multiLevelType w:val="hybridMultilevel"/>
    <w:tmpl w:val="A85EBE88"/>
    <w:lvl w:ilvl="0" w:tplc="BC4070F2">
      <w:start w:val="1"/>
      <w:numFmt w:val="decimal"/>
      <w:lvlText w:val="%1."/>
      <w:lvlJc w:val="left"/>
      <w:pPr>
        <w:ind w:left="-180" w:hanging="360"/>
      </w:pPr>
      <w:rPr>
        <w:rFonts w:ascii="Arial" w:hAnsi="Arial" w:cs="Arial"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num w:numId="1" w16cid:durableId="233471871">
    <w:abstractNumId w:val="1"/>
  </w:num>
  <w:num w:numId="2" w16cid:durableId="160660326">
    <w:abstractNumId w:val="0"/>
  </w:num>
  <w:num w:numId="3" w16cid:durableId="1027829140">
    <w:abstractNumId w:val="2"/>
  </w:num>
  <w:num w:numId="4" w16cid:durableId="1059325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FE2"/>
    <w:rsid w:val="00004CB3"/>
    <w:rsid w:val="00034B1A"/>
    <w:rsid w:val="00052B75"/>
    <w:rsid w:val="000942EC"/>
    <w:rsid w:val="000B7AF6"/>
    <w:rsid w:val="000D2EFF"/>
    <w:rsid w:val="001024CE"/>
    <w:rsid w:val="001268A1"/>
    <w:rsid w:val="00134FDF"/>
    <w:rsid w:val="00137C64"/>
    <w:rsid w:val="00142B9F"/>
    <w:rsid w:val="00172FE2"/>
    <w:rsid w:val="00191646"/>
    <w:rsid w:val="001B2738"/>
    <w:rsid w:val="001C6D49"/>
    <w:rsid w:val="001F145B"/>
    <w:rsid w:val="00223689"/>
    <w:rsid w:val="002D0724"/>
    <w:rsid w:val="002F5698"/>
    <w:rsid w:val="0033407F"/>
    <w:rsid w:val="00356AE9"/>
    <w:rsid w:val="00364A3F"/>
    <w:rsid w:val="003A434D"/>
    <w:rsid w:val="003F4C47"/>
    <w:rsid w:val="004443CE"/>
    <w:rsid w:val="004625F0"/>
    <w:rsid w:val="004741D1"/>
    <w:rsid w:val="004E5DE9"/>
    <w:rsid w:val="005A405F"/>
    <w:rsid w:val="005F422E"/>
    <w:rsid w:val="00605644"/>
    <w:rsid w:val="006E3F5F"/>
    <w:rsid w:val="006F6ACA"/>
    <w:rsid w:val="00710C82"/>
    <w:rsid w:val="00774424"/>
    <w:rsid w:val="0078788D"/>
    <w:rsid w:val="007C0204"/>
    <w:rsid w:val="007C4494"/>
    <w:rsid w:val="007D2F4D"/>
    <w:rsid w:val="007E1CC6"/>
    <w:rsid w:val="0080519C"/>
    <w:rsid w:val="008108BB"/>
    <w:rsid w:val="00872CEC"/>
    <w:rsid w:val="00880B3B"/>
    <w:rsid w:val="00894336"/>
    <w:rsid w:val="00926738"/>
    <w:rsid w:val="009302B9"/>
    <w:rsid w:val="009640EE"/>
    <w:rsid w:val="009E4ADD"/>
    <w:rsid w:val="009E6743"/>
    <w:rsid w:val="009F64B5"/>
    <w:rsid w:val="00A27BBF"/>
    <w:rsid w:val="00A5747F"/>
    <w:rsid w:val="00AB00EB"/>
    <w:rsid w:val="00AD4D23"/>
    <w:rsid w:val="00AE024D"/>
    <w:rsid w:val="00B25521"/>
    <w:rsid w:val="00B405F3"/>
    <w:rsid w:val="00BC7EA5"/>
    <w:rsid w:val="00C4438E"/>
    <w:rsid w:val="00C6715C"/>
    <w:rsid w:val="00CA0C85"/>
    <w:rsid w:val="00D16E84"/>
    <w:rsid w:val="00D353BA"/>
    <w:rsid w:val="00D5047C"/>
    <w:rsid w:val="00D522B3"/>
    <w:rsid w:val="00DE789A"/>
    <w:rsid w:val="00E6786F"/>
    <w:rsid w:val="00E83F96"/>
    <w:rsid w:val="00ED770E"/>
    <w:rsid w:val="00F34969"/>
    <w:rsid w:val="00F40176"/>
    <w:rsid w:val="00F6488D"/>
    <w:rsid w:val="00F90982"/>
    <w:rsid w:val="00FF1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C96EB0"/>
  <w15:docId w15:val="{AFE8AB08-EF96-46D3-A7FC-D343319B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FE2"/>
    <w:pPr>
      <w:spacing w:after="0" w:line="240" w:lineRule="auto"/>
    </w:pPr>
    <w:rPr>
      <w:rFonts w:ascii="Trebuchet MS" w:eastAsia="Times New Roman" w:hAnsi="Trebuchet MS" w:cs="Times New Roman"/>
      <w:sz w:val="20"/>
      <w:szCs w:val="20"/>
      <w:lang w:eastAsia="en-GB"/>
    </w:rPr>
  </w:style>
  <w:style w:type="paragraph" w:styleId="Heading2">
    <w:name w:val="heading 2"/>
    <w:basedOn w:val="Normal"/>
    <w:next w:val="Normal"/>
    <w:link w:val="Heading2Char"/>
    <w:qFormat/>
    <w:rsid w:val="00172FE2"/>
    <w:pPr>
      <w:keepNext/>
      <w:outlineLvl w:val="1"/>
    </w:pPr>
    <w:rPr>
      <w:rFonts w:ascii="Tahoma" w:hAnsi="Tahoma"/>
      <w:b/>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72FE2"/>
    <w:rPr>
      <w:rFonts w:ascii="Tahoma" w:eastAsia="Times New Roman" w:hAnsi="Tahoma" w:cs="Times New Roman"/>
      <w:b/>
      <w:sz w:val="20"/>
      <w:szCs w:val="20"/>
      <w:u w:val="single"/>
    </w:rPr>
  </w:style>
  <w:style w:type="paragraph" w:styleId="Header">
    <w:name w:val="header"/>
    <w:basedOn w:val="Normal"/>
    <w:link w:val="HeaderChar"/>
    <w:rsid w:val="00172FE2"/>
    <w:pPr>
      <w:tabs>
        <w:tab w:val="center" w:pos="4153"/>
        <w:tab w:val="right" w:pos="8306"/>
      </w:tabs>
    </w:pPr>
  </w:style>
  <w:style w:type="character" w:customStyle="1" w:styleId="HeaderChar">
    <w:name w:val="Header Char"/>
    <w:basedOn w:val="DefaultParagraphFont"/>
    <w:link w:val="Header"/>
    <w:rsid w:val="00172FE2"/>
    <w:rPr>
      <w:rFonts w:ascii="Trebuchet MS" w:eastAsia="Times New Roman" w:hAnsi="Trebuchet MS" w:cs="Times New Roman"/>
      <w:sz w:val="20"/>
      <w:szCs w:val="20"/>
      <w:lang w:eastAsia="en-GB"/>
    </w:rPr>
  </w:style>
  <w:style w:type="paragraph" w:styleId="Footer">
    <w:name w:val="footer"/>
    <w:basedOn w:val="Normal"/>
    <w:link w:val="FooterChar"/>
    <w:uiPriority w:val="99"/>
    <w:rsid w:val="00172FE2"/>
    <w:pPr>
      <w:tabs>
        <w:tab w:val="center" w:pos="4153"/>
        <w:tab w:val="right" w:pos="8306"/>
      </w:tabs>
    </w:pPr>
  </w:style>
  <w:style w:type="character" w:customStyle="1" w:styleId="FooterChar">
    <w:name w:val="Footer Char"/>
    <w:basedOn w:val="DefaultParagraphFont"/>
    <w:link w:val="Footer"/>
    <w:uiPriority w:val="99"/>
    <w:rsid w:val="00172FE2"/>
    <w:rPr>
      <w:rFonts w:ascii="Trebuchet MS" w:eastAsia="Times New Roman" w:hAnsi="Trebuchet MS" w:cs="Times New Roman"/>
      <w:sz w:val="20"/>
      <w:szCs w:val="20"/>
      <w:lang w:eastAsia="en-GB"/>
    </w:rPr>
  </w:style>
  <w:style w:type="paragraph" w:styleId="BalloonText">
    <w:name w:val="Balloon Text"/>
    <w:basedOn w:val="Normal"/>
    <w:link w:val="BalloonTextChar"/>
    <w:uiPriority w:val="99"/>
    <w:semiHidden/>
    <w:unhideWhenUsed/>
    <w:rsid w:val="00172FE2"/>
    <w:rPr>
      <w:rFonts w:ascii="Tahoma" w:hAnsi="Tahoma" w:cs="Tahoma"/>
      <w:sz w:val="16"/>
      <w:szCs w:val="16"/>
    </w:rPr>
  </w:style>
  <w:style w:type="character" w:customStyle="1" w:styleId="BalloonTextChar">
    <w:name w:val="Balloon Text Char"/>
    <w:basedOn w:val="DefaultParagraphFont"/>
    <w:link w:val="BalloonText"/>
    <w:uiPriority w:val="99"/>
    <w:semiHidden/>
    <w:rsid w:val="00172FE2"/>
    <w:rPr>
      <w:rFonts w:ascii="Tahoma" w:eastAsia="Times New Roman" w:hAnsi="Tahoma" w:cs="Tahoma"/>
      <w:sz w:val="16"/>
      <w:szCs w:val="16"/>
      <w:lang w:eastAsia="en-GB"/>
    </w:rPr>
  </w:style>
  <w:style w:type="paragraph" w:styleId="ListParagraph">
    <w:name w:val="List Paragraph"/>
    <w:basedOn w:val="Normal"/>
    <w:uiPriority w:val="34"/>
    <w:qFormat/>
    <w:rsid w:val="004741D1"/>
    <w:pPr>
      <w:ind w:left="720"/>
      <w:contextualSpacing/>
    </w:pPr>
  </w:style>
  <w:style w:type="paragraph" w:styleId="NormalWeb">
    <w:name w:val="Normal (Web)"/>
    <w:basedOn w:val="Normal"/>
    <w:uiPriority w:val="99"/>
    <w:semiHidden/>
    <w:unhideWhenUsed/>
    <w:rsid w:val="00364A3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833D0-0260-4DD1-8038-3C1792D36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Bournemouth Borough Council</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Sorrelle Ford</dc:creator>
  <cp:lastModifiedBy>Donna Teague</cp:lastModifiedBy>
  <cp:revision>2</cp:revision>
  <dcterms:created xsi:type="dcterms:W3CDTF">2023-08-04T08:08:00Z</dcterms:created>
  <dcterms:modified xsi:type="dcterms:W3CDTF">2023-08-04T08:08:00Z</dcterms:modified>
</cp:coreProperties>
</file>