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8C95" w14:textId="290E2E8E" w:rsidR="007760FA" w:rsidRDefault="007760FA" w:rsidP="007760FA">
      <w:pPr>
        <w:spacing w:before="240" w:after="240"/>
        <w:rPr>
          <w:rFonts w:ascii="Arial" w:hAnsi="Arial" w:cs="Arial"/>
          <w:b/>
          <w:bCs/>
          <w:color w:val="361E54"/>
          <w:sz w:val="36"/>
          <w:szCs w:val="36"/>
        </w:rPr>
      </w:pPr>
      <w:r>
        <w:rPr>
          <w:noProof/>
        </w:rPr>
        <w:drawing>
          <wp:anchor distT="0" distB="0" distL="114300" distR="114300" simplePos="0" relativeHeight="251659264" behindDoc="0" locked="0" layoutInCell="1" allowOverlap="1" wp14:anchorId="7D93273F" wp14:editId="7A68FF11">
            <wp:simplePos x="0" y="0"/>
            <wp:positionH relativeFrom="column">
              <wp:posOffset>5802630</wp:posOffset>
            </wp:positionH>
            <wp:positionV relativeFrom="paragraph">
              <wp:posOffset>-226060</wp:posOffset>
            </wp:positionV>
            <wp:extent cx="926465" cy="1066800"/>
            <wp:effectExtent l="0" t="0" r="6985" b="0"/>
            <wp:wrapNone/>
            <wp:docPr id="98379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19FEEACD" w14:textId="77777777" w:rsidR="007760FA" w:rsidRPr="00B1733A" w:rsidRDefault="007760FA" w:rsidP="007760F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7760FA" w:rsidRPr="00546BBC" w14:paraId="1357D919" w14:textId="77777777" w:rsidTr="00F756A4">
        <w:trPr>
          <w:trHeight w:val="499"/>
        </w:trPr>
        <w:tc>
          <w:tcPr>
            <w:tcW w:w="2586" w:type="dxa"/>
            <w:tcBorders>
              <w:top w:val="single" w:sz="8" w:space="0" w:color="auto"/>
              <w:left w:val="single" w:sz="8" w:space="0" w:color="auto"/>
              <w:bottom w:val="single" w:sz="8" w:space="0" w:color="FFFFFF"/>
              <w:right w:val="single" w:sz="4" w:space="0" w:color="auto"/>
            </w:tcBorders>
            <w:shd w:val="clear" w:color="auto" w:fill="361E54"/>
            <w:vAlign w:val="center"/>
            <w:hideMark/>
          </w:tcPr>
          <w:p w14:paraId="63827690" w14:textId="77777777" w:rsidR="007760FA" w:rsidRPr="00D702A0" w:rsidRDefault="007760FA" w:rsidP="00F756A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Reference Number</w:t>
            </w:r>
          </w:p>
        </w:tc>
        <w:tc>
          <w:tcPr>
            <w:tcW w:w="7902" w:type="dxa"/>
            <w:gridSpan w:val="2"/>
            <w:tcBorders>
              <w:top w:val="single" w:sz="8" w:space="0" w:color="auto"/>
              <w:left w:val="nil"/>
              <w:bottom w:val="single" w:sz="4" w:space="0" w:color="auto"/>
              <w:right w:val="single" w:sz="8" w:space="0" w:color="auto"/>
            </w:tcBorders>
            <w:vAlign w:val="center"/>
            <w:hideMark/>
          </w:tcPr>
          <w:p w14:paraId="1F0B6614" w14:textId="77777777" w:rsidR="007760FA" w:rsidRPr="00A47A5E" w:rsidRDefault="007760FA" w:rsidP="00F756A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IFS034</w:t>
            </w:r>
          </w:p>
        </w:tc>
      </w:tr>
      <w:tr w:rsidR="007760FA" w:rsidRPr="00546BBC" w14:paraId="39F44136" w14:textId="77777777" w:rsidTr="00F756A4">
        <w:trPr>
          <w:trHeight w:val="499"/>
        </w:trPr>
        <w:tc>
          <w:tcPr>
            <w:tcW w:w="2586" w:type="dxa"/>
            <w:tcBorders>
              <w:top w:val="single" w:sz="8" w:space="0" w:color="FFFFFF"/>
              <w:left w:val="single" w:sz="8" w:space="0" w:color="auto"/>
              <w:bottom w:val="single" w:sz="8" w:space="0" w:color="FFFFFF"/>
              <w:right w:val="single" w:sz="4" w:space="0" w:color="auto"/>
            </w:tcBorders>
            <w:shd w:val="clear" w:color="auto" w:fill="361E54"/>
            <w:vAlign w:val="center"/>
          </w:tcPr>
          <w:p w14:paraId="2C3040AA" w14:textId="77777777" w:rsidR="007760FA" w:rsidRPr="00D702A0" w:rsidRDefault="007760FA" w:rsidP="00F756A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22D9685" w14:textId="77777777" w:rsidR="007760FA" w:rsidRPr="00A47A5E" w:rsidRDefault="007760FA" w:rsidP="00F756A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Assistant Educational Psychologist  </w:t>
            </w:r>
          </w:p>
        </w:tc>
      </w:tr>
      <w:tr w:rsidR="007760FA" w:rsidRPr="00546BBC" w14:paraId="280D2D00" w14:textId="77777777" w:rsidTr="00F756A4">
        <w:trPr>
          <w:cantSplit/>
          <w:trHeight w:val="499"/>
        </w:trPr>
        <w:tc>
          <w:tcPr>
            <w:tcW w:w="2586" w:type="dxa"/>
            <w:tcBorders>
              <w:top w:val="single" w:sz="8" w:space="0" w:color="FFFFFF"/>
              <w:left w:val="single" w:sz="8" w:space="0" w:color="auto"/>
              <w:bottom w:val="single" w:sz="8" w:space="0" w:color="FFFFFF"/>
              <w:right w:val="single" w:sz="4" w:space="0" w:color="auto"/>
            </w:tcBorders>
            <w:shd w:val="clear" w:color="auto" w:fill="361E54"/>
            <w:vAlign w:val="center"/>
            <w:hideMark/>
          </w:tcPr>
          <w:p w14:paraId="6A7686BD" w14:textId="77777777" w:rsidR="007760FA" w:rsidRPr="00D702A0" w:rsidRDefault="007760FA" w:rsidP="00F756A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hideMark/>
          </w:tcPr>
          <w:p w14:paraId="601BDD7F" w14:textId="77777777" w:rsidR="007760FA" w:rsidRPr="00A47A5E" w:rsidRDefault="007760FA" w:rsidP="00F756A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Children’s Services</w:t>
            </w:r>
          </w:p>
        </w:tc>
      </w:tr>
      <w:tr w:rsidR="007760FA" w:rsidRPr="00546BBC" w14:paraId="651CD7F5" w14:textId="77777777" w:rsidTr="00F756A4">
        <w:trPr>
          <w:cantSplit/>
          <w:trHeight w:val="499"/>
        </w:trPr>
        <w:tc>
          <w:tcPr>
            <w:tcW w:w="2586" w:type="dxa"/>
            <w:tcBorders>
              <w:top w:val="single" w:sz="8" w:space="0" w:color="FFFFFF"/>
              <w:left w:val="single" w:sz="8" w:space="0" w:color="auto"/>
              <w:bottom w:val="single" w:sz="8" w:space="0" w:color="FFFFFF"/>
              <w:right w:val="single" w:sz="4" w:space="0" w:color="auto"/>
            </w:tcBorders>
            <w:shd w:val="clear" w:color="auto" w:fill="361E54"/>
            <w:vAlign w:val="center"/>
            <w:hideMark/>
          </w:tcPr>
          <w:p w14:paraId="1C842701" w14:textId="77777777" w:rsidR="007760FA" w:rsidRPr="00D702A0" w:rsidRDefault="007760FA" w:rsidP="00F756A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14D90837" w14:textId="77777777" w:rsidR="007760FA" w:rsidRPr="00A47A5E" w:rsidRDefault="007760FA" w:rsidP="00F756A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Inclusion &amp; Family Services</w:t>
            </w:r>
          </w:p>
        </w:tc>
      </w:tr>
      <w:tr w:rsidR="007760FA" w:rsidRPr="00546BBC" w14:paraId="4F199ED4" w14:textId="77777777" w:rsidTr="00F756A4">
        <w:trPr>
          <w:cantSplit/>
          <w:trHeight w:val="499"/>
        </w:trPr>
        <w:tc>
          <w:tcPr>
            <w:tcW w:w="2586" w:type="dxa"/>
            <w:tcBorders>
              <w:top w:val="single" w:sz="8" w:space="0" w:color="FFFFFF"/>
              <w:left w:val="single" w:sz="8" w:space="0" w:color="auto"/>
              <w:bottom w:val="single" w:sz="8" w:space="0" w:color="auto"/>
              <w:right w:val="single" w:sz="4" w:space="0" w:color="auto"/>
            </w:tcBorders>
            <w:shd w:val="clear" w:color="auto" w:fill="361E54"/>
            <w:vAlign w:val="center"/>
            <w:hideMark/>
          </w:tcPr>
          <w:p w14:paraId="1E95B1C4" w14:textId="77777777" w:rsidR="007760FA" w:rsidRPr="00D702A0" w:rsidRDefault="007760FA" w:rsidP="00F756A4">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6FD164EC" w14:textId="77777777" w:rsidR="007760FA" w:rsidRPr="00A47A5E" w:rsidRDefault="007760FA" w:rsidP="00F756A4">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Principal Educational Psychologist</w:t>
            </w:r>
          </w:p>
        </w:tc>
      </w:tr>
      <w:tr w:rsidR="007760FA" w:rsidRPr="00546BBC" w14:paraId="034BF832" w14:textId="77777777" w:rsidTr="00F756A4">
        <w:trPr>
          <w:gridAfter w:val="1"/>
          <w:wAfter w:w="106" w:type="dxa"/>
          <w:cantSplit/>
          <w:trHeight w:val="102"/>
        </w:trPr>
        <w:tc>
          <w:tcPr>
            <w:tcW w:w="10382" w:type="dxa"/>
            <w:gridSpan w:val="2"/>
            <w:tcBorders>
              <w:top w:val="nil"/>
              <w:left w:val="nil"/>
              <w:right w:val="nil"/>
            </w:tcBorders>
            <w:vAlign w:val="center"/>
            <w:hideMark/>
          </w:tcPr>
          <w:p w14:paraId="24EF16D7" w14:textId="77777777" w:rsidR="007760FA" w:rsidRPr="00A47A5E" w:rsidRDefault="007760FA" w:rsidP="00F756A4">
            <w:pPr>
              <w:spacing w:after="0" w:line="240" w:lineRule="auto"/>
              <w:rPr>
                <w:rFonts w:ascii="Times New Roman" w:eastAsia="Times New Roman" w:hAnsi="Times New Roman"/>
                <w:color w:val="000000"/>
                <w:sz w:val="20"/>
                <w:szCs w:val="20"/>
                <w:lang w:eastAsia="en-GB"/>
              </w:rPr>
            </w:pPr>
            <w:r w:rsidRPr="00A47A5E">
              <w:rPr>
                <w:rFonts w:ascii="Times New Roman" w:eastAsia="Times New Roman" w:hAnsi="Times New Roman"/>
                <w:color w:val="000000"/>
                <w:sz w:val="20"/>
                <w:szCs w:val="20"/>
                <w:lang w:eastAsia="en-GB"/>
              </w:rPr>
              <w:t> </w:t>
            </w:r>
          </w:p>
        </w:tc>
      </w:tr>
    </w:tbl>
    <w:p w14:paraId="147D5196" w14:textId="77777777" w:rsidR="007760FA" w:rsidRDefault="007760FA" w:rsidP="007760FA">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7760FA" w:rsidRPr="00546BBC" w14:paraId="3A15620E" w14:textId="77777777" w:rsidTr="00F756A4">
        <w:trPr>
          <w:cantSplit/>
          <w:trHeight w:val="567"/>
        </w:trPr>
        <w:tc>
          <w:tcPr>
            <w:tcW w:w="10488" w:type="dxa"/>
            <w:shd w:val="clear" w:color="auto" w:fill="361E54"/>
            <w:vAlign w:val="center"/>
            <w:hideMark/>
          </w:tcPr>
          <w:p w14:paraId="26AF9C8C" w14:textId="77777777" w:rsidR="007760FA" w:rsidRPr="00A47A5E" w:rsidRDefault="007760FA" w:rsidP="00F756A4">
            <w:pPr>
              <w:spacing w:after="0" w:line="240" w:lineRule="auto"/>
              <w:rPr>
                <w:rFonts w:ascii="Arial" w:eastAsia="Times New Roman" w:hAnsi="Arial" w:cs="Arial"/>
                <w:color w:val="000000"/>
                <w:sz w:val="20"/>
                <w:szCs w:val="20"/>
                <w:lang w:eastAsia="en-GB"/>
              </w:rPr>
            </w:pPr>
            <w:r w:rsidRPr="00546BBC">
              <w:rPr>
                <w:rFonts w:ascii="Arial" w:eastAsia="Times New Roman" w:hAnsi="Arial" w:cs="Arial"/>
                <w:b/>
                <w:bCs/>
                <w:color w:val="FFFFFF"/>
                <w:szCs w:val="20"/>
                <w:lang w:eastAsia="en-GB"/>
              </w:rPr>
              <w:t>Role Purpose</w:t>
            </w:r>
          </w:p>
        </w:tc>
      </w:tr>
      <w:tr w:rsidR="007760FA" w:rsidRPr="00546BBC" w14:paraId="26C89323" w14:textId="77777777" w:rsidTr="00F756A4">
        <w:trPr>
          <w:cantSplit/>
          <w:trHeight w:val="1167"/>
        </w:trPr>
        <w:tc>
          <w:tcPr>
            <w:tcW w:w="10488" w:type="dxa"/>
          </w:tcPr>
          <w:p w14:paraId="615F7997" w14:textId="77777777" w:rsidR="007760FA" w:rsidRPr="002F77A1" w:rsidRDefault="007760FA" w:rsidP="00F756A4">
            <w:pPr>
              <w:spacing w:before="120" w:after="0" w:line="240" w:lineRule="auto"/>
              <w:jc w:val="both"/>
              <w:rPr>
                <w:rFonts w:ascii="Arial" w:eastAsia="Times New Roman" w:hAnsi="Arial" w:cs="Arial"/>
                <w:color w:val="000000"/>
                <w:sz w:val="20"/>
                <w:szCs w:val="20"/>
                <w:lang w:eastAsia="en-GB"/>
              </w:rPr>
            </w:pPr>
            <w:r w:rsidRPr="00546BBC">
              <w:rPr>
                <w:rFonts w:ascii="Arial" w:eastAsia="Times New Roman" w:hAnsi="Arial" w:cs="Arial"/>
                <w:color w:val="000000"/>
                <w:sz w:val="20"/>
                <w:szCs w:val="20"/>
                <w:lang w:eastAsia="en-GB"/>
              </w:rPr>
              <w:t>To deliver a range of psychology-based activities to support the work of the Educational Psychology Service. The role will work with, and under the supervision of, a team of Educational Psychologists. This role is considered a developmental role for Psychology graduates prior to undertaking postgraduate doctoral studies in Educational Psychology.</w:t>
            </w:r>
          </w:p>
        </w:tc>
      </w:tr>
    </w:tbl>
    <w:p w14:paraId="77C17429" w14:textId="77777777" w:rsidR="007760FA" w:rsidRDefault="007760FA" w:rsidP="007760FA">
      <w:pPr>
        <w:spacing w:after="120"/>
      </w:pPr>
    </w:p>
    <w:tbl>
      <w:tblPr>
        <w:tblW w:w="10488" w:type="dxa"/>
        <w:tblInd w:w="98" w:type="dxa"/>
        <w:tblLook w:val="04A0" w:firstRow="1" w:lastRow="0" w:firstColumn="1" w:lastColumn="0" w:noHBand="0" w:noVBand="1"/>
      </w:tblPr>
      <w:tblGrid>
        <w:gridCol w:w="10488"/>
      </w:tblGrid>
      <w:tr w:rsidR="007760FA" w:rsidRPr="00546BBC" w14:paraId="2F10AA23" w14:textId="77777777" w:rsidTr="00F756A4">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53924FEA" w14:textId="77777777" w:rsidR="007760FA" w:rsidRPr="00A47A5E" w:rsidRDefault="007760FA" w:rsidP="00F756A4">
            <w:pPr>
              <w:spacing w:after="0" w:line="240" w:lineRule="auto"/>
              <w:rPr>
                <w:rFonts w:ascii="Arial" w:eastAsia="Times New Roman" w:hAnsi="Arial" w:cs="Arial"/>
                <w:b/>
                <w:bCs/>
                <w:color w:val="000000"/>
                <w:sz w:val="24"/>
                <w:szCs w:val="24"/>
                <w:lang w:eastAsia="en-GB"/>
              </w:rPr>
            </w:pPr>
            <w:r w:rsidRPr="00546BBC">
              <w:rPr>
                <w:rFonts w:ascii="Arial" w:eastAsia="Times New Roman" w:hAnsi="Arial" w:cs="Arial"/>
                <w:b/>
                <w:bCs/>
                <w:color w:val="FFFFFF"/>
                <w:szCs w:val="20"/>
                <w:lang w:eastAsia="en-GB"/>
              </w:rPr>
              <w:t>Accountabilities</w:t>
            </w:r>
          </w:p>
        </w:tc>
      </w:tr>
      <w:tr w:rsidR="007760FA" w:rsidRPr="00546BBC" w14:paraId="026EDE03" w14:textId="77777777" w:rsidTr="00F756A4">
        <w:trPr>
          <w:trHeight w:val="2805"/>
        </w:trPr>
        <w:tc>
          <w:tcPr>
            <w:tcW w:w="10488" w:type="dxa"/>
            <w:tcBorders>
              <w:top w:val="single" w:sz="4" w:space="0" w:color="auto"/>
              <w:left w:val="single" w:sz="8" w:space="0" w:color="auto"/>
              <w:bottom w:val="single" w:sz="8" w:space="0" w:color="auto"/>
              <w:right w:val="single" w:sz="8" w:space="0" w:color="000000"/>
            </w:tcBorders>
            <w:hideMark/>
          </w:tcPr>
          <w:p w14:paraId="2D5BCA4C" w14:textId="77777777" w:rsidR="007760FA" w:rsidRPr="00422BD0" w:rsidRDefault="007760FA" w:rsidP="00F756A4">
            <w:pPr>
              <w:pStyle w:val="ListParagraph"/>
              <w:numPr>
                <w:ilvl w:val="0"/>
                <w:numId w:val="2"/>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Assist Educational Psychologists in individual pieces of casework (such as observation, assessments) to support the delivery of the service and gain practical experience.</w:t>
            </w:r>
          </w:p>
          <w:p w14:paraId="356C8753" w14:textId="77777777" w:rsidR="007760FA" w:rsidRPr="00422BD0" w:rsidRDefault="007760FA" w:rsidP="00F756A4">
            <w:pPr>
              <w:pStyle w:val="ListParagraph"/>
              <w:numPr>
                <w:ilvl w:val="0"/>
                <w:numId w:val="2"/>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Assist Educational Psychologists in implementing intervention programmes and in delivering training programmes, as directed by the Educational Psychologists, to support the promotion of schools’ capacity to educate the full range of learners.</w:t>
            </w:r>
          </w:p>
          <w:p w14:paraId="1F903A18" w14:textId="77777777" w:rsidR="007760FA" w:rsidRPr="00422BD0" w:rsidRDefault="007760FA" w:rsidP="00F756A4">
            <w:pPr>
              <w:pStyle w:val="ListParagraph"/>
              <w:numPr>
                <w:ilvl w:val="0"/>
                <w:numId w:val="2"/>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Conduct research across multi-disciplinary teams in collaboration with colleagues to further and deepen the research and evidence base underpinning practice.</w:t>
            </w:r>
          </w:p>
          <w:p w14:paraId="7B11745F" w14:textId="77777777" w:rsidR="007760FA" w:rsidRPr="00422BD0" w:rsidRDefault="007760FA" w:rsidP="00F756A4">
            <w:pPr>
              <w:pStyle w:val="ListParagraph"/>
              <w:numPr>
                <w:ilvl w:val="0"/>
                <w:numId w:val="2"/>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Gather and analyse data using a wide range of research methods to deliver data-led research that contributes to informing services and practice.</w:t>
            </w:r>
          </w:p>
          <w:p w14:paraId="67AA4F8E" w14:textId="77777777" w:rsidR="007760FA" w:rsidRPr="00422BD0" w:rsidRDefault="007760FA" w:rsidP="00F756A4">
            <w:pPr>
              <w:pStyle w:val="ListParagraph"/>
              <w:numPr>
                <w:ilvl w:val="0"/>
                <w:numId w:val="2"/>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Write high quality reports and literature reviews to disseminate research findings and current industry best practice and innovation.</w:t>
            </w:r>
          </w:p>
          <w:p w14:paraId="0BBADBEC" w14:textId="77777777" w:rsidR="007760FA" w:rsidRPr="00422BD0" w:rsidRDefault="007760FA" w:rsidP="00F756A4">
            <w:pPr>
              <w:pStyle w:val="ListParagraph"/>
              <w:numPr>
                <w:ilvl w:val="0"/>
                <w:numId w:val="2"/>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Maintain accurate records of all work and research so that information is accessible and able to be used in service evaluations.</w:t>
            </w:r>
          </w:p>
          <w:p w14:paraId="1A939E57" w14:textId="77777777" w:rsidR="007760FA" w:rsidRPr="00422BD0" w:rsidRDefault="007760FA" w:rsidP="00F756A4">
            <w:pPr>
              <w:numPr>
                <w:ilvl w:val="0"/>
                <w:numId w:val="2"/>
              </w:numPr>
              <w:spacing w:after="0" w:line="240" w:lineRule="auto"/>
              <w:rPr>
                <w:rFonts w:ascii="Arial" w:eastAsia="Times New Roman" w:hAnsi="Arial" w:cs="Arial"/>
                <w:color w:val="000000"/>
                <w:sz w:val="18"/>
                <w:szCs w:val="18"/>
                <w:lang w:eastAsia="en-GB"/>
              </w:rPr>
            </w:pPr>
            <w:r w:rsidRPr="00422BD0">
              <w:rPr>
                <w:rFonts w:ascii="Arial" w:eastAsia="Times New Roman" w:hAnsi="Arial" w:cs="Arial"/>
                <w:color w:val="000000"/>
                <w:sz w:val="20"/>
                <w:szCs w:val="20"/>
                <w:lang w:eastAsia="en-GB"/>
              </w:rPr>
              <w:t>Produce reports on service-user survey outcomes and feedback results to the team, to support service evaluation and inform service improvements.</w:t>
            </w:r>
          </w:p>
          <w:p w14:paraId="2C2E2C86" w14:textId="77777777" w:rsidR="007760FA" w:rsidRPr="00A9477A" w:rsidRDefault="007760FA" w:rsidP="00F756A4">
            <w:pPr>
              <w:spacing w:after="0" w:line="240" w:lineRule="auto"/>
              <w:rPr>
                <w:rFonts w:ascii="Arial" w:eastAsia="Times New Roman" w:hAnsi="Arial" w:cs="Arial"/>
                <w:color w:val="000000"/>
                <w:sz w:val="18"/>
                <w:szCs w:val="18"/>
                <w:lang w:eastAsia="en-GB"/>
              </w:rPr>
            </w:pPr>
          </w:p>
        </w:tc>
      </w:tr>
    </w:tbl>
    <w:p w14:paraId="7247B795" w14:textId="77777777" w:rsidR="007760FA" w:rsidRDefault="007760FA" w:rsidP="007760FA"/>
    <w:p w14:paraId="445ACC90" w14:textId="77777777" w:rsidR="007760FA" w:rsidRDefault="007760FA" w:rsidP="007760FA"/>
    <w:p w14:paraId="6A667D69" w14:textId="77777777" w:rsidR="007760FA" w:rsidRDefault="007760FA" w:rsidP="007760FA"/>
    <w:p w14:paraId="78E621D2" w14:textId="77777777" w:rsidR="007760FA" w:rsidRDefault="007760FA" w:rsidP="007760FA"/>
    <w:p w14:paraId="2FAC7F15" w14:textId="77777777" w:rsidR="007760FA" w:rsidRDefault="007760FA" w:rsidP="007760FA"/>
    <w:p w14:paraId="079423F8" w14:textId="77777777" w:rsidR="007760FA" w:rsidRDefault="007760FA" w:rsidP="007760FA"/>
    <w:p w14:paraId="5934A4AE" w14:textId="77777777" w:rsidR="007760FA" w:rsidRDefault="007760FA" w:rsidP="007760FA"/>
    <w:tbl>
      <w:tblPr>
        <w:tblW w:w="10488" w:type="dxa"/>
        <w:tblInd w:w="93" w:type="dxa"/>
        <w:tblLook w:val="04A0" w:firstRow="1" w:lastRow="0" w:firstColumn="1" w:lastColumn="0" w:noHBand="0" w:noVBand="1"/>
      </w:tblPr>
      <w:tblGrid>
        <w:gridCol w:w="10488"/>
      </w:tblGrid>
      <w:tr w:rsidR="007760FA" w:rsidRPr="00546BBC" w14:paraId="01DDEC01" w14:textId="77777777" w:rsidTr="00F756A4">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539E7AE8" w14:textId="77777777" w:rsidR="007760FA" w:rsidRPr="00A47A5E" w:rsidRDefault="007760FA" w:rsidP="00F756A4">
            <w:pPr>
              <w:spacing w:after="0" w:line="240" w:lineRule="auto"/>
              <w:rPr>
                <w:rFonts w:ascii="Arial" w:eastAsia="Times New Roman" w:hAnsi="Arial" w:cs="Arial"/>
                <w:b/>
                <w:bCs/>
                <w:color w:val="000000"/>
                <w:sz w:val="20"/>
                <w:szCs w:val="20"/>
                <w:lang w:eastAsia="en-GB"/>
              </w:rPr>
            </w:pPr>
            <w:r w:rsidRPr="00546BBC">
              <w:rPr>
                <w:rFonts w:ascii="Arial" w:eastAsia="Times New Roman" w:hAnsi="Arial" w:cs="Arial"/>
                <w:b/>
                <w:bCs/>
                <w:color w:val="FFFFFF"/>
                <w:lang w:eastAsia="en-GB"/>
              </w:rPr>
              <w:lastRenderedPageBreak/>
              <w:t>Knowledge / Skills / Experience required</w:t>
            </w:r>
          </w:p>
        </w:tc>
      </w:tr>
      <w:tr w:rsidR="007760FA" w:rsidRPr="00546BBC" w14:paraId="6CCF0078" w14:textId="77777777" w:rsidTr="00F756A4">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39B38E0C" w14:textId="77777777" w:rsidR="007760FA" w:rsidRDefault="007760FA" w:rsidP="00F756A4">
            <w:pPr>
              <w:spacing w:after="0" w:line="240" w:lineRule="auto"/>
              <w:rPr>
                <w:rFonts w:ascii="Arial" w:eastAsia="Times New Roman" w:hAnsi="Arial" w:cs="Arial"/>
                <w:color w:val="000000"/>
                <w:sz w:val="18"/>
                <w:szCs w:val="18"/>
                <w:lang w:eastAsia="en-GB"/>
              </w:rPr>
            </w:pPr>
          </w:p>
          <w:p w14:paraId="385D383B" w14:textId="77777777" w:rsidR="007760FA" w:rsidRPr="00422BD0" w:rsidRDefault="007760FA" w:rsidP="00F756A4">
            <w:pPr>
              <w:pStyle w:val="ListParagraph"/>
              <w:numPr>
                <w:ilvl w:val="0"/>
                <w:numId w:val="3"/>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Degree in Psychology or equivalent that provides eligibility for Graduate Basis for Chartered Membership of the British Psychological Society.</w:t>
            </w:r>
          </w:p>
          <w:p w14:paraId="6B43000E" w14:textId="77777777" w:rsidR="007760FA" w:rsidRPr="00422BD0" w:rsidRDefault="007760FA" w:rsidP="00F756A4">
            <w:pPr>
              <w:pStyle w:val="ListParagraph"/>
              <w:numPr>
                <w:ilvl w:val="0"/>
                <w:numId w:val="3"/>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Knowledge of current psychological knowledge and theory in relation to children and young people with emotional, behavioural and social difficulties, including what promotes wellbeing.</w:t>
            </w:r>
          </w:p>
          <w:p w14:paraId="04660403" w14:textId="77777777" w:rsidR="007760FA" w:rsidRPr="00422BD0" w:rsidRDefault="007760FA" w:rsidP="00F756A4">
            <w:pPr>
              <w:pStyle w:val="ListParagraph"/>
              <w:numPr>
                <w:ilvl w:val="0"/>
                <w:numId w:val="3"/>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Knowledge of research methods, including design and implementation of research, relevant to educational psychology.</w:t>
            </w:r>
          </w:p>
          <w:p w14:paraId="58B4A25B" w14:textId="77777777" w:rsidR="007760FA" w:rsidRPr="00422BD0" w:rsidRDefault="007760FA" w:rsidP="00F756A4">
            <w:pPr>
              <w:pStyle w:val="ListParagraph"/>
              <w:numPr>
                <w:ilvl w:val="0"/>
                <w:numId w:val="3"/>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Experience of conducting qualitative and quantitative research, and of using technology to collect and analyse data.</w:t>
            </w:r>
          </w:p>
          <w:p w14:paraId="24C570E6" w14:textId="77777777" w:rsidR="007760FA" w:rsidRPr="00422BD0" w:rsidRDefault="007760FA" w:rsidP="00F756A4">
            <w:pPr>
              <w:pStyle w:val="ListParagraph"/>
              <w:numPr>
                <w:ilvl w:val="0"/>
                <w:numId w:val="3"/>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Experience of working in a child- or young person-focussed setting e.g. a school or specialist unit.</w:t>
            </w:r>
          </w:p>
          <w:p w14:paraId="4588FA5A" w14:textId="77777777" w:rsidR="007760FA" w:rsidRPr="00422BD0" w:rsidRDefault="007760FA" w:rsidP="00F756A4">
            <w:pPr>
              <w:pStyle w:val="ListParagraph"/>
              <w:numPr>
                <w:ilvl w:val="0"/>
                <w:numId w:val="3"/>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Ability to use a range of analytical methods and report on qualitative and quantitative data.</w:t>
            </w:r>
          </w:p>
          <w:p w14:paraId="32F91D85" w14:textId="77777777" w:rsidR="007760FA" w:rsidRPr="00422BD0" w:rsidRDefault="007760FA" w:rsidP="00F756A4">
            <w:pPr>
              <w:pStyle w:val="ListParagraph"/>
              <w:numPr>
                <w:ilvl w:val="0"/>
                <w:numId w:val="3"/>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Ability to communicate clearly and persuasively with a range of stakeholders, including the ability to explain and apply technical psychological or scientific data.</w:t>
            </w:r>
          </w:p>
          <w:p w14:paraId="19EE5474" w14:textId="77777777" w:rsidR="007760FA" w:rsidRDefault="007760FA" w:rsidP="00F756A4">
            <w:pPr>
              <w:numPr>
                <w:ilvl w:val="0"/>
                <w:numId w:val="3"/>
              </w:numPr>
              <w:spacing w:after="0" w:line="240" w:lineRule="auto"/>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Ability to manage own workload and use initiative.</w:t>
            </w:r>
          </w:p>
          <w:p w14:paraId="672AB783" w14:textId="77777777" w:rsidR="007760FA" w:rsidRPr="00A47A5E" w:rsidRDefault="007760FA" w:rsidP="00F756A4">
            <w:pPr>
              <w:spacing w:after="0" w:line="240" w:lineRule="auto"/>
              <w:rPr>
                <w:rFonts w:ascii="Arial" w:eastAsia="Times New Roman" w:hAnsi="Arial" w:cs="Arial"/>
                <w:color w:val="000000"/>
                <w:sz w:val="20"/>
                <w:szCs w:val="20"/>
                <w:lang w:eastAsia="en-GB"/>
              </w:rPr>
            </w:pPr>
          </w:p>
        </w:tc>
      </w:tr>
    </w:tbl>
    <w:p w14:paraId="5C51DA4D" w14:textId="77777777" w:rsidR="007760FA" w:rsidRDefault="007760FA" w:rsidP="007760FA"/>
    <w:tbl>
      <w:tblPr>
        <w:tblW w:w="10488" w:type="dxa"/>
        <w:tblInd w:w="93" w:type="dxa"/>
        <w:tblLook w:val="04A0" w:firstRow="1" w:lastRow="0" w:firstColumn="1" w:lastColumn="0" w:noHBand="0" w:noVBand="1"/>
      </w:tblPr>
      <w:tblGrid>
        <w:gridCol w:w="10488"/>
      </w:tblGrid>
      <w:tr w:rsidR="007760FA" w:rsidRPr="00546BBC" w14:paraId="2559F6EC" w14:textId="77777777" w:rsidTr="00F756A4">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4B30AC97" w14:textId="77777777" w:rsidR="007760FA" w:rsidRPr="00A47A5E" w:rsidRDefault="007760FA" w:rsidP="00F756A4">
            <w:pPr>
              <w:spacing w:after="0" w:line="240" w:lineRule="auto"/>
              <w:rPr>
                <w:rFonts w:ascii="Arial" w:eastAsia="Times New Roman" w:hAnsi="Arial" w:cs="Arial"/>
                <w:b/>
                <w:bCs/>
                <w:color w:val="000000"/>
                <w:sz w:val="20"/>
                <w:szCs w:val="20"/>
                <w:lang w:eastAsia="en-GB"/>
              </w:rPr>
            </w:pPr>
            <w:r w:rsidRPr="00546BBC">
              <w:rPr>
                <w:rFonts w:ascii="Arial" w:eastAsia="Times New Roman" w:hAnsi="Arial" w:cs="Arial"/>
                <w:b/>
                <w:bCs/>
                <w:color w:val="FFFFFF"/>
                <w:lang w:eastAsia="en-GB"/>
              </w:rPr>
              <w:t>Dimensions of role</w:t>
            </w:r>
          </w:p>
        </w:tc>
      </w:tr>
      <w:tr w:rsidR="007760FA" w:rsidRPr="00546BBC" w14:paraId="442ADA20" w14:textId="77777777" w:rsidTr="00F756A4">
        <w:trPr>
          <w:trHeight w:val="1379"/>
        </w:trPr>
        <w:tc>
          <w:tcPr>
            <w:tcW w:w="10488" w:type="dxa"/>
            <w:tcBorders>
              <w:top w:val="single" w:sz="8" w:space="0" w:color="auto"/>
              <w:left w:val="single" w:sz="8" w:space="0" w:color="auto"/>
              <w:bottom w:val="single" w:sz="8" w:space="0" w:color="auto"/>
              <w:right w:val="single" w:sz="8" w:space="0" w:color="000000"/>
            </w:tcBorders>
            <w:hideMark/>
          </w:tcPr>
          <w:p w14:paraId="07627BF4" w14:textId="77777777" w:rsidR="007760FA" w:rsidRPr="00422BD0" w:rsidRDefault="007760FA" w:rsidP="00F756A4">
            <w:pPr>
              <w:pStyle w:val="ListParagraph"/>
              <w:numPr>
                <w:ilvl w:val="0"/>
                <w:numId w:val="1"/>
              </w:numPr>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This role does not have any supervisory or management requirements.</w:t>
            </w:r>
          </w:p>
          <w:p w14:paraId="6839E64D" w14:textId="77777777" w:rsidR="007760FA" w:rsidRPr="00422BD0" w:rsidRDefault="007760FA" w:rsidP="00F756A4">
            <w:pPr>
              <w:pStyle w:val="ListParagraph"/>
              <w:numPr>
                <w:ilvl w:val="0"/>
                <w:numId w:val="1"/>
              </w:numPr>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This role does not manage any direct budgets.</w:t>
            </w:r>
          </w:p>
          <w:p w14:paraId="10450DB0" w14:textId="77777777" w:rsidR="007760FA" w:rsidRPr="00CE25EB" w:rsidRDefault="007760FA" w:rsidP="00F756A4">
            <w:pPr>
              <w:pStyle w:val="ListParagraph"/>
              <w:numPr>
                <w:ilvl w:val="0"/>
                <w:numId w:val="1"/>
              </w:numPr>
              <w:rPr>
                <w:rFonts w:ascii="Arial" w:eastAsia="Times New Roman" w:hAnsi="Arial" w:cs="Arial"/>
                <w:color w:val="000000"/>
                <w:sz w:val="20"/>
                <w:szCs w:val="20"/>
                <w:lang w:eastAsia="en-GB"/>
              </w:rPr>
            </w:pPr>
            <w:r w:rsidRPr="00422BD0">
              <w:rPr>
                <w:rFonts w:ascii="Arial" w:eastAsia="Times New Roman" w:hAnsi="Arial" w:cs="Arial"/>
                <w:color w:val="000000"/>
                <w:sz w:val="20"/>
                <w:szCs w:val="20"/>
                <w:lang w:eastAsia="en-GB"/>
              </w:rPr>
              <w:t>Planning will typically be over the days, weeks and months ahead, with a need to plan and prioritise their workload.</w:t>
            </w:r>
          </w:p>
        </w:tc>
      </w:tr>
    </w:tbl>
    <w:p w14:paraId="3AFED883" w14:textId="77777777" w:rsidR="007760FA" w:rsidRDefault="007760FA" w:rsidP="007760FA"/>
    <w:tbl>
      <w:tblPr>
        <w:tblW w:w="10488" w:type="dxa"/>
        <w:tblInd w:w="93" w:type="dxa"/>
        <w:tblLook w:val="04A0" w:firstRow="1" w:lastRow="0" w:firstColumn="1" w:lastColumn="0" w:noHBand="0" w:noVBand="1"/>
      </w:tblPr>
      <w:tblGrid>
        <w:gridCol w:w="2449"/>
        <w:gridCol w:w="8039"/>
      </w:tblGrid>
      <w:tr w:rsidR="007760FA" w:rsidRPr="00546BBC" w14:paraId="69A15EC6" w14:textId="77777777" w:rsidTr="00F756A4">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5DC50017" w14:textId="77777777" w:rsidR="007760FA" w:rsidRPr="00546BBC" w:rsidRDefault="007760FA" w:rsidP="00F756A4">
            <w:pPr>
              <w:spacing w:after="0" w:line="240" w:lineRule="auto"/>
              <w:rPr>
                <w:rFonts w:ascii="Arial" w:eastAsia="Times New Roman" w:hAnsi="Arial" w:cs="Arial"/>
                <w:b/>
                <w:bCs/>
                <w:color w:val="FFFFFF"/>
                <w:sz w:val="24"/>
                <w:szCs w:val="24"/>
                <w:lang w:eastAsia="en-GB"/>
              </w:rPr>
            </w:pPr>
            <w:bookmarkStart w:id="0" w:name="_Hlk29819215"/>
            <w:r w:rsidRPr="00546BBC">
              <w:rPr>
                <w:rFonts w:ascii="Arial" w:eastAsia="Times New Roman" w:hAnsi="Arial" w:cs="Arial"/>
                <w:b/>
                <w:bCs/>
                <w:color w:val="FFFFFF"/>
                <w:lang w:eastAsia="en-GB"/>
              </w:rPr>
              <w:t>Notes</w:t>
            </w:r>
          </w:p>
        </w:tc>
      </w:tr>
      <w:tr w:rsidR="007760FA" w:rsidRPr="00546BBC" w14:paraId="40FE7AF0" w14:textId="77777777" w:rsidTr="00F756A4">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6EBDCBC3" w14:textId="77777777" w:rsidR="007760FA" w:rsidRPr="00564F0F" w:rsidRDefault="007760FA" w:rsidP="00F756A4">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cBorders>
            <w:vAlign w:val="center"/>
          </w:tcPr>
          <w:p w14:paraId="023EDF05" w14:textId="77777777" w:rsidR="007760FA" w:rsidRPr="00564F0F" w:rsidRDefault="007760FA" w:rsidP="00F756A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01/02/2021</w:t>
            </w:r>
          </w:p>
        </w:tc>
      </w:tr>
      <w:tr w:rsidR="007760FA" w:rsidRPr="00546BBC" w14:paraId="6B80D2CE" w14:textId="77777777" w:rsidTr="00F756A4">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7DBF24E6" w14:textId="77777777" w:rsidR="007760FA" w:rsidRPr="00564F0F" w:rsidRDefault="007760FA" w:rsidP="00F756A4">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cBorders>
            <w:vAlign w:val="center"/>
          </w:tcPr>
          <w:p w14:paraId="28F788FD" w14:textId="77777777" w:rsidR="007760FA" w:rsidRPr="00422BD0" w:rsidRDefault="007760FA" w:rsidP="00F756A4">
            <w:pPr>
              <w:pStyle w:val="ListParagraph"/>
              <w:numPr>
                <w:ilvl w:val="0"/>
                <w:numId w:val="1"/>
              </w:numPr>
              <w:rPr>
                <w:rFonts w:ascii="Arial" w:eastAsia="Times New Roman" w:hAnsi="Arial" w:cs="Arial"/>
                <w:sz w:val="20"/>
                <w:szCs w:val="20"/>
                <w:lang w:eastAsia="en-GB"/>
              </w:rPr>
            </w:pPr>
            <w:r w:rsidRPr="00422BD0">
              <w:rPr>
                <w:rFonts w:ascii="Arial" w:eastAsia="Times New Roman" w:hAnsi="Arial" w:cs="Arial"/>
                <w:sz w:val="20"/>
                <w:szCs w:val="20"/>
                <w:lang w:eastAsia="en-GB"/>
              </w:rPr>
              <w:t>Aspects of the role that have a material impact on the nature of the job, once all reasonable actions have been taken to moderate or eliminate them:</w:t>
            </w:r>
          </w:p>
          <w:p w14:paraId="3B4F0815" w14:textId="77777777" w:rsidR="007760FA" w:rsidRPr="00422BD0" w:rsidRDefault="007760FA" w:rsidP="00F756A4">
            <w:pPr>
              <w:pStyle w:val="ListParagraph"/>
              <w:numPr>
                <w:ilvl w:val="0"/>
                <w:numId w:val="1"/>
              </w:numPr>
              <w:rPr>
                <w:rFonts w:ascii="Arial" w:eastAsia="Times New Roman" w:hAnsi="Arial" w:cs="Arial"/>
                <w:sz w:val="20"/>
                <w:szCs w:val="20"/>
                <w:lang w:eastAsia="en-GB"/>
              </w:rPr>
            </w:pPr>
            <w:r w:rsidRPr="00422BD0">
              <w:rPr>
                <w:rFonts w:ascii="Arial" w:eastAsia="Times New Roman" w:hAnsi="Arial" w:cs="Arial"/>
                <w:sz w:val="20"/>
                <w:szCs w:val="20"/>
                <w:lang w:eastAsia="en-GB"/>
              </w:rPr>
              <w:t>As a mobile worker visiting service users, a working day will include some walking and standing, but with the ability to vary and control this.</w:t>
            </w:r>
          </w:p>
          <w:p w14:paraId="61F5F3FB" w14:textId="77777777" w:rsidR="007760FA" w:rsidRPr="00422BD0" w:rsidRDefault="007760FA" w:rsidP="00F756A4">
            <w:pPr>
              <w:pStyle w:val="ListParagraph"/>
              <w:numPr>
                <w:ilvl w:val="0"/>
                <w:numId w:val="1"/>
              </w:numPr>
              <w:rPr>
                <w:rFonts w:ascii="Arial" w:eastAsia="Times New Roman" w:hAnsi="Arial" w:cs="Arial"/>
                <w:sz w:val="20"/>
                <w:szCs w:val="20"/>
                <w:lang w:eastAsia="en-GB"/>
              </w:rPr>
            </w:pPr>
            <w:r w:rsidRPr="00422BD0">
              <w:rPr>
                <w:rFonts w:ascii="Arial" w:eastAsia="Times New Roman" w:hAnsi="Arial" w:cs="Arial"/>
                <w:sz w:val="20"/>
                <w:szCs w:val="20"/>
                <w:lang w:eastAsia="en-GB"/>
              </w:rPr>
              <w:t>Work entails home visits, where there is potential exposure to unpleasant environments, such as smoke, dirt, unpleasant smells. There is limited ability to control this exposure.</w:t>
            </w:r>
          </w:p>
          <w:p w14:paraId="339DC2AB" w14:textId="77777777" w:rsidR="007760FA" w:rsidRPr="00422BD0" w:rsidRDefault="007760FA" w:rsidP="00F756A4">
            <w:pPr>
              <w:pStyle w:val="ListParagraph"/>
              <w:numPr>
                <w:ilvl w:val="0"/>
                <w:numId w:val="1"/>
              </w:numPr>
              <w:rPr>
                <w:rFonts w:ascii="Arial" w:eastAsia="Times New Roman" w:hAnsi="Arial" w:cs="Arial"/>
                <w:sz w:val="20"/>
                <w:szCs w:val="20"/>
                <w:lang w:eastAsia="en-GB"/>
              </w:rPr>
            </w:pPr>
            <w:r w:rsidRPr="00422BD0">
              <w:rPr>
                <w:rFonts w:ascii="Arial" w:eastAsia="Times New Roman" w:hAnsi="Arial" w:cs="Arial"/>
                <w:sz w:val="20"/>
                <w:szCs w:val="20"/>
                <w:lang w:eastAsia="en-GB"/>
              </w:rPr>
              <w:t>The role holder will need to maintain concentration and composure when working with children and undertaking assessments or observations.</w:t>
            </w:r>
          </w:p>
          <w:p w14:paraId="4641F5D5" w14:textId="77777777" w:rsidR="007760FA" w:rsidRPr="00ED3B26" w:rsidRDefault="007760FA" w:rsidP="00F756A4">
            <w:pPr>
              <w:pStyle w:val="ListParagraph"/>
              <w:numPr>
                <w:ilvl w:val="0"/>
                <w:numId w:val="1"/>
              </w:numPr>
              <w:spacing w:after="0" w:line="240" w:lineRule="auto"/>
              <w:rPr>
                <w:rFonts w:ascii="Arial" w:eastAsia="Times New Roman" w:hAnsi="Arial" w:cs="Arial"/>
                <w:sz w:val="20"/>
                <w:szCs w:val="20"/>
                <w:lang w:eastAsia="en-GB"/>
              </w:rPr>
            </w:pPr>
            <w:r w:rsidRPr="00422BD0">
              <w:rPr>
                <w:rFonts w:ascii="Arial" w:eastAsia="Times New Roman" w:hAnsi="Arial" w:cs="Arial"/>
                <w:sz w:val="20"/>
                <w:szCs w:val="20"/>
                <w:lang w:eastAsia="en-GB"/>
              </w:rPr>
              <w:t>The role holder will be working with children with special educational needs and disabilities who may display challenging behaviour and present challenging situations.</w:t>
            </w:r>
          </w:p>
        </w:tc>
      </w:tr>
      <w:tr w:rsidR="007760FA" w:rsidRPr="00546BBC" w14:paraId="0D50D431" w14:textId="77777777" w:rsidTr="00F756A4">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8240E4A" w14:textId="77777777" w:rsidR="007760FA" w:rsidRPr="00564F0F" w:rsidRDefault="007760FA" w:rsidP="00F756A4">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cBorders>
            <w:vAlign w:val="center"/>
          </w:tcPr>
          <w:p w14:paraId="2A4504A0" w14:textId="77777777" w:rsidR="007760FA" w:rsidRPr="00546BBC" w:rsidRDefault="007760FA" w:rsidP="00F756A4">
            <w:pPr>
              <w:pStyle w:val="ListParagraph"/>
              <w:numPr>
                <w:ilvl w:val="0"/>
                <w:numId w:val="1"/>
              </w:numPr>
              <w:rPr>
                <w:rFonts w:ascii="Arial" w:eastAsia="Arial" w:hAnsi="Arial" w:cs="Arial"/>
                <w:color w:val="000000"/>
                <w:sz w:val="20"/>
                <w:szCs w:val="20"/>
              </w:rPr>
            </w:pPr>
            <w:r w:rsidRPr="00546BBC">
              <w:rPr>
                <w:rFonts w:ascii="Arial" w:eastAsia="Arial" w:hAnsi="Arial" w:cs="Arial"/>
                <w:color w:val="000000"/>
                <w:sz w:val="20"/>
                <w:szCs w:val="20"/>
              </w:rPr>
              <w:t>No specified working arrangements outside of a normal working pattern.</w:t>
            </w:r>
          </w:p>
          <w:p w14:paraId="34CF3C80" w14:textId="77777777" w:rsidR="007760FA" w:rsidRPr="00ED3B26" w:rsidRDefault="007760FA" w:rsidP="00F756A4">
            <w:pPr>
              <w:pStyle w:val="ListParagraph"/>
              <w:spacing w:after="0" w:line="240" w:lineRule="auto"/>
              <w:rPr>
                <w:rFonts w:ascii="Arial" w:eastAsia="Times New Roman" w:hAnsi="Arial" w:cs="Arial"/>
                <w:sz w:val="20"/>
                <w:szCs w:val="20"/>
                <w:lang w:eastAsia="en-GB"/>
              </w:rPr>
            </w:pPr>
          </w:p>
        </w:tc>
      </w:tr>
      <w:tr w:rsidR="007760FA" w:rsidRPr="00546BBC" w14:paraId="3A6BAC67" w14:textId="77777777" w:rsidTr="00F756A4">
        <w:trPr>
          <w:trHeight w:val="102"/>
        </w:trPr>
        <w:tc>
          <w:tcPr>
            <w:tcW w:w="10488" w:type="dxa"/>
            <w:gridSpan w:val="2"/>
            <w:tcBorders>
              <w:top w:val="nil"/>
              <w:left w:val="nil"/>
              <w:bottom w:val="nil"/>
              <w:right w:val="nil"/>
            </w:tcBorders>
            <w:vAlign w:val="center"/>
            <w:hideMark/>
          </w:tcPr>
          <w:p w14:paraId="70E91F89" w14:textId="77777777" w:rsidR="007760FA" w:rsidRPr="00A47A5E" w:rsidRDefault="007760FA" w:rsidP="00F756A4">
            <w:pPr>
              <w:spacing w:after="0" w:line="240" w:lineRule="auto"/>
              <w:rPr>
                <w:rFonts w:ascii="Times New Roman" w:eastAsia="Times New Roman" w:hAnsi="Times New Roman"/>
                <w:color w:val="000000"/>
                <w:sz w:val="20"/>
                <w:szCs w:val="20"/>
                <w:lang w:eastAsia="en-GB"/>
              </w:rPr>
            </w:pPr>
          </w:p>
        </w:tc>
      </w:tr>
      <w:bookmarkEnd w:id="0"/>
    </w:tbl>
    <w:p w14:paraId="4FC1B8F8" w14:textId="77777777" w:rsidR="007760FA" w:rsidRDefault="007760FA" w:rsidP="007760FA"/>
    <w:p w14:paraId="6E597932" w14:textId="77777777" w:rsidR="00CC3EAD" w:rsidRPr="00E51634" w:rsidRDefault="00CC3EAD"/>
    <w:sectPr w:rsidR="00CC3EAD" w:rsidRPr="00E51634" w:rsidSect="007760FA">
      <w:headerReference w:type="default" r:id="rId6"/>
      <w:footerReference w:type="even" r:id="rId7"/>
      <w:footerReference w:type="default" r:id="rId8"/>
      <w:footerReference w:type="first" r:id="rId9"/>
      <w:pgSz w:w="11906" w:h="16838"/>
      <w:pgMar w:top="851" w:right="567" w:bottom="851" w:left="567" w:header="22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9BCB" w14:textId="02D22DD7" w:rsidR="00000000" w:rsidRDefault="007760FA">
    <w:pPr>
      <w:pStyle w:val="Footer"/>
    </w:pPr>
    <w:r>
      <w:rPr>
        <w:noProof/>
      </w:rPr>
      <mc:AlternateContent>
        <mc:Choice Requires="wps">
          <w:drawing>
            <wp:anchor distT="0" distB="0" distL="0" distR="0" simplePos="0" relativeHeight="251660288" behindDoc="0" locked="0" layoutInCell="1" allowOverlap="1" wp14:anchorId="55E1DBDB" wp14:editId="45AFC2D5">
              <wp:simplePos x="0" y="0"/>
              <wp:positionH relativeFrom="page">
                <wp:align>center</wp:align>
              </wp:positionH>
              <wp:positionV relativeFrom="page">
                <wp:align>bottom</wp:align>
              </wp:positionV>
              <wp:extent cx="2437130" cy="391160"/>
              <wp:effectExtent l="0" t="0" r="1270" b="0"/>
              <wp:wrapNone/>
              <wp:docPr id="632942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130" cy="391160"/>
                      </a:xfrm>
                      <a:prstGeom prst="rect">
                        <a:avLst/>
                      </a:prstGeom>
                      <a:noFill/>
                      <a:ln>
                        <a:noFill/>
                      </a:ln>
                    </wps:spPr>
                    <wps:txbx>
                      <w:txbxContent>
                        <w:p w14:paraId="6E19EF10" w14:textId="77777777" w:rsidR="00000000" w:rsidRPr="00016A63" w:rsidRDefault="00000000" w:rsidP="00016A63">
                          <w:pPr>
                            <w:spacing w:after="0"/>
                            <w:rPr>
                              <w:rFonts w:ascii="Aptos" w:eastAsia="Aptos" w:hAnsi="Aptos" w:cs="Aptos"/>
                              <w:noProof/>
                              <w:color w:val="000000"/>
                              <w:sz w:val="24"/>
                              <w:szCs w:val="24"/>
                            </w:rPr>
                          </w:pPr>
                          <w:r w:rsidRPr="00016A63">
                            <w:rPr>
                              <w:rFonts w:ascii="Aptos" w:eastAsia="Aptos" w:hAnsi="Aptos" w:cs="Aptos"/>
                              <w:noProof/>
                              <w:color w:val="000000"/>
                              <w:sz w:val="24"/>
                              <w:szCs w:val="24"/>
                            </w:rPr>
                            <w:t>Marked as CONTROLLED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5E1DBDB" id="_x0000_t202" coordsize="21600,21600" o:spt="202" path="m,l,21600r21600,l21600,xe">
              <v:stroke joinstyle="miter"/>
              <v:path gradientshapeok="t" o:connecttype="rect"/>
            </v:shapetype>
            <v:shape id="Text Box 2" o:spid="_x0000_s1026" type="#_x0000_t202" style="position:absolute;margin-left:0;margin-top:0;width:191.9pt;height:30.8pt;z-index:25166028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" filled="f" stroked="f">
              <v:textbox style="mso-fit-shape-to-text:t" inset="0,0,0,15pt">
                <w:txbxContent>
                  <w:p w14:paraId="6E19EF10" w14:textId="77777777" w:rsidR="00000000" w:rsidRPr="00016A63" w:rsidRDefault="00000000" w:rsidP="00016A63">
                    <w:pPr>
                      <w:spacing w:after="0"/>
                      <w:rPr>
                        <w:rFonts w:ascii="Aptos" w:eastAsia="Aptos" w:hAnsi="Aptos" w:cs="Aptos"/>
                        <w:noProof/>
                        <w:color w:val="000000"/>
                        <w:sz w:val="24"/>
                        <w:szCs w:val="24"/>
                      </w:rPr>
                    </w:pPr>
                    <w:r w:rsidRPr="00016A63">
                      <w:rPr>
                        <w:rFonts w:ascii="Aptos" w:eastAsia="Aptos" w:hAnsi="Aptos" w:cs="Aptos"/>
                        <w:noProof/>
                        <w:color w:val="000000"/>
                        <w:sz w:val="24"/>
                        <w:szCs w:val="24"/>
                      </w:rPr>
                      <w:t>Marked as CONTROLLED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651E" w14:textId="3241F5FD" w:rsidR="00000000" w:rsidRDefault="007760FA">
    <w:pPr>
      <w:pStyle w:val="Footer"/>
    </w:pPr>
    <w:r>
      <w:rPr>
        <w:noProof/>
      </w:rPr>
      <mc:AlternateContent>
        <mc:Choice Requires="wps">
          <w:drawing>
            <wp:anchor distT="0" distB="0" distL="0" distR="0" simplePos="0" relativeHeight="251661312" behindDoc="0" locked="0" layoutInCell="1" allowOverlap="1" wp14:anchorId="54BC51A0" wp14:editId="4A18BE1B">
              <wp:simplePos x="0" y="0"/>
              <wp:positionH relativeFrom="page">
                <wp:align>center</wp:align>
              </wp:positionH>
              <wp:positionV relativeFrom="page">
                <wp:align>bottom</wp:align>
              </wp:positionV>
              <wp:extent cx="2437130" cy="391160"/>
              <wp:effectExtent l="0" t="0" r="1270" b="0"/>
              <wp:wrapNone/>
              <wp:docPr id="387230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130" cy="391160"/>
                      </a:xfrm>
                      <a:prstGeom prst="rect">
                        <a:avLst/>
                      </a:prstGeom>
                      <a:noFill/>
                      <a:ln>
                        <a:noFill/>
                      </a:ln>
                    </wps:spPr>
                    <wps:txbx>
                      <w:txbxContent>
                        <w:p w14:paraId="2003D283" w14:textId="77777777" w:rsidR="00000000" w:rsidRPr="00016A63" w:rsidRDefault="00000000" w:rsidP="00016A63">
                          <w:pPr>
                            <w:spacing w:after="0"/>
                            <w:rPr>
                              <w:rFonts w:ascii="Aptos" w:eastAsia="Aptos" w:hAnsi="Aptos" w:cs="Aptos"/>
                              <w:noProof/>
                              <w:color w:val="000000"/>
                              <w:sz w:val="24"/>
                              <w:szCs w:val="24"/>
                            </w:rPr>
                          </w:pPr>
                          <w:r w:rsidRPr="00016A63">
                            <w:rPr>
                              <w:rFonts w:ascii="Aptos" w:eastAsia="Aptos" w:hAnsi="Aptos" w:cs="Aptos"/>
                              <w:noProof/>
                              <w:color w:val="000000"/>
                              <w:sz w:val="24"/>
                              <w:szCs w:val="24"/>
                            </w:rPr>
                            <w:t>Marked as CONTROLLED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4BC51A0" id="_x0000_t202" coordsize="21600,21600" o:spt="202" path="m,l,21600r21600,l21600,xe">
              <v:stroke joinstyle="miter"/>
              <v:path gradientshapeok="t" o:connecttype="rect"/>
            </v:shapetype>
            <v:shape id="Text Box 4" o:spid="_x0000_s1027" type="#_x0000_t202" style="position:absolute;margin-left:0;margin-top:0;width:191.9pt;height:30.8pt;z-index:25166131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" filled="f" stroked="f">
              <v:textbox style="mso-fit-shape-to-text:t" inset="0,0,0,15pt">
                <w:txbxContent>
                  <w:p w14:paraId="2003D283" w14:textId="77777777" w:rsidR="00000000" w:rsidRPr="00016A63" w:rsidRDefault="00000000" w:rsidP="00016A63">
                    <w:pPr>
                      <w:spacing w:after="0"/>
                      <w:rPr>
                        <w:rFonts w:ascii="Aptos" w:eastAsia="Aptos" w:hAnsi="Aptos" w:cs="Aptos"/>
                        <w:noProof/>
                        <w:color w:val="000000"/>
                        <w:sz w:val="24"/>
                        <w:szCs w:val="24"/>
                      </w:rPr>
                    </w:pPr>
                    <w:r w:rsidRPr="00016A63">
                      <w:rPr>
                        <w:rFonts w:ascii="Aptos" w:eastAsia="Aptos" w:hAnsi="Aptos" w:cs="Aptos"/>
                        <w:noProof/>
                        <w:color w:val="000000"/>
                        <w:sz w:val="24"/>
                        <w:szCs w:val="24"/>
                      </w:rPr>
                      <w:t>Marked as CONTROLLED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91AF" w14:textId="256AD684" w:rsidR="00000000" w:rsidRDefault="007760FA">
    <w:pPr>
      <w:pStyle w:val="Footer"/>
    </w:pPr>
    <w:r>
      <w:rPr>
        <w:noProof/>
      </w:rPr>
      <mc:AlternateContent>
        <mc:Choice Requires="wps">
          <w:drawing>
            <wp:anchor distT="0" distB="0" distL="0" distR="0" simplePos="0" relativeHeight="251659264" behindDoc="0" locked="0" layoutInCell="1" allowOverlap="1" wp14:anchorId="579444A2" wp14:editId="1869944C">
              <wp:simplePos x="0" y="0"/>
              <wp:positionH relativeFrom="page">
                <wp:align>center</wp:align>
              </wp:positionH>
              <wp:positionV relativeFrom="page">
                <wp:align>bottom</wp:align>
              </wp:positionV>
              <wp:extent cx="2437130" cy="391160"/>
              <wp:effectExtent l="0" t="0" r="1270" b="0"/>
              <wp:wrapNone/>
              <wp:docPr id="2128453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130" cy="391160"/>
                      </a:xfrm>
                      <a:prstGeom prst="rect">
                        <a:avLst/>
                      </a:prstGeom>
                      <a:noFill/>
                      <a:ln>
                        <a:noFill/>
                      </a:ln>
                    </wps:spPr>
                    <wps:txbx>
                      <w:txbxContent>
                        <w:p w14:paraId="6855FFBD" w14:textId="77777777" w:rsidR="00000000" w:rsidRPr="00016A63" w:rsidRDefault="00000000" w:rsidP="00016A63">
                          <w:pPr>
                            <w:spacing w:after="0"/>
                            <w:rPr>
                              <w:rFonts w:ascii="Aptos" w:eastAsia="Aptos" w:hAnsi="Aptos" w:cs="Aptos"/>
                              <w:noProof/>
                              <w:color w:val="000000"/>
                              <w:sz w:val="24"/>
                              <w:szCs w:val="24"/>
                            </w:rPr>
                          </w:pPr>
                          <w:r w:rsidRPr="00016A63">
                            <w:rPr>
                              <w:rFonts w:ascii="Aptos" w:eastAsia="Aptos" w:hAnsi="Aptos" w:cs="Aptos"/>
                              <w:noProof/>
                              <w:color w:val="000000"/>
                              <w:sz w:val="24"/>
                              <w:szCs w:val="24"/>
                            </w:rPr>
                            <w:t>Marked as CONTROLLED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79444A2" id="_x0000_t202" coordsize="21600,21600" o:spt="202" path="m,l,21600r21600,l21600,xe">
              <v:stroke joinstyle="miter"/>
              <v:path gradientshapeok="t" o:connecttype="rect"/>
            </v:shapetype>
            <v:shape id="Text Box 6" o:spid="_x0000_s1028" type="#_x0000_t202" style="position:absolute;margin-left:0;margin-top:0;width:191.9pt;height:30.8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" filled="f" stroked="f">
              <v:textbox style="mso-fit-shape-to-text:t" inset="0,0,0,15pt">
                <w:txbxContent>
                  <w:p w14:paraId="6855FFBD" w14:textId="77777777" w:rsidR="00000000" w:rsidRPr="00016A63" w:rsidRDefault="00000000" w:rsidP="00016A63">
                    <w:pPr>
                      <w:spacing w:after="0"/>
                      <w:rPr>
                        <w:rFonts w:ascii="Aptos" w:eastAsia="Aptos" w:hAnsi="Aptos" w:cs="Aptos"/>
                        <w:noProof/>
                        <w:color w:val="000000"/>
                        <w:sz w:val="24"/>
                        <w:szCs w:val="24"/>
                      </w:rPr>
                    </w:pPr>
                    <w:r w:rsidRPr="00016A63">
                      <w:rPr>
                        <w:rFonts w:ascii="Aptos" w:eastAsia="Aptos" w:hAnsi="Aptos" w:cs="Aptos"/>
                        <w:noProof/>
                        <w:color w:val="000000"/>
                        <w:sz w:val="24"/>
                        <w:szCs w:val="24"/>
                      </w:rPr>
                      <w:t>Marked as CONTROLLED - INTERNAL</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D2D7" w14:textId="77777777" w:rsidR="00000000" w:rsidRPr="00546BBC" w:rsidRDefault="00000000" w:rsidP="00A30E31">
    <w:pPr>
      <w:pStyle w:val="Header"/>
      <w:jc w:val="center"/>
      <w:rPr>
        <w:i/>
        <w:iCs/>
        <w:color w:val="7F7F7F"/>
      </w:rPr>
    </w:pPr>
    <w:r w:rsidRPr="00546BBC">
      <w:rPr>
        <w:i/>
        <w:iCs/>
        <w:color w:val="7F7F7F"/>
      </w:rPr>
      <w:t>IFS034 Assistant Educational Psychologist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B00"/>
    <w:multiLevelType w:val="hybridMultilevel"/>
    <w:tmpl w:val="A6E4F84A"/>
    <w:lvl w:ilvl="0" w:tplc="A672DDB8">
      <w:start w:val="1"/>
      <w:numFmt w:val="bullet"/>
      <w:lvlText w:val=""/>
      <w:lvlJc w:val="left"/>
      <w:pPr>
        <w:ind w:left="1440" w:hanging="360"/>
      </w:pPr>
      <w:rPr>
        <w:rFonts w:ascii="Symbol" w:hAnsi="Symbol" w:hint="default"/>
        <w:b/>
        <w:i w:val="0"/>
        <w:color w:val="00ADE2"/>
        <w:w w:val="100"/>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B51EE1"/>
    <w:multiLevelType w:val="hybridMultilevel"/>
    <w:tmpl w:val="C7D84474"/>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142744">
    <w:abstractNumId w:val="2"/>
  </w:num>
  <w:num w:numId="2" w16cid:durableId="983894665">
    <w:abstractNumId w:val="0"/>
  </w:num>
  <w:num w:numId="3" w16cid:durableId="1689914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FA"/>
    <w:rsid w:val="00644927"/>
    <w:rsid w:val="007760FA"/>
    <w:rsid w:val="00CC3EAD"/>
    <w:rsid w:val="00D74F3E"/>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4FE2"/>
  <w15:chartTrackingRefBased/>
  <w15:docId w15:val="{108CBB11-2423-4140-B92F-6C9DD131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0FA"/>
    <w:rPr>
      <w:rFonts w:ascii="Calibri" w:eastAsia="Calibri" w:hAnsi="Calibri" w:cs="Times New Roman"/>
      <w:sz w:val="22"/>
      <w:szCs w:val="22"/>
    </w:rPr>
  </w:style>
  <w:style w:type="paragraph" w:styleId="Heading1">
    <w:name w:val="heading 1"/>
    <w:basedOn w:val="Normal"/>
    <w:next w:val="Normal"/>
    <w:link w:val="Heading1Char"/>
    <w:uiPriority w:val="9"/>
    <w:qFormat/>
    <w:rsid w:val="007760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0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0F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0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60F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760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60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60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60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0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0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0F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0F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760F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760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60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60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60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6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0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0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60FA"/>
    <w:pPr>
      <w:spacing w:before="160"/>
      <w:jc w:val="center"/>
    </w:pPr>
    <w:rPr>
      <w:i/>
      <w:iCs/>
      <w:color w:val="404040" w:themeColor="text1" w:themeTint="BF"/>
    </w:rPr>
  </w:style>
  <w:style w:type="character" w:customStyle="1" w:styleId="QuoteChar">
    <w:name w:val="Quote Char"/>
    <w:basedOn w:val="DefaultParagraphFont"/>
    <w:link w:val="Quote"/>
    <w:uiPriority w:val="29"/>
    <w:rsid w:val="007760FA"/>
    <w:rPr>
      <w:i/>
      <w:iCs/>
      <w:color w:val="404040" w:themeColor="text1" w:themeTint="BF"/>
    </w:rPr>
  </w:style>
  <w:style w:type="paragraph" w:styleId="ListParagraph">
    <w:name w:val="List Paragraph"/>
    <w:basedOn w:val="Normal"/>
    <w:uiPriority w:val="34"/>
    <w:qFormat/>
    <w:rsid w:val="007760FA"/>
    <w:pPr>
      <w:ind w:left="720"/>
      <w:contextualSpacing/>
    </w:pPr>
  </w:style>
  <w:style w:type="character" w:styleId="IntenseEmphasis">
    <w:name w:val="Intense Emphasis"/>
    <w:basedOn w:val="DefaultParagraphFont"/>
    <w:uiPriority w:val="21"/>
    <w:qFormat/>
    <w:rsid w:val="007760FA"/>
    <w:rPr>
      <w:i/>
      <w:iCs/>
      <w:color w:val="2F5496" w:themeColor="accent1" w:themeShade="BF"/>
    </w:rPr>
  </w:style>
  <w:style w:type="paragraph" w:styleId="IntenseQuote">
    <w:name w:val="Intense Quote"/>
    <w:basedOn w:val="Normal"/>
    <w:next w:val="Normal"/>
    <w:link w:val="IntenseQuoteChar"/>
    <w:uiPriority w:val="30"/>
    <w:qFormat/>
    <w:rsid w:val="00776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0FA"/>
    <w:rPr>
      <w:i/>
      <w:iCs/>
      <w:color w:val="2F5496" w:themeColor="accent1" w:themeShade="BF"/>
    </w:rPr>
  </w:style>
  <w:style w:type="character" w:styleId="IntenseReference">
    <w:name w:val="Intense Reference"/>
    <w:basedOn w:val="DefaultParagraphFont"/>
    <w:uiPriority w:val="32"/>
    <w:qFormat/>
    <w:rsid w:val="007760FA"/>
    <w:rPr>
      <w:b/>
      <w:bCs/>
      <w:smallCaps/>
      <w:color w:val="2F5496" w:themeColor="accent1" w:themeShade="BF"/>
      <w:spacing w:val="5"/>
    </w:rPr>
  </w:style>
  <w:style w:type="paragraph" w:styleId="Header">
    <w:name w:val="header"/>
    <w:basedOn w:val="Normal"/>
    <w:link w:val="HeaderChar"/>
    <w:uiPriority w:val="99"/>
    <w:unhideWhenUsed/>
    <w:rsid w:val="00776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0FA"/>
    <w:rPr>
      <w:rFonts w:ascii="Calibri" w:eastAsia="Calibri" w:hAnsi="Calibri" w:cs="Times New Roman"/>
      <w:sz w:val="22"/>
      <w:szCs w:val="22"/>
    </w:rPr>
  </w:style>
  <w:style w:type="paragraph" w:styleId="Footer">
    <w:name w:val="footer"/>
    <w:basedOn w:val="Normal"/>
    <w:link w:val="FooterChar"/>
    <w:uiPriority w:val="99"/>
    <w:unhideWhenUsed/>
    <w:rsid w:val="00776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0FA"/>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Prosser</dc:creator>
  <cp:keywords/>
  <dc:description/>
  <cp:lastModifiedBy>Lauren Prosser</cp:lastModifiedBy>
  <cp:revision>2</cp:revision>
  <cp:lastPrinted>2026-06-15T10:52:00Z</cp:lastPrinted>
  <dcterms:created xsi:type="dcterms:W3CDTF">2026-06-15T10:51:00Z</dcterms:created>
  <dcterms:modified xsi:type="dcterms:W3CDTF">2026-06-15T10:52:00Z</dcterms:modified>
</cp:coreProperties>
</file>