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FA65" w14:textId="0CBF7540" w:rsidR="00C26D71" w:rsidRPr="002C732A" w:rsidRDefault="00C26D71" w:rsidP="002C732A">
      <w:pPr>
        <w:spacing w:after="113" w:line="400" w:lineRule="exact"/>
        <w:rPr>
          <w:b/>
          <w:color w:val="808080" w:themeColor="background1" w:themeShade="80"/>
          <w:sz w:val="36"/>
          <w:szCs w:val="36"/>
        </w:rPr>
      </w:pPr>
      <w:r w:rsidRPr="002C732A">
        <w:rPr>
          <w:b/>
          <w:color w:val="808080" w:themeColor="background1" w:themeShade="80"/>
          <w:sz w:val="36"/>
          <w:szCs w:val="36"/>
        </w:rPr>
        <w:t>Job De</w:t>
      </w:r>
      <w:r w:rsidRPr="008B610E">
        <w:rPr>
          <w:b/>
          <w:color w:val="808080"/>
          <w:sz w:val="36"/>
          <w:szCs w:val="36"/>
        </w:rPr>
        <w:t>s</w:t>
      </w:r>
      <w:r w:rsidRPr="002C732A">
        <w:rPr>
          <w:b/>
          <w:color w:val="808080" w:themeColor="background1" w:themeShade="80"/>
          <w:sz w:val="36"/>
          <w:szCs w:val="36"/>
        </w:rPr>
        <w:t>cription</w:t>
      </w:r>
    </w:p>
    <w:p w14:paraId="6A92C889" w14:textId="5C9620B4" w:rsidR="002A3B04" w:rsidRPr="002A7A4F" w:rsidRDefault="002E5A4D" w:rsidP="002C732A">
      <w:pPr>
        <w:spacing w:after="454" w:line="400" w:lineRule="exact"/>
        <w:rPr>
          <w:b/>
          <w:color w:val="525252" w:themeColor="accent5" w:themeShade="80"/>
          <w:sz w:val="36"/>
          <w:szCs w:val="36"/>
        </w:rPr>
      </w:pPr>
      <w:r w:rsidRPr="002A7A4F">
        <w:rPr>
          <w:b/>
          <w:color w:val="525252" w:themeColor="accent5" w:themeShade="80"/>
          <w:sz w:val="36"/>
          <w:szCs w:val="36"/>
        </w:rPr>
        <w:t>Post Title</w:t>
      </w:r>
      <w:r w:rsidR="001430F4">
        <w:rPr>
          <w:b/>
          <w:color w:val="525252" w:themeColor="accent5" w:themeShade="80"/>
          <w:sz w:val="36"/>
          <w:szCs w:val="36"/>
        </w:rPr>
        <w:tab/>
        <w:t>Customer Service and Business Support Officer</w:t>
      </w:r>
    </w:p>
    <w:p w14:paraId="1C24136D" w14:textId="0C1000B1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Role Profile</w:t>
      </w:r>
      <w:r w:rsidRPr="002A3B04">
        <w:rPr>
          <w:color w:val="000000" w:themeColor="text1"/>
        </w:rPr>
        <w:tab/>
      </w:r>
      <w:r w:rsidRPr="002A3B04">
        <w:rPr>
          <w:color w:val="000000" w:themeColor="text1"/>
        </w:rPr>
        <w:tab/>
      </w:r>
      <w:r w:rsidR="002753A7" w:rsidRPr="002753A7">
        <w:rPr>
          <w:b/>
          <w:bCs/>
          <w:color w:val="000000" w:themeColor="text1"/>
        </w:rPr>
        <w:t>MUL047</w:t>
      </w:r>
    </w:p>
    <w:p w14:paraId="2F0A0667" w14:textId="2674BF4A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Service/Team</w:t>
      </w:r>
      <w:r w:rsidR="006647C1">
        <w:rPr>
          <w:color w:val="000000" w:themeColor="text1"/>
        </w:rPr>
        <w:tab/>
      </w:r>
      <w:r w:rsidR="002753A7">
        <w:rPr>
          <w:rFonts w:eastAsia="Times New Roman" w:cs="Arial"/>
          <w:b/>
          <w:color w:val="000000"/>
          <w:spacing w:val="-2"/>
        </w:rPr>
        <w:t>Skills and Learning Adult Community Education, Education and Skills</w:t>
      </w:r>
    </w:p>
    <w:p w14:paraId="2EA47409" w14:textId="0D946525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260C3F1">
        <w:rPr>
          <w:b/>
          <w:bCs/>
          <w:color w:val="808080" w:themeColor="background1" w:themeShade="80"/>
        </w:rPr>
        <w:t>Reports to</w:t>
      </w:r>
      <w:r>
        <w:tab/>
      </w:r>
      <w:r>
        <w:tab/>
      </w:r>
      <w:r w:rsidR="002753A7" w:rsidRPr="0260C3F1">
        <w:rPr>
          <w:rFonts w:cs="Arial"/>
          <w:b/>
          <w:bCs/>
        </w:rPr>
        <w:t>Business Support Team Leader</w:t>
      </w:r>
    </w:p>
    <w:p w14:paraId="76045635" w14:textId="6189670A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Responsible for</w:t>
      </w:r>
      <w:r w:rsidR="006647C1">
        <w:rPr>
          <w:color w:val="000000" w:themeColor="text1"/>
        </w:rPr>
        <w:tab/>
      </w:r>
    </w:p>
    <w:p w14:paraId="1F6C2066" w14:textId="6F42D27B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Number of posts</w:t>
      </w:r>
      <w:r w:rsidR="002E5A4D">
        <w:rPr>
          <w:color w:val="000000" w:themeColor="text1"/>
        </w:rPr>
        <w:tab/>
      </w:r>
    </w:p>
    <w:p w14:paraId="1223A753" w14:textId="7191AF71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Post number</w:t>
      </w:r>
      <w:r w:rsidRPr="002A3B04">
        <w:rPr>
          <w:color w:val="000000" w:themeColor="text1"/>
        </w:rPr>
        <w:tab/>
      </w:r>
    </w:p>
    <w:p w14:paraId="7CD6CC74" w14:textId="30760FD4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260C3F1">
        <w:rPr>
          <w:b/>
          <w:bCs/>
          <w:color w:val="808080" w:themeColor="background1" w:themeShade="80"/>
        </w:rPr>
        <w:t>Career Grade</w:t>
      </w:r>
      <w:r>
        <w:tab/>
      </w:r>
      <w:r w:rsidR="002753A7" w:rsidRPr="0260C3F1">
        <w:rPr>
          <w:color w:val="000000" w:themeColor="text1"/>
        </w:rPr>
        <w:t>D</w:t>
      </w:r>
    </w:p>
    <w:p w14:paraId="75598324" w14:textId="5494039C" w:rsidR="0260C3F1" w:rsidRDefault="0260C3F1" w:rsidP="0260C3F1">
      <w:pPr>
        <w:spacing w:line="300" w:lineRule="exact"/>
        <w:rPr>
          <w:color w:val="000000" w:themeColor="text1"/>
        </w:rPr>
      </w:pPr>
    </w:p>
    <w:p w14:paraId="576E6BE9" w14:textId="77777777" w:rsidR="002A3B04" w:rsidRDefault="008B610E" w:rsidP="00C26D71">
      <w:pPr>
        <w:spacing w:after="57" w:line="300" w:lineRule="exact"/>
        <w:rPr>
          <w:b/>
          <w:color w:val="005596" w:themeColor="text2"/>
          <w:sz w:val="28"/>
          <w:szCs w:val="28"/>
        </w:rPr>
      </w:pPr>
      <w:r w:rsidRPr="008B610E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6C0C165E" wp14:editId="58767F46">
                <wp:simplePos x="0" y="0"/>
                <wp:positionH relativeFrom="column">
                  <wp:posOffset>12700</wp:posOffset>
                </wp:positionH>
                <wp:positionV relativeFrom="page">
                  <wp:posOffset>2857500</wp:posOffset>
                </wp:positionV>
                <wp:extent cx="6534150" cy="1193800"/>
                <wp:effectExtent l="0" t="0" r="0" b="6350"/>
                <wp:wrapTight wrapText="bothSides">
                  <wp:wrapPolygon edited="0">
                    <wp:start x="0" y="0"/>
                    <wp:lineTo x="0" y="21370"/>
                    <wp:lineTo x="21537" y="21370"/>
                    <wp:lineTo x="21537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193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25D81" w14:textId="77777777" w:rsidR="002753A7" w:rsidRPr="00095BEF" w:rsidRDefault="002753A7" w:rsidP="002753A7">
                            <w:pPr>
                              <w:shd w:val="clear" w:color="auto" w:fill="D9D9D9"/>
                              <w:rPr>
                                <w:rFonts w:cs="Arial"/>
                                <w:bCs/>
                              </w:rPr>
                            </w:pPr>
                            <w:r w:rsidRPr="000A7B25">
                              <w:rPr>
                                <w:rFonts w:cs="Arial"/>
                                <w:b/>
                                <w:color w:val="000000"/>
                              </w:rPr>
                              <w:t xml:space="preserve">My job improves the quality of life for the people of Dorset, Bournemouth Christchurch and Poole, by </w:t>
                            </w:r>
                            <w:r>
                              <w:rPr>
                                <w:rFonts w:cs="Arial"/>
                                <w:bCs/>
                                <w:color w:val="000000"/>
                              </w:rPr>
                              <w:t xml:space="preserve">delivering excellence in customer service and business support for Skills and Learning Adult Community Education to ensure a </w:t>
                            </w:r>
                            <w:r w:rsidRPr="0045345B">
                              <w:rPr>
                                <w:rFonts w:cs="Arial"/>
                                <w:bCs/>
                              </w:rPr>
                              <w:t xml:space="preserve">high quality </w:t>
                            </w:r>
                            <w:r>
                              <w:rPr>
                                <w:rFonts w:cs="Arial"/>
                                <w:bCs/>
                              </w:rPr>
                              <w:t xml:space="preserve">end to end </w:t>
                            </w:r>
                            <w:r w:rsidRPr="0045345B">
                              <w:rPr>
                                <w:rFonts w:cs="Arial"/>
                                <w:bCs/>
                              </w:rPr>
                              <w:t xml:space="preserve">learning </w:t>
                            </w:r>
                            <w:r>
                              <w:rPr>
                                <w:rFonts w:cs="Arial"/>
                                <w:bCs/>
                              </w:rPr>
                              <w:t>experience</w:t>
                            </w:r>
                            <w:r w:rsidRPr="0045345B">
                              <w:rPr>
                                <w:rFonts w:cs="Arial"/>
                                <w:bCs/>
                              </w:rPr>
                              <w:t xml:space="preserve"> that enhance</w:t>
                            </w:r>
                            <w:r>
                              <w:rPr>
                                <w:rFonts w:cs="Arial"/>
                                <w:bCs/>
                              </w:rPr>
                              <w:t>s</w:t>
                            </w:r>
                            <w:r w:rsidRPr="0045345B">
                              <w:rPr>
                                <w:rFonts w:cs="Arial"/>
                                <w:bCs/>
                              </w:rPr>
                              <w:t xml:space="preserve"> the skills, independence and well-being of people to achieve their personal and professional goals and to support the growth and development of local communities and businesses.</w:t>
                            </w:r>
                          </w:p>
                          <w:p w14:paraId="35541AAB" w14:textId="3C4A0052" w:rsidR="008B610E" w:rsidRPr="002E5A4D" w:rsidRDefault="008B610E" w:rsidP="002A7A4F">
                            <w:pPr>
                              <w:spacing w:after="57"/>
                              <w:ind w:left="170"/>
                              <w:rPr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43FA90F">
              <v:shapetype id="_x0000_t202" coordsize="21600,21600" o:spt="202" path="m,l,21600r21600,l21600,xe" w14:anchorId="6C0C165E">
                <v:stroke joinstyle="miter"/>
                <v:path gradientshapeok="t" o:connecttype="rect"/>
              </v:shapetype>
              <v:shape id="Text Box 2" style="position:absolute;margin-left:1pt;margin-top:225pt;width:514.5pt;height:9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#d9d9d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">
                <v:textbox>
                  <w:txbxContent>
                    <w:p w:rsidRPr="00095BEF" w:rsidR="002753A7" w:rsidP="002753A7" w:rsidRDefault="002753A7" w14:paraId="2E0B09EC" w14:textId="77777777">
                      <w:pPr>
                        <w:shd w:val="clear" w:color="auto" w:fill="D9D9D9"/>
                        <w:rPr>
                          <w:rFonts w:cs="Arial"/>
                          <w:bCs/>
                        </w:rPr>
                      </w:pPr>
                      <w:r w:rsidRPr="000A7B25">
                        <w:rPr>
                          <w:rFonts w:cs="Arial"/>
                          <w:b/>
                          <w:color w:val="000000"/>
                        </w:rPr>
                        <w:t xml:space="preserve">My job improves the quality of life for the people of Dorset, Bournemouth Christchurch and Poole, by </w:t>
                      </w:r>
                      <w:r>
                        <w:rPr>
                          <w:rFonts w:cs="Arial"/>
                          <w:bCs/>
                          <w:color w:val="000000"/>
                        </w:rPr>
                        <w:t xml:space="preserve">delivering excellence in customer service and business support for Skills and Learning Adult Community Education to ensure a </w:t>
                      </w:r>
                      <w:proofErr w:type="gramStart"/>
                      <w:r w:rsidRPr="0045345B">
                        <w:rPr>
                          <w:rFonts w:cs="Arial"/>
                          <w:bCs/>
                        </w:rPr>
                        <w:t>high quality</w:t>
                      </w:r>
                      <w:proofErr w:type="gramEnd"/>
                      <w:r w:rsidRPr="0045345B">
                        <w:rPr>
                          <w:rFonts w:cs="Arial"/>
                          <w:bCs/>
                        </w:rPr>
                        <w:t xml:space="preserve"> </w:t>
                      </w:r>
                      <w:r>
                        <w:rPr>
                          <w:rFonts w:cs="Arial"/>
                          <w:bCs/>
                        </w:rPr>
                        <w:t xml:space="preserve">end to end </w:t>
                      </w:r>
                      <w:r w:rsidRPr="0045345B">
                        <w:rPr>
                          <w:rFonts w:cs="Arial"/>
                          <w:bCs/>
                        </w:rPr>
                        <w:t xml:space="preserve">learning </w:t>
                      </w:r>
                      <w:r>
                        <w:rPr>
                          <w:rFonts w:cs="Arial"/>
                          <w:bCs/>
                        </w:rPr>
                        <w:t>experience</w:t>
                      </w:r>
                      <w:r w:rsidRPr="0045345B">
                        <w:rPr>
                          <w:rFonts w:cs="Arial"/>
                          <w:bCs/>
                        </w:rPr>
                        <w:t xml:space="preserve"> that enhance</w:t>
                      </w:r>
                      <w:r>
                        <w:rPr>
                          <w:rFonts w:cs="Arial"/>
                          <w:bCs/>
                        </w:rPr>
                        <w:t>s</w:t>
                      </w:r>
                      <w:r w:rsidRPr="0045345B">
                        <w:rPr>
                          <w:rFonts w:cs="Arial"/>
                          <w:bCs/>
                        </w:rPr>
                        <w:t xml:space="preserve"> the skills, independence and well-being of people to achieve their personal and professional goals and to support the growth and development of local communities and businesses.</w:t>
                      </w:r>
                    </w:p>
                    <w:p w:rsidRPr="002E5A4D" w:rsidR="008B610E" w:rsidP="002A7A4F" w:rsidRDefault="008B610E" w14:paraId="672A6659" w14:textId="3C4A0052">
                      <w:pPr>
                        <w:spacing w:after="57"/>
                        <w:ind w:left="170"/>
                        <w:rPr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</w:p>
    <w:p w14:paraId="422EA788" w14:textId="77777777" w:rsidR="0071002E" w:rsidRDefault="0071002E" w:rsidP="0071002E">
      <w:pPr>
        <w:rPr>
          <w:b/>
          <w:szCs w:val="24"/>
        </w:rPr>
      </w:pPr>
    </w:p>
    <w:p w14:paraId="521C37F8" w14:textId="05706726" w:rsidR="006E0C0E" w:rsidRDefault="0071002E" w:rsidP="008B610E">
      <w:pPr>
        <w:spacing w:after="113" w:line="300" w:lineRule="exact"/>
        <w:rPr>
          <w:b/>
          <w:szCs w:val="24"/>
        </w:rPr>
      </w:pPr>
      <w:r w:rsidRPr="00F93024">
        <w:rPr>
          <w:b/>
          <w:szCs w:val="24"/>
        </w:rPr>
        <w:t>Job Overview</w:t>
      </w:r>
    </w:p>
    <w:p w14:paraId="46C543AE" w14:textId="77777777" w:rsidR="002753A7" w:rsidRPr="007A6EE8" w:rsidRDefault="002753A7" w:rsidP="002753A7">
      <w:pPr>
        <w:pStyle w:val="ListParagraph"/>
        <w:numPr>
          <w:ilvl w:val="0"/>
          <w:numId w:val="9"/>
        </w:numPr>
        <w:spacing w:before="61"/>
        <w:ind w:right="1067"/>
        <w:rPr>
          <w:rFonts w:cs="Arial"/>
        </w:rPr>
      </w:pPr>
      <w:r w:rsidRPr="007A6EE8">
        <w:rPr>
          <w:rFonts w:eastAsia="Arial" w:cs="Arial"/>
          <w:color w:val="000000"/>
        </w:rPr>
        <w:t>To</w:t>
      </w:r>
      <w:r w:rsidRPr="007A6EE8">
        <w:rPr>
          <w:rFonts w:eastAsia="Arial" w:cs="Arial"/>
          <w:spacing w:val="6"/>
        </w:rPr>
        <w:t xml:space="preserve"> </w:t>
      </w:r>
      <w:r w:rsidRPr="007A6EE8">
        <w:rPr>
          <w:rFonts w:eastAsia="Arial" w:cs="Arial"/>
          <w:color w:val="000000"/>
        </w:rPr>
        <w:t>provide</w:t>
      </w:r>
      <w:r w:rsidRPr="007A6EE8">
        <w:rPr>
          <w:rFonts w:eastAsia="Arial" w:cs="Arial"/>
          <w:spacing w:val="7"/>
        </w:rPr>
        <w:t xml:space="preserve"> </w:t>
      </w:r>
      <w:r w:rsidRPr="007A6EE8">
        <w:rPr>
          <w:rFonts w:eastAsia="Arial" w:cs="Arial"/>
          <w:color w:val="000000"/>
        </w:rPr>
        <w:t>customer</w:t>
      </w:r>
      <w:r w:rsidRPr="007A6EE8">
        <w:rPr>
          <w:rFonts w:eastAsia="Arial" w:cs="Arial"/>
          <w:spacing w:val="6"/>
        </w:rPr>
        <w:t xml:space="preserve"> </w:t>
      </w:r>
      <w:r w:rsidRPr="007A6EE8">
        <w:rPr>
          <w:rFonts w:eastAsia="Arial" w:cs="Arial"/>
          <w:color w:val="000000"/>
        </w:rPr>
        <w:t>service</w:t>
      </w:r>
      <w:r w:rsidRPr="007A6EE8">
        <w:rPr>
          <w:rFonts w:eastAsia="Arial" w:cs="Arial"/>
          <w:spacing w:val="7"/>
        </w:rPr>
        <w:t xml:space="preserve"> </w:t>
      </w:r>
      <w:r w:rsidRPr="007A6EE8">
        <w:rPr>
          <w:rFonts w:eastAsia="Arial" w:cs="Arial"/>
          <w:color w:val="000000"/>
        </w:rPr>
        <w:t>across</w:t>
      </w:r>
      <w:r w:rsidRPr="007A6EE8">
        <w:rPr>
          <w:rFonts w:eastAsia="Arial" w:cs="Arial"/>
          <w:spacing w:val="6"/>
        </w:rPr>
        <w:t xml:space="preserve"> </w:t>
      </w:r>
      <w:r w:rsidRPr="007A6EE8">
        <w:rPr>
          <w:rFonts w:eastAsia="Arial" w:cs="Arial"/>
          <w:color w:val="000000"/>
        </w:rPr>
        <w:t>the</w:t>
      </w:r>
      <w:r w:rsidRPr="007A6EE8">
        <w:rPr>
          <w:rFonts w:eastAsia="Arial" w:cs="Arial"/>
          <w:spacing w:val="7"/>
        </w:rPr>
        <w:t xml:space="preserve"> </w:t>
      </w:r>
      <w:r w:rsidRPr="007A6EE8">
        <w:rPr>
          <w:rFonts w:eastAsia="Arial" w:cs="Arial"/>
          <w:color w:val="000000"/>
        </w:rPr>
        <w:t>service</w:t>
      </w:r>
      <w:r w:rsidRPr="007A6EE8">
        <w:rPr>
          <w:rFonts w:eastAsia="Arial" w:cs="Arial"/>
          <w:spacing w:val="6"/>
        </w:rPr>
        <w:t xml:space="preserve"> </w:t>
      </w:r>
      <w:r w:rsidRPr="007A6EE8">
        <w:rPr>
          <w:rFonts w:eastAsia="Arial" w:cs="Arial"/>
          <w:color w:val="000000"/>
        </w:rPr>
        <w:t>providing</w:t>
      </w:r>
      <w:r w:rsidRPr="007A6EE8">
        <w:rPr>
          <w:rFonts w:eastAsia="Arial" w:cs="Arial"/>
          <w:spacing w:val="7"/>
        </w:rPr>
        <w:t xml:space="preserve"> </w:t>
      </w:r>
      <w:r w:rsidRPr="007A6EE8">
        <w:rPr>
          <w:rFonts w:eastAsia="Arial" w:cs="Arial"/>
          <w:color w:val="000000"/>
        </w:rPr>
        <w:t>general</w:t>
      </w:r>
      <w:r w:rsidRPr="007A6EE8">
        <w:rPr>
          <w:rFonts w:eastAsia="Arial" w:cs="Arial"/>
          <w:spacing w:val="6"/>
        </w:rPr>
        <w:t xml:space="preserve"> </w:t>
      </w:r>
      <w:r w:rsidRPr="007A6EE8">
        <w:rPr>
          <w:rFonts w:eastAsia="Arial" w:cs="Arial"/>
          <w:color w:val="000000"/>
        </w:rPr>
        <w:t>specialist</w:t>
      </w:r>
      <w:r w:rsidRPr="007A6EE8">
        <w:rPr>
          <w:rFonts w:eastAsia="Arial" w:cs="Arial"/>
          <w:spacing w:val="7"/>
        </w:rPr>
        <w:t xml:space="preserve"> </w:t>
      </w:r>
      <w:r w:rsidRPr="007A6EE8">
        <w:rPr>
          <w:rFonts w:eastAsia="Arial" w:cs="Arial"/>
          <w:color w:val="000000"/>
        </w:rPr>
        <w:t>support</w:t>
      </w:r>
      <w:r w:rsidRPr="007A6EE8">
        <w:rPr>
          <w:rFonts w:eastAsia="Arial" w:cs="Arial"/>
        </w:rPr>
        <w:t xml:space="preserve"> </w:t>
      </w:r>
      <w:r w:rsidRPr="007A6EE8">
        <w:rPr>
          <w:rFonts w:eastAsia="Arial" w:cs="Arial"/>
          <w:color w:val="000000"/>
        </w:rPr>
        <w:t>/</w:t>
      </w:r>
      <w:r w:rsidRPr="007A6EE8">
        <w:rPr>
          <w:rFonts w:eastAsia="Arial" w:cs="Arial"/>
        </w:rPr>
        <w:t xml:space="preserve"> </w:t>
      </w:r>
      <w:r w:rsidRPr="007A6EE8">
        <w:rPr>
          <w:rFonts w:eastAsia="Arial" w:cs="Arial"/>
          <w:color w:val="000000"/>
        </w:rPr>
        <w:t>customer</w:t>
      </w:r>
      <w:r w:rsidRPr="007A6EE8">
        <w:rPr>
          <w:rFonts w:eastAsia="Arial" w:cs="Arial"/>
        </w:rPr>
        <w:t xml:space="preserve"> </w:t>
      </w:r>
      <w:r w:rsidRPr="007A6EE8">
        <w:rPr>
          <w:rFonts w:eastAsia="Arial" w:cs="Arial"/>
          <w:color w:val="000000"/>
        </w:rPr>
        <w:t>service</w:t>
      </w:r>
      <w:r w:rsidRPr="007A6EE8">
        <w:rPr>
          <w:rFonts w:eastAsia="Arial" w:cs="Arial"/>
        </w:rPr>
        <w:t xml:space="preserve"> </w:t>
      </w:r>
      <w:r w:rsidRPr="007A6EE8">
        <w:rPr>
          <w:rFonts w:eastAsia="Arial" w:cs="Arial"/>
          <w:color w:val="000000"/>
        </w:rPr>
        <w:t>either</w:t>
      </w:r>
      <w:r w:rsidRPr="007A6EE8">
        <w:rPr>
          <w:rFonts w:eastAsia="Arial" w:cs="Arial"/>
        </w:rPr>
        <w:t xml:space="preserve"> </w:t>
      </w:r>
      <w:r w:rsidRPr="007A6EE8">
        <w:rPr>
          <w:rFonts w:eastAsia="Arial" w:cs="Arial"/>
          <w:color w:val="000000"/>
        </w:rPr>
        <w:t>in</w:t>
      </w:r>
      <w:r w:rsidRPr="007A6EE8">
        <w:rPr>
          <w:rFonts w:eastAsia="Arial" w:cs="Arial"/>
        </w:rPr>
        <w:t xml:space="preserve"> </w:t>
      </w:r>
      <w:r w:rsidRPr="007A6EE8">
        <w:rPr>
          <w:rFonts w:eastAsia="Arial" w:cs="Arial"/>
          <w:color w:val="000000"/>
        </w:rPr>
        <w:t>support</w:t>
      </w:r>
      <w:r w:rsidRPr="007A6EE8">
        <w:rPr>
          <w:rFonts w:eastAsia="Arial" w:cs="Arial"/>
        </w:rPr>
        <w:t xml:space="preserve"> </w:t>
      </w:r>
      <w:r w:rsidRPr="007A6EE8">
        <w:rPr>
          <w:rFonts w:eastAsia="Arial" w:cs="Arial"/>
          <w:color w:val="000000"/>
        </w:rPr>
        <w:t>of</w:t>
      </w:r>
      <w:r w:rsidRPr="007A6EE8">
        <w:rPr>
          <w:rFonts w:eastAsia="Arial" w:cs="Arial"/>
        </w:rPr>
        <w:t xml:space="preserve"> </w:t>
      </w:r>
      <w:r w:rsidRPr="007A6EE8">
        <w:rPr>
          <w:rFonts w:eastAsia="Arial" w:cs="Arial"/>
          <w:color w:val="000000"/>
        </w:rPr>
        <w:t>a</w:t>
      </w:r>
      <w:r w:rsidRPr="007A6EE8">
        <w:rPr>
          <w:rFonts w:eastAsia="Arial" w:cs="Arial"/>
        </w:rPr>
        <w:t xml:space="preserve"> </w:t>
      </w:r>
      <w:r w:rsidRPr="007A6EE8">
        <w:rPr>
          <w:rFonts w:eastAsia="Arial" w:cs="Arial"/>
          <w:color w:val="000000"/>
        </w:rPr>
        <w:t>designated</w:t>
      </w:r>
      <w:r w:rsidRPr="007A6EE8">
        <w:rPr>
          <w:rFonts w:eastAsia="Arial" w:cs="Arial"/>
        </w:rPr>
        <w:t xml:space="preserve"> </w:t>
      </w:r>
      <w:r w:rsidRPr="007A6EE8">
        <w:rPr>
          <w:rFonts w:eastAsia="Arial" w:cs="Arial"/>
          <w:color w:val="000000"/>
        </w:rPr>
        <w:t>officer</w:t>
      </w:r>
      <w:r w:rsidRPr="007A6EE8">
        <w:rPr>
          <w:rFonts w:eastAsia="Arial" w:cs="Arial"/>
        </w:rPr>
        <w:t xml:space="preserve"> </w:t>
      </w:r>
      <w:r w:rsidRPr="007A6EE8">
        <w:rPr>
          <w:rFonts w:eastAsia="Arial" w:cs="Arial"/>
          <w:color w:val="000000"/>
        </w:rPr>
        <w:t>or</w:t>
      </w:r>
      <w:r w:rsidRPr="007A6EE8">
        <w:rPr>
          <w:rFonts w:eastAsia="Arial" w:cs="Arial"/>
        </w:rPr>
        <w:t xml:space="preserve"> </w:t>
      </w:r>
      <w:r w:rsidRPr="007A6EE8">
        <w:rPr>
          <w:rFonts w:eastAsia="Arial" w:cs="Arial"/>
          <w:color w:val="000000"/>
        </w:rPr>
        <w:t>the</w:t>
      </w:r>
      <w:r w:rsidRPr="007A6EE8">
        <w:rPr>
          <w:rFonts w:eastAsia="Arial" w:cs="Arial"/>
        </w:rPr>
        <w:t xml:space="preserve"> </w:t>
      </w:r>
      <w:r w:rsidRPr="007A6EE8">
        <w:rPr>
          <w:rFonts w:eastAsia="Arial" w:cs="Arial"/>
          <w:color w:val="000000"/>
        </w:rPr>
        <w:t>team</w:t>
      </w:r>
      <w:r w:rsidRPr="007A6EE8">
        <w:rPr>
          <w:rFonts w:eastAsia="Arial" w:cs="Arial"/>
        </w:rPr>
        <w:t xml:space="preserve"> </w:t>
      </w:r>
      <w:r w:rsidRPr="007A6EE8">
        <w:rPr>
          <w:rFonts w:eastAsia="Arial" w:cs="Arial"/>
          <w:color w:val="000000"/>
        </w:rPr>
        <w:t>as</w:t>
      </w:r>
      <w:r w:rsidRPr="007A6EE8">
        <w:rPr>
          <w:rFonts w:eastAsia="Arial" w:cs="Arial"/>
        </w:rPr>
        <w:t xml:space="preserve"> </w:t>
      </w:r>
      <w:r w:rsidRPr="007A6EE8">
        <w:rPr>
          <w:rFonts w:eastAsia="Arial" w:cs="Arial"/>
          <w:color w:val="000000"/>
        </w:rPr>
        <w:t>a</w:t>
      </w:r>
      <w:r w:rsidRPr="007A6EE8">
        <w:rPr>
          <w:rFonts w:eastAsia="Arial" w:cs="Arial"/>
          <w:spacing w:val="19"/>
        </w:rPr>
        <w:t xml:space="preserve"> </w:t>
      </w:r>
      <w:r w:rsidRPr="007A6EE8">
        <w:rPr>
          <w:rFonts w:eastAsia="Arial" w:cs="Arial"/>
          <w:color w:val="000000"/>
        </w:rPr>
        <w:t>whole</w:t>
      </w:r>
    </w:p>
    <w:p w14:paraId="574E82CD" w14:textId="77777777" w:rsidR="002753A7" w:rsidRPr="007A6EE8" w:rsidRDefault="002753A7" w:rsidP="002753A7">
      <w:pPr>
        <w:pStyle w:val="ListParagraph"/>
        <w:numPr>
          <w:ilvl w:val="0"/>
          <w:numId w:val="9"/>
        </w:numPr>
        <w:spacing w:before="58"/>
        <w:ind w:right="1067"/>
        <w:rPr>
          <w:rFonts w:cs="Arial"/>
        </w:rPr>
      </w:pPr>
      <w:r w:rsidRPr="007A6EE8">
        <w:rPr>
          <w:rFonts w:eastAsia="Arial" w:cs="Arial"/>
          <w:color w:val="000000"/>
        </w:rPr>
        <w:t>To</w:t>
      </w:r>
      <w:r w:rsidRPr="007A6EE8">
        <w:rPr>
          <w:rFonts w:eastAsia="Arial" w:cs="Arial"/>
          <w:spacing w:val="4"/>
        </w:rPr>
        <w:t xml:space="preserve"> </w:t>
      </w:r>
      <w:r w:rsidRPr="007A6EE8">
        <w:rPr>
          <w:rFonts w:eastAsia="Arial" w:cs="Arial"/>
          <w:color w:val="000000"/>
        </w:rPr>
        <w:t>work</w:t>
      </w:r>
      <w:r w:rsidRPr="007A6EE8">
        <w:rPr>
          <w:rFonts w:eastAsia="Arial" w:cs="Arial"/>
          <w:spacing w:val="5"/>
        </w:rPr>
        <w:t xml:space="preserve"> </w:t>
      </w:r>
      <w:r w:rsidRPr="007A6EE8">
        <w:rPr>
          <w:rFonts w:eastAsia="Arial" w:cs="Arial"/>
          <w:color w:val="000000"/>
        </w:rPr>
        <w:t>with</w:t>
      </w:r>
      <w:r w:rsidRPr="007A6EE8">
        <w:rPr>
          <w:rFonts w:eastAsia="Arial" w:cs="Arial"/>
          <w:spacing w:val="5"/>
        </w:rPr>
        <w:t xml:space="preserve"> </w:t>
      </w:r>
      <w:r w:rsidRPr="007A6EE8">
        <w:rPr>
          <w:rFonts w:eastAsia="Arial" w:cs="Arial"/>
          <w:color w:val="000000"/>
        </w:rPr>
        <w:t>other</w:t>
      </w:r>
      <w:r w:rsidRPr="007A6EE8">
        <w:rPr>
          <w:rFonts w:eastAsia="Arial" w:cs="Arial"/>
          <w:spacing w:val="4"/>
        </w:rPr>
        <w:t xml:space="preserve"> </w:t>
      </w:r>
      <w:r w:rsidRPr="007A6EE8">
        <w:rPr>
          <w:rFonts w:eastAsia="Arial" w:cs="Arial"/>
          <w:color w:val="000000"/>
        </w:rPr>
        <w:t>specialist</w:t>
      </w:r>
      <w:r w:rsidRPr="007A6EE8">
        <w:rPr>
          <w:rFonts w:eastAsia="Arial" w:cs="Arial"/>
          <w:spacing w:val="5"/>
        </w:rPr>
        <w:t xml:space="preserve"> </w:t>
      </w:r>
      <w:r w:rsidRPr="007A6EE8">
        <w:rPr>
          <w:rFonts w:eastAsia="Arial" w:cs="Arial"/>
          <w:color w:val="000000"/>
        </w:rPr>
        <w:t>/</w:t>
      </w:r>
      <w:r w:rsidRPr="007A6EE8">
        <w:rPr>
          <w:rFonts w:eastAsia="Arial" w:cs="Arial"/>
          <w:spacing w:val="5"/>
        </w:rPr>
        <w:t xml:space="preserve"> </w:t>
      </w:r>
      <w:r w:rsidRPr="007A6EE8">
        <w:rPr>
          <w:rFonts w:eastAsia="Arial" w:cs="Arial"/>
          <w:color w:val="000000"/>
        </w:rPr>
        <w:t>support</w:t>
      </w:r>
      <w:r w:rsidRPr="007A6EE8">
        <w:rPr>
          <w:rFonts w:eastAsia="Arial" w:cs="Arial"/>
          <w:spacing w:val="4"/>
        </w:rPr>
        <w:t xml:space="preserve"> </w:t>
      </w:r>
      <w:r w:rsidRPr="007A6EE8">
        <w:rPr>
          <w:rFonts w:eastAsia="Arial" w:cs="Arial"/>
          <w:color w:val="000000"/>
        </w:rPr>
        <w:t>staff</w:t>
      </w:r>
      <w:r w:rsidRPr="007A6EE8">
        <w:rPr>
          <w:rFonts w:eastAsia="Arial" w:cs="Arial"/>
          <w:spacing w:val="5"/>
        </w:rPr>
        <w:t xml:space="preserve"> </w:t>
      </w:r>
      <w:r w:rsidRPr="007A6EE8">
        <w:rPr>
          <w:rFonts w:eastAsia="Arial" w:cs="Arial"/>
          <w:color w:val="000000"/>
        </w:rPr>
        <w:t>carrying</w:t>
      </w:r>
      <w:r w:rsidRPr="007A6EE8">
        <w:rPr>
          <w:rFonts w:eastAsia="Arial" w:cs="Arial"/>
          <w:spacing w:val="5"/>
        </w:rPr>
        <w:t xml:space="preserve"> </w:t>
      </w:r>
      <w:r w:rsidRPr="007A6EE8">
        <w:rPr>
          <w:rFonts w:eastAsia="Arial" w:cs="Arial"/>
          <w:color w:val="000000"/>
        </w:rPr>
        <w:t>out</w:t>
      </w:r>
      <w:r w:rsidRPr="007A6EE8">
        <w:rPr>
          <w:rFonts w:eastAsia="Arial" w:cs="Arial"/>
          <w:spacing w:val="4"/>
        </w:rPr>
        <w:t xml:space="preserve"> </w:t>
      </w:r>
      <w:r w:rsidRPr="007A6EE8">
        <w:rPr>
          <w:rFonts w:eastAsia="Arial" w:cs="Arial"/>
          <w:color w:val="000000"/>
        </w:rPr>
        <w:t>a</w:t>
      </w:r>
      <w:r w:rsidRPr="007A6EE8">
        <w:rPr>
          <w:rFonts w:eastAsia="Arial" w:cs="Arial"/>
          <w:spacing w:val="5"/>
        </w:rPr>
        <w:t xml:space="preserve"> </w:t>
      </w:r>
      <w:r w:rsidRPr="007A6EE8">
        <w:rPr>
          <w:rFonts w:eastAsia="Arial" w:cs="Arial"/>
          <w:color w:val="000000"/>
        </w:rPr>
        <w:t>range</w:t>
      </w:r>
      <w:r w:rsidRPr="007A6EE8">
        <w:rPr>
          <w:rFonts w:eastAsia="Arial" w:cs="Arial"/>
          <w:spacing w:val="5"/>
        </w:rPr>
        <w:t xml:space="preserve"> </w:t>
      </w:r>
      <w:r w:rsidRPr="007A6EE8">
        <w:rPr>
          <w:rFonts w:eastAsia="Arial" w:cs="Arial"/>
          <w:color w:val="000000"/>
        </w:rPr>
        <w:t>of</w:t>
      </w:r>
      <w:r w:rsidRPr="007A6EE8">
        <w:rPr>
          <w:rFonts w:eastAsia="Arial" w:cs="Arial"/>
          <w:spacing w:val="4"/>
        </w:rPr>
        <w:t xml:space="preserve"> </w:t>
      </w:r>
      <w:r w:rsidRPr="007A6EE8">
        <w:rPr>
          <w:rFonts w:eastAsia="Arial" w:cs="Arial"/>
          <w:color w:val="000000"/>
        </w:rPr>
        <w:t>largely</w:t>
      </w:r>
      <w:r w:rsidRPr="007A6EE8">
        <w:rPr>
          <w:rFonts w:eastAsia="Arial" w:cs="Arial"/>
          <w:spacing w:val="5"/>
        </w:rPr>
        <w:t xml:space="preserve"> </w:t>
      </w:r>
      <w:r w:rsidRPr="007A6EE8">
        <w:rPr>
          <w:rFonts w:eastAsia="Arial" w:cs="Arial"/>
          <w:color w:val="000000"/>
        </w:rPr>
        <w:t>regulated</w:t>
      </w:r>
      <w:r w:rsidRPr="007A6EE8">
        <w:rPr>
          <w:rFonts w:eastAsia="Arial" w:cs="Arial"/>
        </w:rPr>
        <w:t xml:space="preserve"> </w:t>
      </w:r>
      <w:r w:rsidRPr="007A6EE8">
        <w:rPr>
          <w:rFonts w:eastAsia="Arial" w:cs="Arial"/>
          <w:color w:val="000000"/>
        </w:rPr>
        <w:t>tasks</w:t>
      </w:r>
      <w:r w:rsidRPr="007A6EE8">
        <w:rPr>
          <w:rFonts w:eastAsia="Arial" w:cs="Arial"/>
        </w:rPr>
        <w:t xml:space="preserve"> </w:t>
      </w:r>
      <w:r w:rsidRPr="007A6EE8">
        <w:rPr>
          <w:rFonts w:eastAsia="Arial" w:cs="Arial"/>
          <w:color w:val="000000"/>
        </w:rPr>
        <w:t>and</w:t>
      </w:r>
      <w:r w:rsidRPr="007A6EE8">
        <w:rPr>
          <w:rFonts w:eastAsia="Arial" w:cs="Arial"/>
        </w:rPr>
        <w:t xml:space="preserve"> </w:t>
      </w:r>
      <w:r w:rsidRPr="007A6EE8">
        <w:rPr>
          <w:rFonts w:eastAsia="Arial" w:cs="Arial"/>
          <w:color w:val="000000"/>
        </w:rPr>
        <w:t>providing</w:t>
      </w:r>
      <w:r w:rsidRPr="007A6EE8">
        <w:rPr>
          <w:rFonts w:eastAsia="Arial" w:cs="Arial"/>
        </w:rPr>
        <w:t xml:space="preserve"> </w:t>
      </w:r>
      <w:r w:rsidRPr="007A6EE8">
        <w:rPr>
          <w:rFonts w:eastAsia="Arial" w:cs="Arial"/>
          <w:color w:val="000000"/>
        </w:rPr>
        <w:t>general</w:t>
      </w:r>
      <w:r w:rsidRPr="007A6EE8">
        <w:rPr>
          <w:rFonts w:eastAsia="Arial" w:cs="Arial"/>
        </w:rPr>
        <w:t xml:space="preserve"> </w:t>
      </w:r>
      <w:r w:rsidRPr="007A6EE8">
        <w:rPr>
          <w:rFonts w:eastAsia="Arial" w:cs="Arial"/>
          <w:color w:val="000000"/>
        </w:rPr>
        <w:t>administrative</w:t>
      </w:r>
      <w:r w:rsidRPr="007A6EE8">
        <w:rPr>
          <w:rFonts w:eastAsia="Arial" w:cs="Arial"/>
          <w:spacing w:val="-3"/>
        </w:rPr>
        <w:t xml:space="preserve"> </w:t>
      </w:r>
      <w:r w:rsidRPr="007A6EE8">
        <w:rPr>
          <w:rFonts w:eastAsia="Arial" w:cs="Arial"/>
          <w:color w:val="000000"/>
        </w:rPr>
        <w:t>support</w:t>
      </w:r>
    </w:p>
    <w:p w14:paraId="392B3CC5" w14:textId="77777777" w:rsidR="002753A7" w:rsidRPr="002753A7" w:rsidRDefault="002753A7" w:rsidP="002753A7">
      <w:pPr>
        <w:pStyle w:val="ListParagraph"/>
        <w:spacing w:after="113" w:line="300" w:lineRule="exact"/>
        <w:rPr>
          <w:b/>
          <w:szCs w:val="24"/>
        </w:rPr>
      </w:pPr>
    </w:p>
    <w:p w14:paraId="1F9C18DC" w14:textId="77777777" w:rsidR="0071002E" w:rsidRPr="0071514A" w:rsidRDefault="0071002E" w:rsidP="008B610E">
      <w:pPr>
        <w:spacing w:after="113" w:line="300" w:lineRule="exact"/>
        <w:rPr>
          <w:b/>
          <w:szCs w:val="24"/>
        </w:rPr>
      </w:pPr>
      <w:r w:rsidRPr="0071514A">
        <w:rPr>
          <w:b/>
          <w:szCs w:val="24"/>
        </w:rPr>
        <w:t>Key Responsibilities</w:t>
      </w:r>
    </w:p>
    <w:p w14:paraId="25BC1942" w14:textId="77777777" w:rsidR="002753A7" w:rsidRPr="002753A7" w:rsidRDefault="002753A7" w:rsidP="002753A7">
      <w:pPr>
        <w:rPr>
          <w:szCs w:val="24"/>
        </w:rPr>
      </w:pPr>
      <w:r w:rsidRPr="002753A7">
        <w:rPr>
          <w:szCs w:val="24"/>
        </w:rPr>
        <w:t xml:space="preserve"> </w:t>
      </w:r>
    </w:p>
    <w:p w14:paraId="3C21CACC" w14:textId="77777777" w:rsidR="002753A7" w:rsidRPr="002753A7" w:rsidRDefault="002753A7" w:rsidP="002753A7">
      <w:pPr>
        <w:pStyle w:val="ListParagraph"/>
        <w:numPr>
          <w:ilvl w:val="0"/>
          <w:numId w:val="3"/>
        </w:numPr>
        <w:rPr>
          <w:szCs w:val="24"/>
        </w:rPr>
      </w:pPr>
      <w:r w:rsidRPr="002753A7">
        <w:rPr>
          <w:szCs w:val="24"/>
        </w:rPr>
        <w:t>As directed, assist with general or specific, specialist support / customer service activities, working to meet agreed priorities and deadlines.</w:t>
      </w:r>
    </w:p>
    <w:p w14:paraId="692F3D95" w14:textId="1AC58CD2" w:rsidR="002753A7" w:rsidRPr="002753A7" w:rsidRDefault="002753A7" w:rsidP="002753A7">
      <w:pPr>
        <w:pStyle w:val="ListParagraph"/>
        <w:numPr>
          <w:ilvl w:val="0"/>
          <w:numId w:val="3"/>
        </w:numPr>
        <w:rPr>
          <w:szCs w:val="24"/>
        </w:rPr>
      </w:pPr>
      <w:r w:rsidRPr="002753A7">
        <w:rPr>
          <w:szCs w:val="24"/>
        </w:rPr>
        <w:t>Assist in the proper and effective delivery of services and / or promotions from inception to completion.</w:t>
      </w:r>
    </w:p>
    <w:p w14:paraId="2DEBBE89" w14:textId="561CFA50" w:rsidR="002753A7" w:rsidRPr="002753A7" w:rsidRDefault="002753A7" w:rsidP="002753A7">
      <w:pPr>
        <w:pStyle w:val="ListParagraph"/>
        <w:numPr>
          <w:ilvl w:val="0"/>
          <w:numId w:val="3"/>
        </w:numPr>
        <w:rPr>
          <w:szCs w:val="24"/>
        </w:rPr>
      </w:pPr>
      <w:r w:rsidRPr="002753A7">
        <w:rPr>
          <w:szCs w:val="24"/>
        </w:rPr>
        <w:t>Maintain and update records regularly.</w:t>
      </w:r>
    </w:p>
    <w:p w14:paraId="68604BBF" w14:textId="5276618E" w:rsidR="002753A7" w:rsidRPr="002753A7" w:rsidRDefault="002753A7" w:rsidP="002753A7">
      <w:pPr>
        <w:pStyle w:val="ListParagraph"/>
        <w:numPr>
          <w:ilvl w:val="0"/>
          <w:numId w:val="3"/>
        </w:numPr>
        <w:rPr>
          <w:szCs w:val="24"/>
        </w:rPr>
      </w:pPr>
      <w:r w:rsidRPr="002753A7">
        <w:rPr>
          <w:szCs w:val="24"/>
        </w:rPr>
        <w:t>Input to financial, business support and administration systems, ensuring accurate data for each service element.</w:t>
      </w:r>
    </w:p>
    <w:p w14:paraId="57C1DD82" w14:textId="3E3124A5" w:rsidR="002753A7" w:rsidRPr="002753A7" w:rsidRDefault="002753A7" w:rsidP="002753A7">
      <w:pPr>
        <w:pStyle w:val="ListParagraph"/>
        <w:numPr>
          <w:ilvl w:val="0"/>
          <w:numId w:val="3"/>
        </w:numPr>
        <w:rPr>
          <w:szCs w:val="24"/>
        </w:rPr>
      </w:pPr>
      <w:r w:rsidRPr="002753A7">
        <w:rPr>
          <w:szCs w:val="24"/>
        </w:rPr>
        <w:t>Operate in accordance with Quality, Health &amp; Safety and other agreed procedures to ensure that all Health &amp; Safety and Safeguarding requirements are met.</w:t>
      </w:r>
    </w:p>
    <w:p w14:paraId="57BC52A2" w14:textId="6C6D447C" w:rsidR="002753A7" w:rsidRPr="002753A7" w:rsidRDefault="002753A7" w:rsidP="002753A7">
      <w:pPr>
        <w:pStyle w:val="ListParagraph"/>
        <w:numPr>
          <w:ilvl w:val="0"/>
          <w:numId w:val="3"/>
        </w:numPr>
        <w:rPr>
          <w:szCs w:val="24"/>
        </w:rPr>
      </w:pPr>
      <w:r w:rsidRPr="002753A7">
        <w:rPr>
          <w:szCs w:val="24"/>
        </w:rPr>
        <w:t>Assist in the preparation of service documentation, systems and processes, including monitoring output where needed.</w:t>
      </w:r>
    </w:p>
    <w:p w14:paraId="598CD24F" w14:textId="5C47EE28" w:rsidR="002753A7" w:rsidRPr="002753A7" w:rsidRDefault="002753A7" w:rsidP="002753A7">
      <w:pPr>
        <w:pStyle w:val="ListParagraph"/>
        <w:numPr>
          <w:ilvl w:val="0"/>
          <w:numId w:val="3"/>
        </w:numPr>
        <w:rPr>
          <w:szCs w:val="24"/>
        </w:rPr>
      </w:pPr>
      <w:r w:rsidRPr="002753A7">
        <w:rPr>
          <w:szCs w:val="24"/>
        </w:rPr>
        <w:t>Assist with public consultation, where directed, in accordance with service policy and strategy.</w:t>
      </w:r>
    </w:p>
    <w:p w14:paraId="7E08F532" w14:textId="634D39FB" w:rsidR="002753A7" w:rsidRPr="002753A7" w:rsidRDefault="002753A7" w:rsidP="002753A7">
      <w:pPr>
        <w:pStyle w:val="ListParagraph"/>
        <w:numPr>
          <w:ilvl w:val="0"/>
          <w:numId w:val="3"/>
        </w:numPr>
        <w:rPr>
          <w:szCs w:val="24"/>
        </w:rPr>
      </w:pPr>
      <w:r w:rsidRPr="002753A7">
        <w:rPr>
          <w:szCs w:val="24"/>
        </w:rPr>
        <w:t>Prepare support information, where directed, for public information, enquiries and similar purposes.</w:t>
      </w:r>
    </w:p>
    <w:p w14:paraId="58C28F8D" w14:textId="275E4389" w:rsidR="002753A7" w:rsidRPr="002753A7" w:rsidRDefault="002753A7" w:rsidP="002753A7">
      <w:pPr>
        <w:pStyle w:val="ListParagraph"/>
        <w:numPr>
          <w:ilvl w:val="0"/>
          <w:numId w:val="3"/>
        </w:numPr>
        <w:rPr>
          <w:szCs w:val="24"/>
        </w:rPr>
      </w:pPr>
      <w:r w:rsidRPr="002753A7">
        <w:rPr>
          <w:szCs w:val="24"/>
        </w:rPr>
        <w:t>To deputise for the line manager as required and responsive to local priorities and deadlines.</w:t>
      </w:r>
    </w:p>
    <w:p w14:paraId="3B09EF7C" w14:textId="26323284" w:rsidR="002753A7" w:rsidRPr="002753A7" w:rsidRDefault="002753A7" w:rsidP="002753A7">
      <w:pPr>
        <w:pStyle w:val="ListParagraph"/>
        <w:numPr>
          <w:ilvl w:val="0"/>
          <w:numId w:val="3"/>
        </w:numPr>
        <w:rPr>
          <w:szCs w:val="24"/>
        </w:rPr>
      </w:pPr>
      <w:r w:rsidRPr="002753A7">
        <w:rPr>
          <w:szCs w:val="24"/>
        </w:rPr>
        <w:t>Maintain good relations with internal and external clients, partner organisations</w:t>
      </w:r>
    </w:p>
    <w:p w14:paraId="07354B08" w14:textId="10777BDA" w:rsidR="002753A7" w:rsidRPr="002753A7" w:rsidRDefault="002753A7" w:rsidP="002753A7">
      <w:pPr>
        <w:pStyle w:val="ListParagraph"/>
        <w:numPr>
          <w:ilvl w:val="0"/>
          <w:numId w:val="3"/>
        </w:numPr>
        <w:rPr>
          <w:szCs w:val="24"/>
        </w:rPr>
      </w:pPr>
      <w:r w:rsidRPr="002753A7">
        <w:rPr>
          <w:szCs w:val="24"/>
        </w:rPr>
        <w:lastRenderedPageBreak/>
        <w:t>Assist in the implementation and monitoring of programmes and budgets, to achieve delivery within time and budget.</w:t>
      </w:r>
    </w:p>
    <w:p w14:paraId="228C235C" w14:textId="7FF7AB4B" w:rsidR="002753A7" w:rsidRPr="002753A7" w:rsidRDefault="002753A7" w:rsidP="002753A7">
      <w:pPr>
        <w:pStyle w:val="ListParagraph"/>
        <w:numPr>
          <w:ilvl w:val="0"/>
          <w:numId w:val="3"/>
        </w:numPr>
        <w:rPr>
          <w:szCs w:val="24"/>
        </w:rPr>
      </w:pPr>
      <w:r w:rsidRPr="002753A7">
        <w:rPr>
          <w:szCs w:val="24"/>
        </w:rPr>
        <w:t>Responsible for ICT equipment and other general/specialist equipment as and when required.</w:t>
      </w:r>
    </w:p>
    <w:p w14:paraId="753555C3" w14:textId="5F4C97FC" w:rsidR="002753A7" w:rsidRPr="002753A7" w:rsidRDefault="002753A7" w:rsidP="002753A7">
      <w:pPr>
        <w:pStyle w:val="ListParagraph"/>
        <w:numPr>
          <w:ilvl w:val="0"/>
          <w:numId w:val="3"/>
        </w:numPr>
        <w:rPr>
          <w:szCs w:val="24"/>
        </w:rPr>
      </w:pPr>
      <w:r w:rsidRPr="002753A7">
        <w:rPr>
          <w:szCs w:val="24"/>
        </w:rPr>
        <w:t>Act as a keyholder for agreed service premises.</w:t>
      </w:r>
    </w:p>
    <w:p w14:paraId="1A2815C6" w14:textId="5B379EDB" w:rsidR="002753A7" w:rsidRPr="002753A7" w:rsidRDefault="002753A7" w:rsidP="002753A7">
      <w:pPr>
        <w:pStyle w:val="ListParagraph"/>
        <w:numPr>
          <w:ilvl w:val="0"/>
          <w:numId w:val="3"/>
        </w:numPr>
        <w:rPr>
          <w:szCs w:val="24"/>
        </w:rPr>
      </w:pPr>
      <w:r w:rsidRPr="002753A7">
        <w:rPr>
          <w:szCs w:val="24"/>
        </w:rPr>
        <w:t>Travel to other sites responsive to service need.</w:t>
      </w:r>
    </w:p>
    <w:p w14:paraId="31C8E67A" w14:textId="234FD380" w:rsidR="002753A7" w:rsidRPr="002753A7" w:rsidRDefault="002753A7" w:rsidP="002753A7">
      <w:pPr>
        <w:pStyle w:val="ListParagraph"/>
        <w:numPr>
          <w:ilvl w:val="0"/>
          <w:numId w:val="3"/>
        </w:numPr>
        <w:rPr>
          <w:szCs w:val="24"/>
        </w:rPr>
      </w:pPr>
      <w:r w:rsidRPr="002753A7">
        <w:rPr>
          <w:szCs w:val="24"/>
        </w:rPr>
        <w:t>Where directed, assist in meetings with local Councillors and the public.</w:t>
      </w:r>
    </w:p>
    <w:p w14:paraId="033E92A4" w14:textId="28403601" w:rsidR="002753A7" w:rsidRPr="002753A7" w:rsidRDefault="002753A7" w:rsidP="002753A7">
      <w:pPr>
        <w:pStyle w:val="ListParagraph"/>
        <w:numPr>
          <w:ilvl w:val="0"/>
          <w:numId w:val="3"/>
        </w:numPr>
        <w:rPr>
          <w:szCs w:val="24"/>
        </w:rPr>
      </w:pPr>
      <w:r w:rsidRPr="002753A7">
        <w:rPr>
          <w:szCs w:val="24"/>
        </w:rPr>
        <w:t>To undertake such other duties as may be required from time to time commensurate with the level of the post.</w:t>
      </w:r>
    </w:p>
    <w:p w14:paraId="6504AE7D" w14:textId="4969D63F" w:rsidR="00C50476" w:rsidRDefault="002753A7" w:rsidP="002753A7">
      <w:pPr>
        <w:pStyle w:val="ListParagraph"/>
        <w:numPr>
          <w:ilvl w:val="0"/>
          <w:numId w:val="3"/>
        </w:numPr>
        <w:rPr>
          <w:szCs w:val="24"/>
        </w:rPr>
      </w:pPr>
      <w:r w:rsidRPr="002753A7">
        <w:rPr>
          <w:szCs w:val="24"/>
        </w:rPr>
        <w:t>To comply with all decisions, policies and standing orders of the Council and any relevant statutory requirements, including the Equality Act, Health and Safety at Work Act and Data Protection Act.</w:t>
      </w:r>
    </w:p>
    <w:p w14:paraId="47178F7B" w14:textId="77777777" w:rsidR="006647C1" w:rsidRDefault="006647C1" w:rsidP="008B610E">
      <w:pPr>
        <w:spacing w:after="113" w:line="300" w:lineRule="exact"/>
        <w:rPr>
          <w:b/>
          <w:szCs w:val="24"/>
        </w:rPr>
      </w:pPr>
    </w:p>
    <w:p w14:paraId="6DE836A6" w14:textId="77777777" w:rsidR="0071002E" w:rsidRPr="00920312" w:rsidRDefault="0071002E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t xml:space="preserve">Specific </w:t>
      </w:r>
      <w:r w:rsidRPr="00920312">
        <w:rPr>
          <w:b/>
          <w:szCs w:val="24"/>
        </w:rPr>
        <w:t>Qualifications</w:t>
      </w:r>
      <w:r>
        <w:rPr>
          <w:b/>
          <w:szCs w:val="24"/>
        </w:rPr>
        <w:t xml:space="preserve"> and Experience</w:t>
      </w:r>
    </w:p>
    <w:p w14:paraId="51BB0580" w14:textId="2C2D7B27" w:rsidR="002753A7" w:rsidRPr="002753A7" w:rsidRDefault="002753A7" w:rsidP="002753A7">
      <w:pPr>
        <w:pStyle w:val="ListParagraph"/>
        <w:numPr>
          <w:ilvl w:val="0"/>
          <w:numId w:val="1"/>
        </w:numPr>
        <w:spacing w:before="20" w:line="268" w:lineRule="exact"/>
        <w:rPr>
          <w:rFonts w:cs="Arial"/>
        </w:rPr>
      </w:pPr>
      <w:r w:rsidRPr="002753A7">
        <w:rPr>
          <w:rFonts w:eastAsia="Arial" w:cs="Arial"/>
          <w:color w:val="000000"/>
        </w:rPr>
        <w:t>GCSE</w:t>
      </w:r>
      <w:r w:rsidRPr="002753A7">
        <w:rPr>
          <w:rFonts w:eastAsia="Arial" w:cs="Arial"/>
          <w:spacing w:val="-11"/>
        </w:rPr>
        <w:t xml:space="preserve"> </w:t>
      </w:r>
      <w:r w:rsidRPr="002753A7">
        <w:rPr>
          <w:rFonts w:eastAsia="Arial" w:cs="Arial"/>
          <w:color w:val="000000"/>
        </w:rPr>
        <w:t>passes</w:t>
      </w:r>
      <w:r w:rsidRPr="002753A7">
        <w:rPr>
          <w:rFonts w:eastAsia="Arial" w:cs="Arial"/>
          <w:spacing w:val="-11"/>
        </w:rPr>
        <w:t xml:space="preserve"> </w:t>
      </w:r>
      <w:r w:rsidRPr="002753A7">
        <w:rPr>
          <w:rFonts w:eastAsia="Arial" w:cs="Arial"/>
          <w:color w:val="000000"/>
        </w:rPr>
        <w:t>at</w:t>
      </w:r>
      <w:r w:rsidRPr="002753A7">
        <w:rPr>
          <w:rFonts w:eastAsia="Arial" w:cs="Arial"/>
          <w:spacing w:val="-11"/>
        </w:rPr>
        <w:t xml:space="preserve"> </w:t>
      </w:r>
      <w:r w:rsidRPr="002753A7">
        <w:rPr>
          <w:rFonts w:eastAsia="Arial" w:cs="Arial"/>
          <w:color w:val="000000"/>
        </w:rPr>
        <w:t>Grade</w:t>
      </w:r>
      <w:r w:rsidRPr="002753A7">
        <w:rPr>
          <w:rFonts w:eastAsia="Arial" w:cs="Arial"/>
          <w:spacing w:val="-12"/>
        </w:rPr>
        <w:t xml:space="preserve"> </w:t>
      </w:r>
      <w:r w:rsidRPr="002753A7">
        <w:rPr>
          <w:rFonts w:eastAsia="Arial" w:cs="Arial"/>
          <w:color w:val="000000"/>
        </w:rPr>
        <w:t>C</w:t>
      </w:r>
      <w:r w:rsidRPr="002753A7">
        <w:rPr>
          <w:rFonts w:eastAsia="Arial" w:cs="Arial"/>
          <w:spacing w:val="-11"/>
        </w:rPr>
        <w:t xml:space="preserve"> </w:t>
      </w:r>
      <w:r w:rsidRPr="002753A7">
        <w:rPr>
          <w:rFonts w:eastAsia="Arial" w:cs="Arial"/>
          <w:color w:val="000000"/>
        </w:rPr>
        <w:t>or</w:t>
      </w:r>
      <w:r w:rsidRPr="002753A7">
        <w:rPr>
          <w:rFonts w:eastAsia="Arial" w:cs="Arial"/>
          <w:spacing w:val="-11"/>
        </w:rPr>
        <w:t xml:space="preserve"> </w:t>
      </w:r>
      <w:r w:rsidRPr="002753A7">
        <w:rPr>
          <w:rFonts w:eastAsia="Arial" w:cs="Arial"/>
          <w:color w:val="000000"/>
        </w:rPr>
        <w:t>above</w:t>
      </w:r>
      <w:r w:rsidRPr="002753A7">
        <w:rPr>
          <w:rFonts w:eastAsia="Arial" w:cs="Arial"/>
          <w:spacing w:val="-12"/>
        </w:rPr>
        <w:t xml:space="preserve"> </w:t>
      </w:r>
      <w:r w:rsidRPr="002753A7">
        <w:rPr>
          <w:rFonts w:eastAsia="Arial" w:cs="Arial"/>
          <w:color w:val="000000"/>
        </w:rPr>
        <w:t>in</w:t>
      </w:r>
      <w:r w:rsidRPr="002753A7">
        <w:rPr>
          <w:rFonts w:eastAsia="Arial" w:cs="Arial"/>
          <w:spacing w:val="-11"/>
        </w:rPr>
        <w:t xml:space="preserve"> </w:t>
      </w:r>
      <w:r w:rsidRPr="002753A7">
        <w:rPr>
          <w:rFonts w:eastAsia="Arial" w:cs="Arial"/>
          <w:color w:val="000000"/>
        </w:rPr>
        <w:t>English</w:t>
      </w:r>
      <w:r w:rsidRPr="002753A7">
        <w:rPr>
          <w:rFonts w:eastAsia="Arial" w:cs="Arial"/>
          <w:spacing w:val="-11"/>
        </w:rPr>
        <w:t xml:space="preserve"> </w:t>
      </w:r>
      <w:r w:rsidRPr="002753A7">
        <w:rPr>
          <w:rFonts w:eastAsia="Arial" w:cs="Arial"/>
          <w:color w:val="000000"/>
        </w:rPr>
        <w:t>and</w:t>
      </w:r>
      <w:r w:rsidRPr="002753A7">
        <w:rPr>
          <w:rFonts w:eastAsia="Arial" w:cs="Arial"/>
          <w:spacing w:val="-13"/>
        </w:rPr>
        <w:t xml:space="preserve"> </w:t>
      </w:r>
      <w:r w:rsidRPr="002753A7">
        <w:rPr>
          <w:rFonts w:eastAsia="Arial" w:cs="Arial"/>
          <w:color w:val="000000"/>
        </w:rPr>
        <w:t>Maths</w:t>
      </w:r>
      <w:r>
        <w:rPr>
          <w:rFonts w:eastAsia="Arial" w:cs="Arial"/>
          <w:color w:val="000000"/>
        </w:rPr>
        <w:t xml:space="preserve"> </w:t>
      </w:r>
      <w:r w:rsidR="00C74EDA">
        <w:rPr>
          <w:rFonts w:eastAsia="Arial" w:cs="Arial"/>
          <w:color w:val="000000"/>
        </w:rPr>
        <w:t>or equivalent qualification in literacy and numeracy</w:t>
      </w:r>
    </w:p>
    <w:p w14:paraId="00857DC3" w14:textId="640AC3FC" w:rsidR="00C50476" w:rsidRPr="00C74EDA" w:rsidRDefault="00C74EDA" w:rsidP="008A0289">
      <w:pPr>
        <w:pStyle w:val="ListParagraph"/>
        <w:numPr>
          <w:ilvl w:val="0"/>
          <w:numId w:val="1"/>
        </w:numPr>
        <w:rPr>
          <w:b/>
          <w:szCs w:val="24"/>
        </w:rPr>
      </w:pPr>
      <w:r w:rsidRPr="004837C7">
        <w:rPr>
          <w:rFonts w:eastAsia="Arial" w:cs="Arial"/>
          <w:color w:val="000000"/>
        </w:rPr>
        <w:t>An</w:t>
      </w:r>
      <w:r w:rsidRPr="004837C7">
        <w:rPr>
          <w:rFonts w:eastAsia="Arial" w:cs="Arial"/>
          <w:spacing w:val="-13"/>
        </w:rPr>
        <w:t xml:space="preserve"> </w:t>
      </w:r>
      <w:r w:rsidRPr="004837C7">
        <w:rPr>
          <w:rFonts w:eastAsia="Arial" w:cs="Arial"/>
          <w:color w:val="000000"/>
        </w:rPr>
        <w:t>IT</w:t>
      </w:r>
      <w:r w:rsidRPr="004837C7">
        <w:rPr>
          <w:rFonts w:eastAsia="Arial" w:cs="Arial"/>
          <w:spacing w:val="-14"/>
        </w:rPr>
        <w:t xml:space="preserve"> </w:t>
      </w:r>
      <w:r w:rsidRPr="004837C7">
        <w:rPr>
          <w:rFonts w:eastAsia="Arial" w:cs="Arial"/>
          <w:color w:val="000000"/>
        </w:rPr>
        <w:t>qualification</w:t>
      </w:r>
      <w:r w:rsidRPr="004837C7">
        <w:rPr>
          <w:rFonts w:eastAsia="Arial" w:cs="Arial"/>
          <w:spacing w:val="-13"/>
        </w:rPr>
        <w:t xml:space="preserve"> </w:t>
      </w:r>
      <w:r w:rsidRPr="004837C7">
        <w:rPr>
          <w:rFonts w:eastAsia="Arial" w:cs="Arial"/>
          <w:color w:val="000000"/>
        </w:rPr>
        <w:t>at</w:t>
      </w:r>
      <w:r w:rsidRPr="004837C7">
        <w:rPr>
          <w:rFonts w:eastAsia="Arial" w:cs="Arial"/>
          <w:spacing w:val="-14"/>
        </w:rPr>
        <w:t xml:space="preserve"> </w:t>
      </w:r>
      <w:r w:rsidRPr="004837C7">
        <w:rPr>
          <w:rFonts w:eastAsia="Arial" w:cs="Arial"/>
          <w:color w:val="000000"/>
        </w:rPr>
        <w:t>minimum</w:t>
      </w:r>
      <w:r w:rsidRPr="004837C7">
        <w:rPr>
          <w:rFonts w:eastAsia="Arial" w:cs="Arial"/>
          <w:spacing w:val="-14"/>
        </w:rPr>
        <w:t xml:space="preserve"> </w:t>
      </w:r>
      <w:r w:rsidRPr="004837C7">
        <w:rPr>
          <w:rFonts w:eastAsia="Arial" w:cs="Arial"/>
          <w:color w:val="000000"/>
        </w:rPr>
        <w:t>level</w:t>
      </w:r>
      <w:r>
        <w:rPr>
          <w:rFonts w:eastAsia="Arial" w:cs="Arial"/>
          <w:color w:val="000000"/>
        </w:rPr>
        <w:t xml:space="preserve"> 2 (Desirable)</w:t>
      </w:r>
    </w:p>
    <w:p w14:paraId="1EB74A5E" w14:textId="20AE12D9" w:rsidR="00C74EDA" w:rsidRPr="00C74EDA" w:rsidRDefault="00C74EDA" w:rsidP="008A0289">
      <w:pPr>
        <w:pStyle w:val="ListParagraph"/>
        <w:numPr>
          <w:ilvl w:val="0"/>
          <w:numId w:val="1"/>
        </w:numPr>
        <w:rPr>
          <w:b/>
          <w:szCs w:val="24"/>
        </w:rPr>
      </w:pPr>
      <w:r w:rsidRPr="004837C7">
        <w:rPr>
          <w:rFonts w:eastAsia="Arial" w:cs="Arial"/>
          <w:color w:val="000000"/>
        </w:rPr>
        <w:t>NVQ</w:t>
      </w:r>
      <w:r w:rsidRPr="004837C7">
        <w:rPr>
          <w:rFonts w:eastAsia="Arial" w:cs="Arial"/>
          <w:spacing w:val="-9"/>
        </w:rPr>
        <w:t xml:space="preserve"> </w:t>
      </w:r>
      <w:r w:rsidRPr="004837C7">
        <w:rPr>
          <w:rFonts w:eastAsia="Arial" w:cs="Arial"/>
          <w:color w:val="000000"/>
        </w:rPr>
        <w:t>in</w:t>
      </w:r>
      <w:r w:rsidRPr="004837C7">
        <w:rPr>
          <w:rFonts w:eastAsia="Arial" w:cs="Arial"/>
          <w:spacing w:val="-10"/>
        </w:rPr>
        <w:t xml:space="preserve"> </w:t>
      </w:r>
      <w:r w:rsidRPr="004837C7">
        <w:rPr>
          <w:rFonts w:eastAsia="Arial" w:cs="Arial"/>
          <w:color w:val="000000"/>
        </w:rPr>
        <w:t>Customer</w:t>
      </w:r>
      <w:r w:rsidRPr="004837C7">
        <w:rPr>
          <w:rFonts w:eastAsia="Arial" w:cs="Arial"/>
          <w:spacing w:val="-10"/>
        </w:rPr>
        <w:t xml:space="preserve"> </w:t>
      </w:r>
      <w:r w:rsidRPr="004837C7">
        <w:rPr>
          <w:rFonts w:eastAsia="Arial" w:cs="Arial"/>
          <w:color w:val="000000"/>
        </w:rPr>
        <w:t>Care</w:t>
      </w:r>
      <w:r w:rsidRPr="004837C7">
        <w:rPr>
          <w:rFonts w:eastAsia="Arial" w:cs="Arial"/>
          <w:spacing w:val="-10"/>
        </w:rPr>
        <w:t xml:space="preserve"> </w:t>
      </w:r>
      <w:r w:rsidRPr="004837C7">
        <w:rPr>
          <w:rFonts w:eastAsia="Arial" w:cs="Arial"/>
          <w:color w:val="000000"/>
        </w:rPr>
        <w:t>at</w:t>
      </w:r>
      <w:r w:rsidRPr="004837C7">
        <w:rPr>
          <w:rFonts w:eastAsia="Arial" w:cs="Arial"/>
          <w:spacing w:val="-10"/>
        </w:rPr>
        <w:t xml:space="preserve"> </w:t>
      </w:r>
      <w:r w:rsidRPr="004837C7">
        <w:rPr>
          <w:rFonts w:eastAsia="Arial" w:cs="Arial"/>
          <w:color w:val="000000"/>
        </w:rPr>
        <w:t>a</w:t>
      </w:r>
      <w:r w:rsidRPr="004837C7">
        <w:rPr>
          <w:rFonts w:eastAsia="Arial" w:cs="Arial"/>
          <w:spacing w:val="-10"/>
        </w:rPr>
        <w:t xml:space="preserve"> </w:t>
      </w:r>
      <w:r w:rsidRPr="004837C7">
        <w:rPr>
          <w:rFonts w:eastAsia="Arial" w:cs="Arial"/>
          <w:color w:val="000000"/>
        </w:rPr>
        <w:t>minimum</w:t>
      </w:r>
      <w:r w:rsidRPr="004837C7">
        <w:rPr>
          <w:rFonts w:eastAsia="Arial" w:cs="Arial"/>
          <w:spacing w:val="-10"/>
        </w:rPr>
        <w:t xml:space="preserve"> </w:t>
      </w:r>
      <w:r w:rsidRPr="004837C7">
        <w:rPr>
          <w:rFonts w:eastAsia="Arial" w:cs="Arial"/>
          <w:color w:val="000000"/>
        </w:rPr>
        <w:t>of</w:t>
      </w:r>
      <w:r w:rsidRPr="004837C7">
        <w:rPr>
          <w:rFonts w:eastAsia="Arial" w:cs="Arial"/>
          <w:spacing w:val="-10"/>
        </w:rPr>
        <w:t xml:space="preserve"> </w:t>
      </w:r>
      <w:r w:rsidRPr="004837C7">
        <w:rPr>
          <w:rFonts w:eastAsia="Arial" w:cs="Arial"/>
          <w:color w:val="000000"/>
        </w:rPr>
        <w:t>level</w:t>
      </w:r>
      <w:r w:rsidRPr="004837C7">
        <w:rPr>
          <w:rFonts w:eastAsia="Arial" w:cs="Arial"/>
          <w:spacing w:val="-11"/>
        </w:rPr>
        <w:t xml:space="preserve"> </w:t>
      </w:r>
      <w:r w:rsidRPr="004837C7">
        <w:rPr>
          <w:rFonts w:eastAsia="Arial" w:cs="Arial"/>
          <w:color w:val="000000"/>
        </w:rPr>
        <w:t>2</w:t>
      </w:r>
      <w:r>
        <w:rPr>
          <w:rFonts w:eastAsia="Arial" w:cs="Arial"/>
          <w:color w:val="000000"/>
        </w:rPr>
        <w:t xml:space="preserve"> (Desirable)</w:t>
      </w:r>
    </w:p>
    <w:p w14:paraId="4DC3003A" w14:textId="63E57AE8" w:rsidR="00C74EDA" w:rsidRPr="00C74EDA" w:rsidRDefault="00C74EDA" w:rsidP="008A0289">
      <w:pPr>
        <w:pStyle w:val="ListParagraph"/>
        <w:numPr>
          <w:ilvl w:val="0"/>
          <w:numId w:val="1"/>
        </w:numPr>
        <w:rPr>
          <w:b/>
          <w:szCs w:val="24"/>
        </w:rPr>
      </w:pPr>
      <w:r>
        <w:rPr>
          <w:rFonts w:eastAsia="Arial" w:cs="Arial"/>
          <w:color w:val="000000"/>
        </w:rPr>
        <w:t xml:space="preserve">BTEC </w:t>
      </w:r>
      <w:r w:rsidRPr="004837C7">
        <w:rPr>
          <w:rFonts w:eastAsia="Arial" w:cs="Arial"/>
          <w:color w:val="000000"/>
          <w:spacing w:val="-2"/>
        </w:rPr>
        <w:t>Business</w:t>
      </w:r>
      <w:r w:rsidRPr="004837C7">
        <w:rPr>
          <w:rFonts w:eastAsia="Arial" w:cs="Arial"/>
          <w:spacing w:val="-4"/>
        </w:rPr>
        <w:t xml:space="preserve"> </w:t>
      </w:r>
      <w:r w:rsidRPr="004837C7">
        <w:rPr>
          <w:rFonts w:eastAsia="Arial" w:cs="Arial"/>
          <w:color w:val="000000"/>
          <w:spacing w:val="-2"/>
        </w:rPr>
        <w:t>Qualification</w:t>
      </w:r>
      <w:r>
        <w:rPr>
          <w:rFonts w:eastAsia="Arial" w:cs="Arial"/>
          <w:color w:val="000000"/>
          <w:spacing w:val="-2"/>
        </w:rPr>
        <w:t xml:space="preserve"> (Desirable)</w:t>
      </w:r>
    </w:p>
    <w:p w14:paraId="4D8490D8" w14:textId="77777777" w:rsidR="00C74EDA" w:rsidRPr="00C74EDA" w:rsidRDefault="00C74EDA" w:rsidP="00C74EDA">
      <w:pPr>
        <w:pStyle w:val="ListParagraph"/>
        <w:numPr>
          <w:ilvl w:val="0"/>
          <w:numId w:val="1"/>
        </w:numPr>
        <w:rPr>
          <w:bCs/>
          <w:szCs w:val="24"/>
        </w:rPr>
      </w:pPr>
      <w:r w:rsidRPr="00C74EDA">
        <w:rPr>
          <w:bCs/>
          <w:szCs w:val="24"/>
        </w:rPr>
        <w:t>Experience in an office environment Experience of team working</w:t>
      </w:r>
    </w:p>
    <w:p w14:paraId="50DEF9B7" w14:textId="06AF547B" w:rsidR="00C74EDA" w:rsidRPr="00C74EDA" w:rsidRDefault="00C74EDA" w:rsidP="00C74EDA">
      <w:pPr>
        <w:pStyle w:val="ListParagraph"/>
        <w:numPr>
          <w:ilvl w:val="0"/>
          <w:numId w:val="1"/>
        </w:numPr>
        <w:rPr>
          <w:bCs/>
          <w:szCs w:val="24"/>
        </w:rPr>
      </w:pPr>
      <w:r w:rsidRPr="00C74EDA">
        <w:rPr>
          <w:bCs/>
          <w:szCs w:val="24"/>
        </w:rPr>
        <w:t xml:space="preserve">Experience within an adult education environment </w:t>
      </w:r>
      <w:r>
        <w:rPr>
          <w:bCs/>
          <w:szCs w:val="24"/>
        </w:rPr>
        <w:t>(Desirable)</w:t>
      </w:r>
    </w:p>
    <w:p w14:paraId="4BE653E5" w14:textId="68C64F77" w:rsidR="00C74EDA" w:rsidRPr="00C74EDA" w:rsidRDefault="00C74EDA" w:rsidP="00C74EDA">
      <w:pPr>
        <w:pStyle w:val="ListParagraph"/>
        <w:numPr>
          <w:ilvl w:val="0"/>
          <w:numId w:val="1"/>
        </w:numPr>
        <w:rPr>
          <w:bCs/>
          <w:szCs w:val="24"/>
        </w:rPr>
      </w:pPr>
      <w:r w:rsidRPr="00C74EDA">
        <w:rPr>
          <w:bCs/>
          <w:szCs w:val="24"/>
        </w:rPr>
        <w:t>Experience of using Quality Management systems</w:t>
      </w:r>
      <w:r>
        <w:rPr>
          <w:bCs/>
          <w:szCs w:val="24"/>
        </w:rPr>
        <w:t xml:space="preserve"> (Desirable)</w:t>
      </w:r>
    </w:p>
    <w:p w14:paraId="6B4B97E8" w14:textId="77777777" w:rsidR="0071002E" w:rsidRDefault="006647C1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br/>
      </w:r>
      <w:r w:rsidR="0071002E">
        <w:rPr>
          <w:b/>
          <w:szCs w:val="24"/>
        </w:rPr>
        <w:t>Personal Qualities &amp; Attributes</w:t>
      </w:r>
    </w:p>
    <w:p w14:paraId="519CDF87" w14:textId="77777777" w:rsidR="00C74EDA" w:rsidRPr="00C74EDA" w:rsidRDefault="00C74EDA" w:rsidP="00C74EDA">
      <w:pPr>
        <w:pStyle w:val="ListParagraph"/>
        <w:numPr>
          <w:ilvl w:val="0"/>
          <w:numId w:val="2"/>
        </w:numPr>
        <w:rPr>
          <w:szCs w:val="24"/>
        </w:rPr>
      </w:pPr>
      <w:r w:rsidRPr="004837C7">
        <w:rPr>
          <w:rFonts w:eastAsia="Arial" w:cs="Arial"/>
          <w:color w:val="000000"/>
        </w:rPr>
        <w:t>A</w:t>
      </w:r>
      <w:r w:rsidRPr="004837C7">
        <w:rPr>
          <w:rFonts w:eastAsia="Arial" w:cs="Arial"/>
        </w:rPr>
        <w:t xml:space="preserve"> </w:t>
      </w:r>
      <w:r w:rsidRPr="004837C7">
        <w:rPr>
          <w:rFonts w:eastAsia="Arial" w:cs="Arial"/>
          <w:color w:val="000000"/>
        </w:rPr>
        <w:t>commitment</w:t>
      </w:r>
      <w:r w:rsidRPr="004837C7">
        <w:rPr>
          <w:rFonts w:eastAsia="Arial" w:cs="Arial"/>
        </w:rPr>
        <w:t xml:space="preserve"> </w:t>
      </w:r>
      <w:r w:rsidRPr="004837C7">
        <w:rPr>
          <w:rFonts w:eastAsia="Arial" w:cs="Arial"/>
          <w:color w:val="000000"/>
        </w:rPr>
        <w:t>to</w:t>
      </w:r>
      <w:r w:rsidRPr="004837C7">
        <w:rPr>
          <w:rFonts w:eastAsia="Arial" w:cs="Arial"/>
        </w:rPr>
        <w:t xml:space="preserve"> </w:t>
      </w:r>
      <w:r w:rsidRPr="004837C7">
        <w:rPr>
          <w:rFonts w:eastAsia="Arial" w:cs="Arial"/>
          <w:color w:val="000000"/>
        </w:rPr>
        <w:t>providing</w:t>
      </w:r>
      <w:r w:rsidRPr="004837C7">
        <w:rPr>
          <w:rFonts w:eastAsia="Arial" w:cs="Arial"/>
        </w:rPr>
        <w:t xml:space="preserve"> </w:t>
      </w:r>
      <w:r w:rsidRPr="004837C7">
        <w:rPr>
          <w:rFonts w:eastAsia="Arial" w:cs="Arial"/>
          <w:color w:val="000000"/>
        </w:rPr>
        <w:t>excellence</w:t>
      </w:r>
      <w:r w:rsidRPr="004837C7">
        <w:rPr>
          <w:rFonts w:eastAsia="Arial" w:cs="Arial"/>
        </w:rPr>
        <w:t xml:space="preserve"> </w:t>
      </w:r>
      <w:r w:rsidRPr="004837C7">
        <w:rPr>
          <w:rFonts w:eastAsia="Arial" w:cs="Arial"/>
          <w:color w:val="000000"/>
        </w:rPr>
        <w:t>in</w:t>
      </w:r>
      <w:r w:rsidRPr="004837C7">
        <w:rPr>
          <w:rFonts w:eastAsia="Arial" w:cs="Arial"/>
        </w:rPr>
        <w:t xml:space="preserve"> </w:t>
      </w:r>
      <w:r w:rsidRPr="004837C7">
        <w:rPr>
          <w:rFonts w:eastAsia="Arial" w:cs="Arial"/>
          <w:color w:val="000000"/>
        </w:rPr>
        <w:t>customer</w:t>
      </w:r>
      <w:r w:rsidRPr="004837C7">
        <w:rPr>
          <w:rFonts w:eastAsia="Arial" w:cs="Arial"/>
          <w:spacing w:val="6"/>
        </w:rPr>
        <w:t xml:space="preserve"> </w:t>
      </w:r>
      <w:r w:rsidRPr="004837C7">
        <w:rPr>
          <w:rFonts w:eastAsia="Arial" w:cs="Arial"/>
          <w:color w:val="000000"/>
        </w:rPr>
        <w:t>care</w:t>
      </w:r>
      <w:r w:rsidRPr="004837C7">
        <w:rPr>
          <w:rFonts w:eastAsia="Arial" w:cs="Arial"/>
        </w:rPr>
        <w:t xml:space="preserve"> </w:t>
      </w:r>
    </w:p>
    <w:p w14:paraId="2CF62545" w14:textId="1D6BF4D9" w:rsidR="00C74EDA" w:rsidRDefault="00C74EDA" w:rsidP="00C74EDA">
      <w:pPr>
        <w:pStyle w:val="ListParagraph"/>
        <w:numPr>
          <w:ilvl w:val="0"/>
          <w:numId w:val="2"/>
        </w:numPr>
        <w:rPr>
          <w:szCs w:val="24"/>
        </w:rPr>
      </w:pPr>
      <w:r w:rsidRPr="004837C7">
        <w:rPr>
          <w:rFonts w:eastAsia="Arial" w:cs="Arial"/>
          <w:color w:val="000000"/>
        </w:rPr>
        <w:t>Commitment</w:t>
      </w:r>
      <w:r w:rsidRPr="004837C7">
        <w:rPr>
          <w:rFonts w:eastAsia="Arial" w:cs="Arial"/>
        </w:rPr>
        <w:t xml:space="preserve"> </w:t>
      </w:r>
      <w:r w:rsidRPr="004837C7">
        <w:rPr>
          <w:rFonts w:eastAsia="Arial" w:cs="Arial"/>
          <w:color w:val="000000"/>
        </w:rPr>
        <w:t>to</w:t>
      </w:r>
      <w:r w:rsidRPr="004837C7">
        <w:rPr>
          <w:rFonts w:eastAsia="Arial" w:cs="Arial"/>
        </w:rPr>
        <w:t xml:space="preserve"> </w:t>
      </w:r>
      <w:r w:rsidRPr="004837C7">
        <w:rPr>
          <w:rFonts w:eastAsia="Arial" w:cs="Arial"/>
          <w:color w:val="000000"/>
        </w:rPr>
        <w:t>equality</w:t>
      </w:r>
      <w:r w:rsidRPr="004837C7">
        <w:rPr>
          <w:rFonts w:eastAsia="Arial" w:cs="Arial"/>
        </w:rPr>
        <w:t xml:space="preserve"> </w:t>
      </w:r>
      <w:r w:rsidRPr="004837C7">
        <w:rPr>
          <w:rFonts w:eastAsia="Arial" w:cs="Arial"/>
          <w:color w:val="000000"/>
        </w:rPr>
        <w:t>and</w:t>
      </w:r>
      <w:r w:rsidRPr="004837C7">
        <w:rPr>
          <w:rFonts w:eastAsia="Arial" w:cs="Arial"/>
          <w:spacing w:val="-6"/>
        </w:rPr>
        <w:t xml:space="preserve"> </w:t>
      </w:r>
      <w:r w:rsidRPr="004837C7">
        <w:rPr>
          <w:rFonts w:eastAsia="Arial" w:cs="Arial"/>
          <w:color w:val="000000"/>
        </w:rPr>
        <w:t>diversity</w:t>
      </w:r>
    </w:p>
    <w:p w14:paraId="5149B9DD" w14:textId="77777777" w:rsidR="00C74EDA" w:rsidRPr="00C74EDA" w:rsidRDefault="00C74EDA" w:rsidP="00C74EDA">
      <w:pPr>
        <w:pStyle w:val="ListParagraph"/>
        <w:numPr>
          <w:ilvl w:val="0"/>
          <w:numId w:val="2"/>
        </w:numPr>
        <w:spacing w:before="20"/>
        <w:ind w:right="467"/>
        <w:rPr>
          <w:rFonts w:cs="Arial"/>
        </w:rPr>
      </w:pPr>
      <w:r w:rsidRPr="00C74EDA">
        <w:rPr>
          <w:rFonts w:eastAsia="Arial" w:cs="Arial"/>
          <w:color w:val="000000"/>
        </w:rPr>
        <w:t>An</w:t>
      </w:r>
      <w:r w:rsidRPr="00C74EDA">
        <w:rPr>
          <w:rFonts w:eastAsia="Arial" w:cs="Arial"/>
        </w:rPr>
        <w:t xml:space="preserve"> </w:t>
      </w:r>
      <w:r w:rsidRPr="00C74EDA">
        <w:rPr>
          <w:rFonts w:eastAsia="Arial" w:cs="Arial"/>
          <w:color w:val="000000"/>
        </w:rPr>
        <w:t>understanding</w:t>
      </w:r>
      <w:r w:rsidRPr="00C74EDA">
        <w:rPr>
          <w:rFonts w:eastAsia="Arial" w:cs="Arial"/>
        </w:rPr>
        <w:t xml:space="preserve"> </w:t>
      </w:r>
      <w:r w:rsidRPr="00C74EDA">
        <w:rPr>
          <w:rFonts w:eastAsia="Arial" w:cs="Arial"/>
          <w:color w:val="000000"/>
        </w:rPr>
        <w:t>of</w:t>
      </w:r>
      <w:r w:rsidRPr="00C74EDA">
        <w:rPr>
          <w:rFonts w:eastAsia="Arial" w:cs="Arial"/>
        </w:rPr>
        <w:t xml:space="preserve"> </w:t>
      </w:r>
      <w:r w:rsidRPr="00C74EDA">
        <w:rPr>
          <w:rFonts w:eastAsia="Arial" w:cs="Arial"/>
          <w:color w:val="000000"/>
        </w:rPr>
        <w:t>the</w:t>
      </w:r>
      <w:r w:rsidRPr="00C74EDA">
        <w:rPr>
          <w:rFonts w:eastAsia="Arial" w:cs="Arial"/>
        </w:rPr>
        <w:t xml:space="preserve"> </w:t>
      </w:r>
      <w:r w:rsidRPr="00C74EDA">
        <w:rPr>
          <w:rFonts w:eastAsia="Arial" w:cs="Arial"/>
          <w:color w:val="000000"/>
        </w:rPr>
        <w:t>principles</w:t>
      </w:r>
      <w:r w:rsidRPr="00C74EDA">
        <w:rPr>
          <w:rFonts w:eastAsia="Arial" w:cs="Arial"/>
        </w:rPr>
        <w:t xml:space="preserve"> </w:t>
      </w:r>
      <w:r w:rsidRPr="00C74EDA">
        <w:rPr>
          <w:rFonts w:eastAsia="Arial" w:cs="Arial"/>
          <w:color w:val="000000"/>
        </w:rPr>
        <w:t>related</w:t>
      </w:r>
      <w:r w:rsidRPr="00C74EDA">
        <w:rPr>
          <w:rFonts w:eastAsia="Arial" w:cs="Arial"/>
        </w:rPr>
        <w:t xml:space="preserve"> </w:t>
      </w:r>
      <w:r w:rsidRPr="00C74EDA">
        <w:rPr>
          <w:rFonts w:eastAsia="Arial" w:cs="Arial"/>
          <w:color w:val="000000"/>
        </w:rPr>
        <w:t>to</w:t>
      </w:r>
      <w:r w:rsidRPr="00C74EDA">
        <w:rPr>
          <w:rFonts w:eastAsia="Arial" w:cs="Arial"/>
        </w:rPr>
        <w:t xml:space="preserve"> </w:t>
      </w:r>
      <w:r w:rsidRPr="00C74EDA">
        <w:rPr>
          <w:rFonts w:eastAsia="Arial" w:cs="Arial"/>
          <w:color w:val="000000"/>
        </w:rPr>
        <w:t>the</w:t>
      </w:r>
      <w:r w:rsidRPr="00C74EDA">
        <w:rPr>
          <w:rFonts w:eastAsia="Arial" w:cs="Arial"/>
          <w:spacing w:val="16"/>
        </w:rPr>
        <w:t xml:space="preserve"> </w:t>
      </w:r>
      <w:r w:rsidRPr="00C74EDA">
        <w:rPr>
          <w:rFonts w:eastAsia="Arial" w:cs="Arial"/>
          <w:color w:val="000000"/>
        </w:rPr>
        <w:t>work</w:t>
      </w:r>
      <w:r w:rsidRPr="00C74EDA">
        <w:rPr>
          <w:rFonts w:eastAsia="Arial" w:cs="Arial"/>
        </w:rPr>
        <w:t xml:space="preserve"> </w:t>
      </w:r>
      <w:r w:rsidRPr="00C74EDA">
        <w:rPr>
          <w:rFonts w:eastAsia="Arial" w:cs="Arial"/>
          <w:color w:val="000000"/>
          <w:spacing w:val="-3"/>
        </w:rPr>
        <w:t>area</w:t>
      </w:r>
    </w:p>
    <w:p w14:paraId="111C47AE" w14:textId="77777777" w:rsidR="00C74EDA" w:rsidRPr="00C74EDA" w:rsidRDefault="00C74EDA" w:rsidP="00C74EDA">
      <w:pPr>
        <w:pStyle w:val="ListParagraph"/>
        <w:numPr>
          <w:ilvl w:val="0"/>
          <w:numId w:val="2"/>
        </w:numPr>
        <w:rPr>
          <w:szCs w:val="24"/>
        </w:rPr>
      </w:pPr>
      <w:r w:rsidRPr="00C74EDA">
        <w:rPr>
          <w:szCs w:val="24"/>
        </w:rPr>
        <w:t>Knowledge of the use of IT applications</w:t>
      </w:r>
    </w:p>
    <w:p w14:paraId="04E2D7DF" w14:textId="04F6906B" w:rsidR="00C74EDA" w:rsidRDefault="00C74EDA" w:rsidP="00C74EDA">
      <w:pPr>
        <w:pStyle w:val="ListParagraph"/>
        <w:numPr>
          <w:ilvl w:val="0"/>
          <w:numId w:val="2"/>
        </w:numPr>
        <w:rPr>
          <w:szCs w:val="24"/>
        </w:rPr>
      </w:pPr>
      <w:r w:rsidRPr="00C74EDA">
        <w:rPr>
          <w:szCs w:val="24"/>
        </w:rPr>
        <w:t>An understanding of the application of Health &amp; Safety and Safeguarding</w:t>
      </w:r>
    </w:p>
    <w:p w14:paraId="2C8E7FBC" w14:textId="6F48C3CE" w:rsidR="00C74EDA" w:rsidRPr="00C74EDA" w:rsidRDefault="00C74EDA" w:rsidP="00C74EDA">
      <w:pPr>
        <w:pStyle w:val="ListParagraph"/>
        <w:numPr>
          <w:ilvl w:val="0"/>
          <w:numId w:val="2"/>
        </w:numPr>
        <w:rPr>
          <w:szCs w:val="24"/>
        </w:rPr>
      </w:pPr>
      <w:r w:rsidRPr="004837C7">
        <w:rPr>
          <w:rFonts w:eastAsia="Arial" w:cs="Arial"/>
          <w:color w:val="000000"/>
        </w:rPr>
        <w:t>An</w:t>
      </w:r>
      <w:r w:rsidRPr="004837C7">
        <w:rPr>
          <w:rFonts w:eastAsia="Arial" w:cs="Arial"/>
          <w:spacing w:val="7"/>
        </w:rPr>
        <w:t xml:space="preserve"> </w:t>
      </w:r>
      <w:r w:rsidRPr="004837C7">
        <w:rPr>
          <w:rFonts w:eastAsia="Arial" w:cs="Arial"/>
          <w:color w:val="000000"/>
        </w:rPr>
        <w:t>understanding</w:t>
      </w:r>
      <w:r w:rsidRPr="004837C7">
        <w:rPr>
          <w:rFonts w:eastAsia="Arial" w:cs="Arial"/>
          <w:spacing w:val="8"/>
        </w:rPr>
        <w:t xml:space="preserve"> </w:t>
      </w:r>
      <w:r w:rsidRPr="004837C7">
        <w:rPr>
          <w:rFonts w:eastAsia="Arial" w:cs="Arial"/>
          <w:color w:val="000000"/>
        </w:rPr>
        <w:t>of</w:t>
      </w:r>
      <w:r w:rsidRPr="004837C7">
        <w:rPr>
          <w:rFonts w:eastAsia="Arial" w:cs="Arial"/>
          <w:spacing w:val="8"/>
        </w:rPr>
        <w:t xml:space="preserve"> </w:t>
      </w:r>
      <w:r w:rsidRPr="004837C7">
        <w:rPr>
          <w:rFonts w:eastAsia="Arial" w:cs="Arial"/>
          <w:color w:val="000000"/>
        </w:rPr>
        <w:t>FE/</w:t>
      </w:r>
      <w:r w:rsidRPr="004837C7">
        <w:rPr>
          <w:rFonts w:eastAsia="Arial" w:cs="Arial"/>
          <w:spacing w:val="8"/>
        </w:rPr>
        <w:t xml:space="preserve"> </w:t>
      </w:r>
      <w:r w:rsidRPr="004837C7">
        <w:rPr>
          <w:rFonts w:eastAsia="Arial" w:cs="Arial"/>
          <w:color w:val="000000"/>
        </w:rPr>
        <w:t>Adult</w:t>
      </w:r>
      <w:r w:rsidRPr="004837C7">
        <w:rPr>
          <w:rFonts w:eastAsia="Arial" w:cs="Arial"/>
          <w:spacing w:val="8"/>
        </w:rPr>
        <w:t xml:space="preserve"> </w:t>
      </w:r>
      <w:r w:rsidRPr="004837C7">
        <w:rPr>
          <w:rFonts w:eastAsia="Arial" w:cs="Arial"/>
          <w:color w:val="000000"/>
        </w:rPr>
        <w:t>Learning</w:t>
      </w:r>
      <w:r w:rsidRPr="004837C7">
        <w:rPr>
          <w:rFonts w:eastAsia="Arial" w:cs="Arial"/>
          <w:spacing w:val="8"/>
        </w:rPr>
        <w:t xml:space="preserve"> </w:t>
      </w:r>
      <w:r>
        <w:rPr>
          <w:rFonts w:eastAsia="Arial" w:cs="Arial"/>
          <w:spacing w:val="8"/>
        </w:rPr>
        <w:t>(</w:t>
      </w:r>
      <w:r w:rsidRPr="00DB2EDC">
        <w:rPr>
          <w:rFonts w:eastAsia="Arial" w:cs="Arial"/>
          <w:spacing w:val="8"/>
        </w:rPr>
        <w:t>Desirable</w:t>
      </w:r>
      <w:r w:rsidR="00DB2EDC" w:rsidRPr="00DB2EDC">
        <w:rPr>
          <w:rFonts w:eastAsia="Arial" w:cs="Arial"/>
          <w:spacing w:val="8"/>
        </w:rPr>
        <w:t>)</w:t>
      </w:r>
    </w:p>
    <w:p w14:paraId="7B5A4A56" w14:textId="3AB7337C" w:rsidR="00C74EDA" w:rsidRPr="00DB2EDC" w:rsidRDefault="00C74EDA" w:rsidP="00DB2EDC">
      <w:pPr>
        <w:pStyle w:val="ListParagraph"/>
        <w:numPr>
          <w:ilvl w:val="0"/>
          <w:numId w:val="2"/>
        </w:numPr>
        <w:rPr>
          <w:szCs w:val="24"/>
        </w:rPr>
      </w:pPr>
      <w:r w:rsidRPr="004837C7">
        <w:rPr>
          <w:rFonts w:eastAsia="Arial" w:cs="Arial"/>
          <w:color w:val="000000"/>
        </w:rPr>
        <w:t>An</w:t>
      </w:r>
      <w:r w:rsidRPr="004837C7">
        <w:rPr>
          <w:rFonts w:eastAsia="Arial" w:cs="Arial"/>
        </w:rPr>
        <w:t xml:space="preserve"> </w:t>
      </w:r>
      <w:r w:rsidRPr="004837C7">
        <w:rPr>
          <w:rFonts w:eastAsia="Arial" w:cs="Arial"/>
          <w:color w:val="000000"/>
        </w:rPr>
        <w:t>awareness</w:t>
      </w:r>
      <w:r w:rsidRPr="004837C7">
        <w:rPr>
          <w:rFonts w:eastAsia="Arial" w:cs="Arial"/>
        </w:rPr>
        <w:t xml:space="preserve"> </w:t>
      </w:r>
      <w:r w:rsidRPr="004837C7">
        <w:rPr>
          <w:rFonts w:eastAsia="Arial" w:cs="Arial"/>
          <w:color w:val="000000"/>
        </w:rPr>
        <w:t>of</w:t>
      </w:r>
      <w:r w:rsidRPr="004837C7">
        <w:rPr>
          <w:rFonts w:eastAsia="Arial" w:cs="Arial"/>
        </w:rPr>
        <w:t xml:space="preserve"> </w:t>
      </w:r>
      <w:r w:rsidRPr="004837C7">
        <w:rPr>
          <w:rFonts w:eastAsia="Arial" w:cs="Arial"/>
          <w:color w:val="000000"/>
        </w:rPr>
        <w:t>Quality</w:t>
      </w:r>
      <w:r w:rsidRPr="004837C7">
        <w:rPr>
          <w:rFonts w:eastAsia="Arial" w:cs="Arial"/>
        </w:rPr>
        <w:t xml:space="preserve"> </w:t>
      </w:r>
      <w:r w:rsidRPr="004837C7">
        <w:rPr>
          <w:rFonts w:eastAsia="Arial" w:cs="Arial"/>
          <w:color w:val="000000"/>
        </w:rPr>
        <w:t>Management</w:t>
      </w:r>
      <w:r w:rsidRPr="004837C7">
        <w:rPr>
          <w:rFonts w:eastAsia="Arial" w:cs="Arial"/>
          <w:spacing w:val="-3"/>
        </w:rPr>
        <w:t xml:space="preserve"> </w:t>
      </w:r>
      <w:r w:rsidRPr="004837C7">
        <w:rPr>
          <w:rFonts w:eastAsia="Arial" w:cs="Arial"/>
          <w:color w:val="000000"/>
        </w:rPr>
        <w:t>systems</w:t>
      </w:r>
      <w:r>
        <w:rPr>
          <w:rFonts w:eastAsia="Arial" w:cs="Arial"/>
          <w:color w:val="000000"/>
        </w:rPr>
        <w:t xml:space="preserve"> (Desirable)</w:t>
      </w:r>
    </w:p>
    <w:p w14:paraId="42BCE8FE" w14:textId="711CDD14" w:rsidR="00C74EDA" w:rsidRDefault="00C74EDA" w:rsidP="00C74EDA">
      <w:pPr>
        <w:pStyle w:val="ListParagraph"/>
        <w:numPr>
          <w:ilvl w:val="0"/>
          <w:numId w:val="2"/>
        </w:numPr>
        <w:rPr>
          <w:szCs w:val="24"/>
        </w:rPr>
      </w:pPr>
      <w:r w:rsidRPr="00C74EDA">
        <w:rPr>
          <w:szCs w:val="24"/>
        </w:rPr>
        <w:t xml:space="preserve">Able to follow procedures </w:t>
      </w:r>
    </w:p>
    <w:p w14:paraId="035EB7C2" w14:textId="77777777" w:rsidR="00C74EDA" w:rsidRDefault="00C74EDA" w:rsidP="00C74EDA">
      <w:pPr>
        <w:pStyle w:val="ListParagraph"/>
        <w:numPr>
          <w:ilvl w:val="0"/>
          <w:numId w:val="2"/>
        </w:numPr>
        <w:rPr>
          <w:szCs w:val="24"/>
        </w:rPr>
      </w:pPr>
      <w:r w:rsidRPr="00C74EDA">
        <w:rPr>
          <w:szCs w:val="24"/>
        </w:rPr>
        <w:t xml:space="preserve">Good interpersonal skills </w:t>
      </w:r>
    </w:p>
    <w:p w14:paraId="768CE0F7" w14:textId="77777777" w:rsidR="00C74EDA" w:rsidRPr="00C74EDA" w:rsidRDefault="00C74EDA" w:rsidP="00C74EDA">
      <w:pPr>
        <w:pStyle w:val="ListParagraph"/>
        <w:numPr>
          <w:ilvl w:val="0"/>
          <w:numId w:val="2"/>
        </w:numPr>
        <w:rPr>
          <w:szCs w:val="24"/>
        </w:rPr>
      </w:pPr>
      <w:r w:rsidRPr="00C74EDA">
        <w:rPr>
          <w:szCs w:val="24"/>
        </w:rPr>
        <w:t>Able to meet deadlines</w:t>
      </w:r>
    </w:p>
    <w:p w14:paraId="4A1FCAC6" w14:textId="77777777" w:rsidR="00C74EDA" w:rsidRDefault="00C74EDA" w:rsidP="00C74EDA">
      <w:pPr>
        <w:pStyle w:val="ListParagraph"/>
        <w:numPr>
          <w:ilvl w:val="0"/>
          <w:numId w:val="2"/>
        </w:numPr>
        <w:rPr>
          <w:szCs w:val="24"/>
        </w:rPr>
      </w:pPr>
      <w:r w:rsidRPr="00C74EDA">
        <w:rPr>
          <w:szCs w:val="24"/>
        </w:rPr>
        <w:t xml:space="preserve">Adaptable and able to work unsupervised </w:t>
      </w:r>
    </w:p>
    <w:p w14:paraId="4E0F9781" w14:textId="63BC4E96" w:rsidR="00C50476" w:rsidRDefault="00C74EDA" w:rsidP="00C74EDA">
      <w:pPr>
        <w:pStyle w:val="ListParagraph"/>
        <w:numPr>
          <w:ilvl w:val="0"/>
          <w:numId w:val="2"/>
        </w:numPr>
        <w:rPr>
          <w:szCs w:val="24"/>
        </w:rPr>
      </w:pPr>
      <w:r w:rsidRPr="00C74EDA">
        <w:rPr>
          <w:szCs w:val="24"/>
        </w:rPr>
        <w:t>Able to interrogate data and maintain records</w:t>
      </w:r>
    </w:p>
    <w:p w14:paraId="321493AF" w14:textId="77777777" w:rsidR="0071002E" w:rsidRPr="0071514A" w:rsidRDefault="008A0289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br/>
      </w:r>
      <w:r w:rsidR="0071002E">
        <w:rPr>
          <w:b/>
          <w:szCs w:val="24"/>
        </w:rPr>
        <w:t>Job R</w:t>
      </w:r>
      <w:r w:rsidR="0071002E" w:rsidRPr="0071514A">
        <w:rPr>
          <w:b/>
          <w:szCs w:val="24"/>
        </w:rPr>
        <w:t>equirements</w:t>
      </w:r>
    </w:p>
    <w:p w14:paraId="5A727A43" w14:textId="6FC47776" w:rsidR="00C50476" w:rsidRDefault="00C50476" w:rsidP="008B610E">
      <w:pPr>
        <w:pStyle w:val="ListParagraph"/>
        <w:numPr>
          <w:ilvl w:val="0"/>
          <w:numId w:val="2"/>
        </w:numPr>
        <w:spacing w:after="113" w:line="300" w:lineRule="exact"/>
        <w:ind w:left="714" w:hanging="357"/>
        <w:rPr>
          <w:szCs w:val="24"/>
        </w:rPr>
      </w:pPr>
      <w:r>
        <w:rPr>
          <w:szCs w:val="24"/>
        </w:rPr>
        <w:t>DBS check</w:t>
      </w:r>
    </w:p>
    <w:p w14:paraId="74C9466F" w14:textId="5F27E92B" w:rsidR="0071002E" w:rsidRDefault="00452C08" w:rsidP="00452C08">
      <w:pPr>
        <w:pStyle w:val="ListParagraph"/>
        <w:numPr>
          <w:ilvl w:val="0"/>
          <w:numId w:val="2"/>
        </w:numPr>
        <w:spacing w:line="300" w:lineRule="exact"/>
        <w:rPr>
          <w:szCs w:val="24"/>
        </w:rPr>
      </w:pPr>
      <w:r w:rsidRPr="00452C08">
        <w:rPr>
          <w:szCs w:val="24"/>
        </w:rPr>
        <w:t>Must be able to travel</w:t>
      </w:r>
      <w:r w:rsidR="00DB2EDC">
        <w:rPr>
          <w:szCs w:val="24"/>
        </w:rPr>
        <w:t xml:space="preserve"> around the County (and other areas of the UK) in an agreed timely manner</w:t>
      </w:r>
      <w:r w:rsidRPr="00452C08">
        <w:rPr>
          <w:szCs w:val="24"/>
        </w:rPr>
        <w:t xml:space="preserve"> using public or other forms of transport where they are viable, or by holding a valid UK driving licence with access to own or pool car</w:t>
      </w:r>
    </w:p>
    <w:p w14:paraId="561E8830" w14:textId="3EAB6595" w:rsidR="00DB2EDC" w:rsidRPr="00452C08" w:rsidRDefault="00DB2EDC" w:rsidP="00452C08">
      <w:pPr>
        <w:pStyle w:val="ListParagraph"/>
        <w:numPr>
          <w:ilvl w:val="0"/>
          <w:numId w:val="2"/>
        </w:numPr>
        <w:spacing w:line="300" w:lineRule="exact"/>
        <w:rPr>
          <w:szCs w:val="24"/>
        </w:rPr>
      </w:pPr>
      <w:r w:rsidRPr="004837C7">
        <w:rPr>
          <w:rFonts w:eastAsia="Arial" w:cs="Arial"/>
          <w:color w:val="000000"/>
        </w:rPr>
        <w:t>Flexible</w:t>
      </w:r>
      <w:r w:rsidRPr="004837C7">
        <w:rPr>
          <w:rFonts w:eastAsia="Arial" w:cs="Arial"/>
        </w:rPr>
        <w:t xml:space="preserve"> </w:t>
      </w:r>
      <w:r w:rsidRPr="004837C7">
        <w:rPr>
          <w:rFonts w:eastAsia="Arial" w:cs="Arial"/>
          <w:color w:val="000000"/>
        </w:rPr>
        <w:t>approach</w:t>
      </w:r>
      <w:r w:rsidRPr="004837C7">
        <w:rPr>
          <w:rFonts w:eastAsia="Arial" w:cs="Arial"/>
        </w:rPr>
        <w:t xml:space="preserve"> </w:t>
      </w:r>
      <w:r w:rsidRPr="004837C7">
        <w:rPr>
          <w:rFonts w:eastAsia="Arial" w:cs="Arial"/>
          <w:color w:val="000000"/>
        </w:rPr>
        <w:t>to</w:t>
      </w:r>
      <w:r w:rsidRPr="004837C7">
        <w:rPr>
          <w:rFonts w:eastAsia="Arial" w:cs="Arial"/>
        </w:rPr>
        <w:t xml:space="preserve"> </w:t>
      </w:r>
      <w:r w:rsidRPr="004837C7">
        <w:rPr>
          <w:rFonts w:eastAsia="Arial" w:cs="Arial"/>
          <w:color w:val="000000"/>
        </w:rPr>
        <w:t>working</w:t>
      </w:r>
      <w:r w:rsidRPr="004837C7">
        <w:rPr>
          <w:rFonts w:eastAsia="Arial" w:cs="Arial"/>
        </w:rPr>
        <w:t xml:space="preserve"> </w:t>
      </w:r>
      <w:r w:rsidRPr="004837C7">
        <w:rPr>
          <w:rFonts w:eastAsia="Arial" w:cs="Arial"/>
          <w:color w:val="000000"/>
        </w:rPr>
        <w:t>hours</w:t>
      </w:r>
      <w:r w:rsidRPr="004837C7">
        <w:rPr>
          <w:rFonts w:eastAsia="Arial" w:cs="Arial"/>
        </w:rPr>
        <w:t xml:space="preserve"> </w:t>
      </w:r>
      <w:r w:rsidRPr="004837C7">
        <w:rPr>
          <w:rFonts w:eastAsia="Arial" w:cs="Arial"/>
          <w:color w:val="000000"/>
        </w:rPr>
        <w:t>(to</w:t>
      </w:r>
      <w:r w:rsidRPr="004837C7">
        <w:rPr>
          <w:rFonts w:eastAsia="Arial" w:cs="Arial"/>
        </w:rPr>
        <w:t xml:space="preserve"> </w:t>
      </w:r>
      <w:r w:rsidRPr="004837C7">
        <w:rPr>
          <w:rFonts w:eastAsia="Arial" w:cs="Arial"/>
          <w:color w:val="000000"/>
        </w:rPr>
        <w:t>cover</w:t>
      </w:r>
      <w:r w:rsidRPr="004837C7">
        <w:rPr>
          <w:rFonts w:eastAsia="Arial" w:cs="Arial"/>
          <w:spacing w:val="-2"/>
        </w:rPr>
        <w:t xml:space="preserve"> </w:t>
      </w:r>
      <w:r w:rsidRPr="004837C7">
        <w:rPr>
          <w:rFonts w:eastAsia="Arial" w:cs="Arial"/>
          <w:color w:val="000000"/>
        </w:rPr>
        <w:t>rota</w:t>
      </w:r>
      <w:r w:rsidRPr="004837C7">
        <w:rPr>
          <w:rFonts w:eastAsia="Arial" w:cs="Arial"/>
        </w:rPr>
        <w:t xml:space="preserve"> </w:t>
      </w:r>
      <w:r w:rsidRPr="004837C7">
        <w:rPr>
          <w:rFonts w:eastAsia="Arial" w:cs="Arial"/>
          <w:color w:val="000000"/>
        </w:rPr>
        <w:t>between</w:t>
      </w:r>
      <w:r w:rsidRPr="004837C7">
        <w:rPr>
          <w:rFonts w:eastAsia="Arial" w:cs="Arial"/>
        </w:rPr>
        <w:t xml:space="preserve"> </w:t>
      </w:r>
      <w:r w:rsidRPr="004837C7">
        <w:rPr>
          <w:rFonts w:eastAsia="Arial" w:cs="Arial"/>
          <w:color w:val="000000"/>
        </w:rPr>
        <w:t>8am</w:t>
      </w:r>
      <w:r w:rsidRPr="004837C7">
        <w:rPr>
          <w:rFonts w:eastAsia="Arial" w:cs="Arial"/>
        </w:rPr>
        <w:t xml:space="preserve"> </w:t>
      </w:r>
      <w:r w:rsidRPr="004837C7">
        <w:rPr>
          <w:rFonts w:eastAsia="Arial" w:cs="Arial"/>
          <w:color w:val="000000"/>
        </w:rPr>
        <w:t>and</w:t>
      </w:r>
      <w:r w:rsidRPr="004837C7">
        <w:rPr>
          <w:rFonts w:eastAsia="Arial" w:cs="Arial"/>
        </w:rPr>
        <w:t xml:space="preserve"> </w:t>
      </w:r>
      <w:r w:rsidRPr="004837C7">
        <w:rPr>
          <w:rFonts w:eastAsia="Arial" w:cs="Arial"/>
          <w:color w:val="000000"/>
        </w:rPr>
        <w:t>9pm</w:t>
      </w:r>
      <w:r w:rsidRPr="004837C7">
        <w:rPr>
          <w:rFonts w:eastAsia="Arial" w:cs="Arial"/>
        </w:rPr>
        <w:t xml:space="preserve"> </w:t>
      </w:r>
      <w:r w:rsidRPr="004837C7">
        <w:rPr>
          <w:rFonts w:eastAsia="Arial" w:cs="Arial"/>
          <w:color w:val="000000"/>
        </w:rPr>
        <w:t>for</w:t>
      </w:r>
      <w:r w:rsidRPr="004837C7">
        <w:rPr>
          <w:rFonts w:eastAsia="Arial" w:cs="Arial"/>
          <w:spacing w:val="7"/>
        </w:rPr>
        <w:t xml:space="preserve"> </w:t>
      </w:r>
      <w:r w:rsidRPr="004837C7">
        <w:rPr>
          <w:rFonts w:eastAsia="Arial" w:cs="Arial"/>
          <w:color w:val="000000"/>
        </w:rPr>
        <w:t>example)</w:t>
      </w:r>
    </w:p>
    <w:sectPr w:rsidR="00DB2EDC" w:rsidRPr="00452C08" w:rsidSect="00C26D71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3F098" w14:textId="77777777" w:rsidR="009312EE" w:rsidRDefault="009312EE" w:rsidP="009312EE">
      <w:r>
        <w:separator/>
      </w:r>
    </w:p>
  </w:endnote>
  <w:endnote w:type="continuationSeparator" w:id="0">
    <w:p w14:paraId="12EEEC7B" w14:textId="77777777" w:rsidR="009312EE" w:rsidRDefault="009312EE" w:rsidP="0093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4262" w14:textId="77777777" w:rsidR="009312EE" w:rsidRPr="009312EE" w:rsidRDefault="009312EE" w:rsidP="009312EE">
    <w:pPr>
      <w:pStyle w:val="ListParagraph"/>
      <w:spacing w:after="113" w:line="300" w:lineRule="exact"/>
      <w:ind w:left="0"/>
      <w:rPr>
        <w:sz w:val="20"/>
        <w:szCs w:val="20"/>
      </w:rPr>
    </w:pPr>
    <w:r w:rsidRPr="009312EE">
      <w:rPr>
        <w:sz w:val="20"/>
        <w:szCs w:val="20"/>
      </w:rPr>
      <w:t>This job description is not exhaustive and reflects the type and range of tasks, responsibilities a</w:t>
    </w:r>
    <w:r>
      <w:rPr>
        <w:sz w:val="20"/>
        <w:szCs w:val="20"/>
      </w:rPr>
      <w:t>nd outcomes associated with this post.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BEC91" w14:textId="77777777" w:rsidR="009312EE" w:rsidRDefault="009312EE" w:rsidP="009312EE">
      <w:r>
        <w:separator/>
      </w:r>
    </w:p>
  </w:footnote>
  <w:footnote w:type="continuationSeparator" w:id="0">
    <w:p w14:paraId="5220124A" w14:textId="77777777" w:rsidR="009312EE" w:rsidRDefault="009312EE" w:rsidP="00931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018D"/>
    <w:multiLevelType w:val="hybridMultilevel"/>
    <w:tmpl w:val="E76A8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04658"/>
    <w:multiLevelType w:val="hybridMultilevel"/>
    <w:tmpl w:val="A58C5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D186A"/>
    <w:multiLevelType w:val="multilevel"/>
    <w:tmpl w:val="BF0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625CC4"/>
    <w:multiLevelType w:val="multilevel"/>
    <w:tmpl w:val="157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667E2C"/>
    <w:multiLevelType w:val="hybridMultilevel"/>
    <w:tmpl w:val="86ACF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96F3F"/>
    <w:multiLevelType w:val="hybridMultilevel"/>
    <w:tmpl w:val="16AC48D2"/>
    <w:lvl w:ilvl="0" w:tplc="0809000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35" w:hanging="360"/>
      </w:pPr>
      <w:rPr>
        <w:rFonts w:ascii="Wingdings" w:hAnsi="Wingdings" w:hint="default"/>
      </w:rPr>
    </w:lvl>
  </w:abstractNum>
  <w:num w:numId="1" w16cid:durableId="1334987641">
    <w:abstractNumId w:val="1"/>
  </w:num>
  <w:num w:numId="2" w16cid:durableId="63917693">
    <w:abstractNumId w:val="2"/>
  </w:num>
  <w:num w:numId="3" w16cid:durableId="1073546751">
    <w:abstractNumId w:val="3"/>
  </w:num>
  <w:num w:numId="4" w16cid:durableId="851454989">
    <w:abstractNumId w:val="4"/>
  </w:num>
  <w:num w:numId="5" w16cid:durableId="960307597">
    <w:abstractNumId w:val="0"/>
  </w:num>
  <w:num w:numId="6" w16cid:durableId="2123961161">
    <w:abstractNumId w:val="6"/>
  </w:num>
  <w:num w:numId="7" w16cid:durableId="317655647">
    <w:abstractNumId w:val="5"/>
  </w:num>
  <w:num w:numId="8" w16cid:durableId="91316588">
    <w:abstractNumId w:val="2"/>
  </w:num>
  <w:num w:numId="9" w16cid:durableId="97216100">
    <w:abstractNumId w:val="7"/>
  </w:num>
  <w:num w:numId="10" w16cid:durableId="4724795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1"/>
    <w:rsid w:val="000613AA"/>
    <w:rsid w:val="0009316A"/>
    <w:rsid w:val="000E3229"/>
    <w:rsid w:val="000F534A"/>
    <w:rsid w:val="001430F4"/>
    <w:rsid w:val="001D7A13"/>
    <w:rsid w:val="001E4077"/>
    <w:rsid w:val="002545FB"/>
    <w:rsid w:val="00262E55"/>
    <w:rsid w:val="0027137C"/>
    <w:rsid w:val="002753A7"/>
    <w:rsid w:val="002A2CA3"/>
    <w:rsid w:val="002A3B04"/>
    <w:rsid w:val="002A7A4F"/>
    <w:rsid w:val="002C732A"/>
    <w:rsid w:val="002E5A4D"/>
    <w:rsid w:val="002E5D0D"/>
    <w:rsid w:val="00332DA0"/>
    <w:rsid w:val="003673B6"/>
    <w:rsid w:val="00371CD4"/>
    <w:rsid w:val="00452C08"/>
    <w:rsid w:val="00472E55"/>
    <w:rsid w:val="004F70D2"/>
    <w:rsid w:val="005143E2"/>
    <w:rsid w:val="005F303F"/>
    <w:rsid w:val="00640561"/>
    <w:rsid w:val="006647C1"/>
    <w:rsid w:val="006914C2"/>
    <w:rsid w:val="006E0C0E"/>
    <w:rsid w:val="006E47D6"/>
    <w:rsid w:val="006F0FB7"/>
    <w:rsid w:val="0071002E"/>
    <w:rsid w:val="0071750E"/>
    <w:rsid w:val="0077156F"/>
    <w:rsid w:val="007E6187"/>
    <w:rsid w:val="008355F2"/>
    <w:rsid w:val="00841BE3"/>
    <w:rsid w:val="008A0289"/>
    <w:rsid w:val="008B3B29"/>
    <w:rsid w:val="008B610E"/>
    <w:rsid w:val="008F752B"/>
    <w:rsid w:val="009312EE"/>
    <w:rsid w:val="00942969"/>
    <w:rsid w:val="00A13C32"/>
    <w:rsid w:val="00B22BC5"/>
    <w:rsid w:val="00BA5A7F"/>
    <w:rsid w:val="00C144C6"/>
    <w:rsid w:val="00C26D71"/>
    <w:rsid w:val="00C50476"/>
    <w:rsid w:val="00C74EDA"/>
    <w:rsid w:val="00D31BF6"/>
    <w:rsid w:val="00D92867"/>
    <w:rsid w:val="00DB2EDC"/>
    <w:rsid w:val="00DB51FF"/>
    <w:rsid w:val="00DC1FBF"/>
    <w:rsid w:val="00E54BF7"/>
    <w:rsid w:val="00EA7A50"/>
    <w:rsid w:val="00EA7EA2"/>
    <w:rsid w:val="00EF0DB4"/>
    <w:rsid w:val="00F26E7E"/>
    <w:rsid w:val="00F9310C"/>
    <w:rsid w:val="0260C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 [2732]" strokecolor="none" shadowcolor="none"/>
    </o:shapedefaults>
    <o:shapelayout v:ext="edit">
      <o:idmap v:ext="edit" data="1"/>
    </o:shapelayout>
  </w:shapeDefaults>
  <w:decimalSymbol w:val="."/>
  <w:listSeparator w:val=","/>
  <w14:docId w14:val="76D2750B"/>
  <w15:docId w15:val="{9A7EB377-EF84-4E6F-AF88-345D2771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EE"/>
  </w:style>
  <w:style w:type="paragraph" w:styleId="Footer">
    <w:name w:val="footer"/>
    <w:basedOn w:val="Normal"/>
    <w:link w:val="Foot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EE"/>
  </w:style>
  <w:style w:type="paragraph" w:styleId="NormalWeb">
    <w:name w:val="Normal (Web)"/>
    <w:basedOn w:val="Normal"/>
    <w:uiPriority w:val="99"/>
    <w:semiHidden/>
    <w:unhideWhenUsed/>
    <w:rsid w:val="000E322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83B341"/>
      </a:accent1>
      <a:accent2>
        <a:srgbClr val="56C5D0"/>
      </a:accent2>
      <a:accent3>
        <a:srgbClr val="FFDD00"/>
      </a:accent3>
      <a:accent4>
        <a:srgbClr val="00A0AF"/>
      </a:accent4>
      <a:accent5>
        <a:srgbClr val="A5A5A5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B8AEA9920684EB8ABFA10CDB7750B" ma:contentTypeVersion="4" ma:contentTypeDescription="Create a new document." ma:contentTypeScope="" ma:versionID="e22035fcc5c4b268c42016a0f83f378e">
  <xsd:schema xmlns:xsd="http://www.w3.org/2001/XMLSchema" xmlns:xs="http://www.w3.org/2001/XMLSchema" xmlns:p="http://schemas.microsoft.com/office/2006/metadata/properties" xmlns:ns2="8e0163f3-b88d-4cd1-b9e8-82619ad65cb7" targetNamespace="http://schemas.microsoft.com/office/2006/metadata/properties" ma:root="true" ma:fieldsID="18ba0c5ed1235cc035a29a7a74a7d260" ns2:_="">
    <xsd:import namespace="8e0163f3-b88d-4cd1-b9e8-82619ad65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163f3-b88d-4cd1-b9e8-82619ad65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6AC59F-869A-4EB2-9190-71328F8764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BB889E-4910-4C5D-9226-AD0907FDF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0163f3-b88d-4cd1-b9e8-82619ad65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785F06-DD83-4197-8AB8-CC3A258E45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3460F6-B63F-4AF2-A4BB-DB8A3059622F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sharepoint/v3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30f0d6e7-30bc-41e5-a416-51c0833abddc"/>
    <ds:schemaRef ds:uri="e39c6b8e-305e-4ecf-a36d-f3e81bd9218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3212</Characters>
  <Application>Microsoft Office Word</Application>
  <DocSecurity>0</DocSecurity>
  <Lines>82</Lines>
  <Paragraphs>55</Paragraphs>
  <ScaleCrop>false</ScaleCrop>
  <Company>Borough of Poole Council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Pye</dc:creator>
  <cp:lastModifiedBy>Julia Brown</cp:lastModifiedBy>
  <cp:revision>2</cp:revision>
  <cp:lastPrinted>2018-11-07T10:48:00Z</cp:lastPrinted>
  <dcterms:created xsi:type="dcterms:W3CDTF">2025-03-07T15:24:00Z</dcterms:created>
  <dcterms:modified xsi:type="dcterms:W3CDTF">2025-03-07T15:24:00Z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0x010100728B8AEA9920684EB8ABFA10CDB7750B</vt:lpwstr>
  </property>
  <property fmtid="{D5CDD505-2E9C-101B-9397-08002B2CF9AE}" pid="3" name="MediaServiceImageTags">
    <vt:lpwstr/>
  </property>
</Properties>
</file>