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9CC4" w14:textId="77777777" w:rsidR="00104D89" w:rsidRDefault="00104D89" w:rsidP="00FD663D">
      <w:pPr>
        <w:pStyle w:val="Default"/>
        <w:tabs>
          <w:tab w:val="left" w:pos="3119"/>
        </w:tabs>
        <w:jc w:val="both"/>
        <w:rPr>
          <w:color w:val="auto"/>
          <w:sz w:val="23"/>
          <w:szCs w:val="23"/>
        </w:rPr>
      </w:pPr>
    </w:p>
    <w:p w14:paraId="551EC531" w14:textId="5687F1BF" w:rsidR="00CA2527" w:rsidRPr="00462D5B" w:rsidRDefault="00CA2527" w:rsidP="00FD663D">
      <w:pPr>
        <w:pStyle w:val="Default"/>
        <w:tabs>
          <w:tab w:val="left" w:pos="3119"/>
        </w:tabs>
        <w:rPr>
          <w:color w:val="auto"/>
          <w:sz w:val="22"/>
          <w:szCs w:val="22"/>
        </w:rPr>
      </w:pPr>
      <w:r w:rsidRPr="00462D5B">
        <w:rPr>
          <w:b/>
          <w:bCs/>
          <w:color w:val="auto"/>
          <w:sz w:val="22"/>
          <w:szCs w:val="22"/>
        </w:rPr>
        <w:t xml:space="preserve">SERVICE UNIT: </w:t>
      </w:r>
      <w:r w:rsidR="00104D89" w:rsidRPr="00462D5B">
        <w:rPr>
          <w:b/>
          <w:bCs/>
          <w:color w:val="auto"/>
          <w:sz w:val="22"/>
          <w:szCs w:val="22"/>
        </w:rPr>
        <w:tab/>
      </w:r>
      <w:r w:rsidRPr="00462D5B">
        <w:rPr>
          <w:b/>
          <w:bCs/>
          <w:color w:val="auto"/>
          <w:sz w:val="22"/>
          <w:szCs w:val="22"/>
        </w:rPr>
        <w:t>Environment</w:t>
      </w:r>
    </w:p>
    <w:p w14:paraId="187FBB00" w14:textId="46C0D770" w:rsidR="00CA2527" w:rsidRPr="00462D5B" w:rsidRDefault="00CA2527" w:rsidP="00FD663D">
      <w:pPr>
        <w:pStyle w:val="Default"/>
        <w:tabs>
          <w:tab w:val="left" w:pos="3119"/>
        </w:tabs>
        <w:rPr>
          <w:color w:val="auto"/>
          <w:sz w:val="22"/>
          <w:szCs w:val="22"/>
        </w:rPr>
      </w:pPr>
      <w:r w:rsidRPr="00462D5B">
        <w:rPr>
          <w:b/>
          <w:bCs/>
          <w:color w:val="auto"/>
          <w:sz w:val="22"/>
          <w:szCs w:val="22"/>
        </w:rPr>
        <w:t xml:space="preserve">JOB TITLE: </w:t>
      </w:r>
      <w:r w:rsidR="00104D89" w:rsidRPr="00462D5B">
        <w:rPr>
          <w:b/>
          <w:bCs/>
          <w:color w:val="auto"/>
          <w:sz w:val="22"/>
          <w:szCs w:val="22"/>
        </w:rPr>
        <w:tab/>
      </w:r>
      <w:r w:rsidR="00EA49A9" w:rsidRPr="00462D5B">
        <w:rPr>
          <w:b/>
          <w:bCs/>
          <w:color w:val="auto"/>
          <w:sz w:val="22"/>
          <w:szCs w:val="22"/>
        </w:rPr>
        <w:t xml:space="preserve">Burials Officer </w:t>
      </w:r>
    </w:p>
    <w:p w14:paraId="5411D490" w14:textId="77777777" w:rsidR="00F92F41" w:rsidRPr="00462D5B" w:rsidRDefault="00CA4A15" w:rsidP="00F92F41">
      <w:pPr>
        <w:pStyle w:val="Default"/>
        <w:tabs>
          <w:tab w:val="left" w:pos="3119"/>
        </w:tabs>
        <w:rPr>
          <w:b/>
          <w:bCs/>
          <w:sz w:val="22"/>
          <w:szCs w:val="22"/>
        </w:rPr>
      </w:pPr>
      <w:r w:rsidRPr="00462D5B">
        <w:rPr>
          <w:b/>
          <w:bCs/>
          <w:color w:val="auto"/>
          <w:sz w:val="22"/>
          <w:szCs w:val="22"/>
        </w:rPr>
        <w:t>POST</w:t>
      </w:r>
      <w:r w:rsidR="00CA2527" w:rsidRPr="00462D5B">
        <w:rPr>
          <w:b/>
          <w:bCs/>
          <w:color w:val="auto"/>
          <w:sz w:val="22"/>
          <w:szCs w:val="22"/>
        </w:rPr>
        <w:t xml:space="preserve"> N</w:t>
      </w:r>
      <w:r w:rsidRPr="00462D5B">
        <w:rPr>
          <w:b/>
          <w:bCs/>
          <w:color w:val="auto"/>
          <w:sz w:val="22"/>
          <w:szCs w:val="22"/>
        </w:rPr>
        <w:t>O</w:t>
      </w:r>
      <w:r w:rsidR="00CA2527" w:rsidRPr="00462D5B">
        <w:rPr>
          <w:b/>
          <w:bCs/>
          <w:color w:val="auto"/>
          <w:sz w:val="22"/>
          <w:szCs w:val="22"/>
        </w:rPr>
        <w:t xml:space="preserve">: </w:t>
      </w:r>
      <w:r w:rsidR="00104D89" w:rsidRPr="00462D5B">
        <w:rPr>
          <w:b/>
          <w:bCs/>
          <w:color w:val="auto"/>
          <w:sz w:val="22"/>
          <w:szCs w:val="22"/>
        </w:rPr>
        <w:tab/>
      </w:r>
      <w:r w:rsidRPr="00462D5B">
        <w:rPr>
          <w:b/>
          <w:bCs/>
          <w:sz w:val="22"/>
          <w:szCs w:val="22"/>
        </w:rPr>
        <w:t>100165 &amp; 109364</w:t>
      </w:r>
    </w:p>
    <w:p w14:paraId="5C35E58C" w14:textId="4B146B1C" w:rsidR="00F92F41" w:rsidRPr="00462D5B" w:rsidRDefault="00CA2527" w:rsidP="00F92F41">
      <w:pPr>
        <w:pStyle w:val="Default"/>
        <w:tabs>
          <w:tab w:val="left" w:pos="3119"/>
        </w:tabs>
        <w:rPr>
          <w:b/>
          <w:bCs/>
          <w:color w:val="auto"/>
          <w:sz w:val="22"/>
          <w:szCs w:val="22"/>
        </w:rPr>
      </w:pPr>
      <w:r w:rsidRPr="00462D5B">
        <w:rPr>
          <w:b/>
          <w:bCs/>
          <w:color w:val="auto"/>
          <w:sz w:val="22"/>
          <w:szCs w:val="22"/>
        </w:rPr>
        <w:t xml:space="preserve">GRADE: </w:t>
      </w:r>
      <w:r w:rsidR="00104D89" w:rsidRPr="00462D5B">
        <w:rPr>
          <w:b/>
          <w:bCs/>
          <w:color w:val="auto"/>
          <w:sz w:val="22"/>
          <w:szCs w:val="22"/>
        </w:rPr>
        <w:tab/>
      </w:r>
      <w:r w:rsidR="00F92F41" w:rsidRPr="00462D5B">
        <w:rPr>
          <w:rFonts w:eastAsia="Times New Roman"/>
          <w:b/>
          <w:bCs/>
          <w:color w:val="333333"/>
          <w:sz w:val="22"/>
          <w:szCs w:val="22"/>
          <w:lang w:eastAsia="en-GB"/>
        </w:rPr>
        <w:t>Band F £28,598 - £31,022 p.a.</w:t>
      </w:r>
    </w:p>
    <w:p w14:paraId="74DC5D99" w14:textId="77777777" w:rsidR="0073376F" w:rsidRDefault="00CA2527" w:rsidP="0073376F">
      <w:pPr>
        <w:pStyle w:val="Default"/>
        <w:tabs>
          <w:tab w:val="left" w:pos="3119"/>
        </w:tabs>
        <w:rPr>
          <w:b/>
          <w:bCs/>
          <w:color w:val="auto"/>
          <w:sz w:val="22"/>
          <w:szCs w:val="22"/>
        </w:rPr>
      </w:pPr>
      <w:r w:rsidRPr="00462D5B">
        <w:rPr>
          <w:b/>
          <w:bCs/>
          <w:color w:val="auto"/>
          <w:sz w:val="22"/>
          <w:szCs w:val="22"/>
        </w:rPr>
        <w:t>R</w:t>
      </w:r>
      <w:r w:rsidR="0073376F">
        <w:rPr>
          <w:b/>
          <w:bCs/>
          <w:color w:val="auto"/>
          <w:sz w:val="22"/>
          <w:szCs w:val="22"/>
        </w:rPr>
        <w:t>EPORTS</w:t>
      </w:r>
      <w:r w:rsidRPr="00462D5B">
        <w:rPr>
          <w:b/>
          <w:bCs/>
          <w:color w:val="auto"/>
          <w:sz w:val="22"/>
          <w:szCs w:val="22"/>
        </w:rPr>
        <w:t xml:space="preserve"> TO:</w:t>
      </w:r>
      <w:r w:rsidR="00104D89" w:rsidRPr="00462D5B">
        <w:rPr>
          <w:b/>
          <w:bCs/>
          <w:color w:val="auto"/>
          <w:sz w:val="22"/>
          <w:szCs w:val="22"/>
        </w:rPr>
        <w:tab/>
      </w:r>
      <w:r w:rsidR="00EA49A9" w:rsidRPr="00462D5B">
        <w:rPr>
          <w:b/>
          <w:bCs/>
          <w:color w:val="auto"/>
          <w:sz w:val="22"/>
          <w:szCs w:val="22"/>
        </w:rPr>
        <w:t xml:space="preserve">Bereavement Care </w:t>
      </w:r>
      <w:r w:rsidRPr="00462D5B">
        <w:rPr>
          <w:b/>
          <w:bCs/>
          <w:color w:val="auto"/>
          <w:sz w:val="22"/>
          <w:szCs w:val="22"/>
        </w:rPr>
        <w:t>Manager</w:t>
      </w:r>
    </w:p>
    <w:p w14:paraId="2CA6FAAF" w14:textId="578033AA" w:rsidR="009A320E" w:rsidRPr="0073376F" w:rsidRDefault="009A320E" w:rsidP="0073376F">
      <w:pPr>
        <w:pStyle w:val="Default"/>
        <w:tabs>
          <w:tab w:val="left" w:pos="3119"/>
        </w:tabs>
        <w:rPr>
          <w:b/>
          <w:bCs/>
          <w:color w:val="auto"/>
          <w:sz w:val="22"/>
          <w:szCs w:val="22"/>
        </w:rPr>
      </w:pPr>
      <w:r w:rsidRPr="00462D5B">
        <w:rPr>
          <w:rFonts w:eastAsia="Times New Roman"/>
          <w:b/>
          <w:bCs/>
          <w:color w:val="424242"/>
          <w:sz w:val="22"/>
          <w:szCs w:val="22"/>
          <w:lang w:eastAsia="en-GB"/>
        </w:rPr>
        <w:t>L</w:t>
      </w:r>
      <w:r w:rsidR="00220C02">
        <w:rPr>
          <w:rFonts w:eastAsia="Times New Roman"/>
          <w:b/>
          <w:bCs/>
          <w:color w:val="424242"/>
          <w:sz w:val="22"/>
          <w:szCs w:val="22"/>
          <w:lang w:eastAsia="en-GB"/>
        </w:rPr>
        <w:t>OCATION</w:t>
      </w:r>
      <w:r w:rsidRPr="00462D5B">
        <w:rPr>
          <w:rFonts w:eastAsia="Times New Roman"/>
          <w:b/>
          <w:bCs/>
          <w:color w:val="424242"/>
          <w:sz w:val="22"/>
          <w:szCs w:val="22"/>
          <w:lang w:eastAsia="en-GB"/>
        </w:rPr>
        <w:t>:</w:t>
      </w:r>
      <w:r w:rsidRPr="00462D5B">
        <w:rPr>
          <w:rFonts w:eastAsia="Times New Roman"/>
          <w:color w:val="424242"/>
          <w:sz w:val="22"/>
          <w:szCs w:val="22"/>
          <w:lang w:eastAsia="en-GB"/>
        </w:rPr>
        <w:t> North Cemetery Office</w:t>
      </w:r>
      <w:r w:rsidR="00220C02">
        <w:rPr>
          <w:rFonts w:eastAsia="Times New Roman"/>
          <w:color w:val="424242"/>
          <w:sz w:val="22"/>
          <w:szCs w:val="22"/>
          <w:lang w:eastAsia="en-GB"/>
        </w:rPr>
        <w:t>/Poole Crematoria Office</w:t>
      </w:r>
      <w:r w:rsidRPr="00462D5B">
        <w:rPr>
          <w:rFonts w:eastAsia="Times New Roman"/>
          <w:color w:val="424242"/>
          <w:sz w:val="22"/>
          <w:szCs w:val="22"/>
          <w:lang w:eastAsia="en-GB"/>
        </w:rPr>
        <w:t xml:space="preserve"> </w:t>
      </w:r>
      <w:r w:rsidR="00220C02">
        <w:rPr>
          <w:rFonts w:eastAsia="Times New Roman"/>
          <w:color w:val="424242"/>
          <w:sz w:val="22"/>
          <w:szCs w:val="22"/>
          <w:lang w:eastAsia="en-GB"/>
        </w:rPr>
        <w:t xml:space="preserve">- </w:t>
      </w:r>
      <w:r w:rsidRPr="00462D5B">
        <w:rPr>
          <w:rFonts w:eastAsia="Times New Roman"/>
          <w:color w:val="424242"/>
          <w:sz w:val="22"/>
          <w:szCs w:val="22"/>
          <w:lang w:eastAsia="en-GB"/>
        </w:rPr>
        <w:t>with travel</w:t>
      </w:r>
      <w:r w:rsidR="00220C02">
        <w:rPr>
          <w:rFonts w:eastAsia="Times New Roman"/>
          <w:color w:val="424242"/>
          <w:sz w:val="22"/>
          <w:szCs w:val="22"/>
          <w:lang w:eastAsia="en-GB"/>
        </w:rPr>
        <w:t>/remote working</w:t>
      </w:r>
      <w:r w:rsidRPr="00462D5B">
        <w:rPr>
          <w:rFonts w:eastAsia="Times New Roman"/>
          <w:color w:val="424242"/>
          <w:sz w:val="22"/>
          <w:szCs w:val="22"/>
          <w:lang w:eastAsia="en-GB"/>
        </w:rPr>
        <w:t xml:space="preserve"> across </w:t>
      </w:r>
      <w:r w:rsidR="00454A04">
        <w:rPr>
          <w:rFonts w:eastAsia="Times New Roman"/>
          <w:color w:val="424242"/>
          <w:sz w:val="22"/>
          <w:szCs w:val="22"/>
          <w:lang w:eastAsia="en-GB"/>
        </w:rPr>
        <w:t>multiple</w:t>
      </w:r>
      <w:r w:rsidRPr="00462D5B">
        <w:rPr>
          <w:rFonts w:eastAsia="Times New Roman"/>
          <w:color w:val="424242"/>
          <w:sz w:val="22"/>
          <w:szCs w:val="22"/>
          <w:lang w:eastAsia="en-GB"/>
        </w:rPr>
        <w:t xml:space="preserve"> municipal cemeteries</w:t>
      </w:r>
      <w:r w:rsidR="0014110E">
        <w:rPr>
          <w:rFonts w:eastAsia="Times New Roman"/>
          <w:color w:val="424242"/>
          <w:sz w:val="22"/>
          <w:szCs w:val="22"/>
          <w:lang w:eastAsia="en-GB"/>
        </w:rPr>
        <w:t xml:space="preserve"> and crematoria sites. </w:t>
      </w:r>
      <w:r w:rsidRPr="00462D5B">
        <w:rPr>
          <w:rFonts w:eastAsia="Times New Roman"/>
          <w:color w:val="424242"/>
          <w:sz w:val="22"/>
          <w:szCs w:val="22"/>
          <w:lang w:eastAsia="en-GB"/>
        </w:rPr>
        <w:br/>
      </w:r>
      <w:r w:rsidRPr="00462D5B">
        <w:rPr>
          <w:rFonts w:eastAsia="Times New Roman"/>
          <w:b/>
          <w:bCs/>
          <w:color w:val="424242"/>
          <w:sz w:val="22"/>
          <w:szCs w:val="22"/>
          <w:lang w:eastAsia="en-GB"/>
        </w:rPr>
        <w:t>C</w:t>
      </w:r>
      <w:r w:rsidR="0014110E">
        <w:rPr>
          <w:rFonts w:eastAsia="Times New Roman"/>
          <w:b/>
          <w:bCs/>
          <w:color w:val="424242"/>
          <w:sz w:val="22"/>
          <w:szCs w:val="22"/>
          <w:lang w:eastAsia="en-GB"/>
        </w:rPr>
        <w:t>ONTRACT TYPE</w:t>
      </w:r>
      <w:r w:rsidRPr="00462D5B">
        <w:rPr>
          <w:rFonts w:eastAsia="Times New Roman"/>
          <w:b/>
          <w:bCs/>
          <w:color w:val="424242"/>
          <w:sz w:val="22"/>
          <w:szCs w:val="22"/>
          <w:lang w:eastAsia="en-GB"/>
        </w:rPr>
        <w:t>:</w:t>
      </w:r>
      <w:r w:rsidRPr="00462D5B">
        <w:rPr>
          <w:rFonts w:eastAsia="Times New Roman"/>
          <w:color w:val="424242"/>
          <w:sz w:val="22"/>
          <w:szCs w:val="22"/>
          <w:lang w:eastAsia="en-GB"/>
        </w:rPr>
        <w:t xml:space="preserve"> Full-time, BCP Contract over rolling 7 days where required. </w:t>
      </w:r>
    </w:p>
    <w:p w14:paraId="69CA1D72" w14:textId="77777777" w:rsidR="002D2880" w:rsidRPr="00462D5B" w:rsidRDefault="002D2880" w:rsidP="002D2880">
      <w:pPr>
        <w:shd w:val="clear" w:color="auto" w:fill="FFFFFF" w:themeFill="background1"/>
        <w:spacing w:before="195" w:after="45" w:line="420" w:lineRule="atLeast"/>
        <w:outlineLvl w:val="2"/>
        <w:rPr>
          <w:rFonts w:ascii="Arial" w:eastAsia="Times New Roman" w:hAnsi="Arial" w:cs="Arial"/>
          <w:b/>
          <w:bCs/>
          <w:color w:val="424242"/>
          <w:lang w:eastAsia="en-GB"/>
        </w:rPr>
      </w:pPr>
      <w:r w:rsidRPr="00462D5B">
        <w:rPr>
          <w:rFonts w:ascii="Arial" w:eastAsia="Times New Roman" w:hAnsi="Arial" w:cs="Arial"/>
          <w:b/>
          <w:bCs/>
          <w:color w:val="424242"/>
          <w:lang w:eastAsia="en-GB"/>
        </w:rPr>
        <w:t xml:space="preserve">Role Purpose Overview </w:t>
      </w:r>
    </w:p>
    <w:p w14:paraId="34681AC7" w14:textId="3A7C5C8A" w:rsidR="00082694" w:rsidRPr="00462D5B" w:rsidRDefault="00923628" w:rsidP="0014110E">
      <w:p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 xml:space="preserve">BCP Council is seeking a </w:t>
      </w:r>
      <w:r w:rsidR="00AF5269" w:rsidRPr="00D76B32">
        <w:rPr>
          <w:rFonts w:ascii="Arial" w:eastAsia="Times New Roman" w:hAnsi="Arial" w:cs="Arial"/>
          <w:lang w:eastAsia="en-GB"/>
        </w:rPr>
        <w:t>resolute</w:t>
      </w:r>
      <w:r w:rsidR="007F1D66">
        <w:rPr>
          <w:rFonts w:ascii="Arial" w:eastAsia="Times New Roman" w:hAnsi="Arial" w:cs="Arial"/>
          <w:lang w:eastAsia="en-GB"/>
        </w:rPr>
        <w:t xml:space="preserve">, </w:t>
      </w:r>
      <w:r w:rsidR="00B231D1">
        <w:rPr>
          <w:rFonts w:ascii="Arial" w:eastAsia="Times New Roman" w:hAnsi="Arial" w:cs="Arial"/>
          <w:lang w:eastAsia="en-GB"/>
        </w:rPr>
        <w:t>compassionate,</w:t>
      </w:r>
      <w:r w:rsidRPr="00D76B32">
        <w:rPr>
          <w:rFonts w:ascii="Arial" w:eastAsia="Times New Roman" w:hAnsi="Arial" w:cs="Arial"/>
          <w:lang w:eastAsia="en-GB"/>
        </w:rPr>
        <w:t xml:space="preserve"> and professional </w:t>
      </w:r>
      <w:r w:rsidRPr="00D76B32">
        <w:rPr>
          <w:rFonts w:ascii="Arial" w:eastAsia="Times New Roman" w:hAnsi="Arial" w:cs="Arial"/>
          <w:b/>
          <w:bCs/>
          <w:lang w:eastAsia="en-GB"/>
        </w:rPr>
        <w:t>Burials Officer</w:t>
      </w:r>
      <w:r w:rsidRPr="00D76B32">
        <w:rPr>
          <w:rFonts w:ascii="Arial" w:eastAsia="Times New Roman" w:hAnsi="Arial" w:cs="Arial"/>
          <w:lang w:eastAsia="en-GB"/>
        </w:rPr>
        <w:t xml:space="preserve"> to join our Bereavement Services team. This vital role ensures the respectful and lawful delivery of burial services across our municipal cemeteries, in accordance with statutory legislation, council policies, and industry best practice</w:t>
      </w:r>
      <w:r w:rsidRPr="00462D5B">
        <w:rPr>
          <w:rFonts w:ascii="Arial" w:eastAsia="Times New Roman" w:hAnsi="Arial" w:cs="Arial"/>
          <w:lang w:eastAsia="en-GB"/>
        </w:rPr>
        <w:t>.</w:t>
      </w:r>
    </w:p>
    <w:p w14:paraId="2126E368" w14:textId="055DD63B" w:rsidR="00D76B32" w:rsidRDefault="00D244B0" w:rsidP="00C6675F">
      <w:p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You will be responsible for the planning, coordination, and physical execution of burial services,</w:t>
      </w:r>
      <w:r w:rsidR="00615915" w:rsidRPr="00462D5B">
        <w:rPr>
          <w:rFonts w:ascii="Arial" w:eastAsia="Times New Roman" w:hAnsi="Arial" w:cs="Arial"/>
          <w:lang w:eastAsia="en-GB"/>
        </w:rPr>
        <w:t xml:space="preserve"> </w:t>
      </w:r>
      <w:r w:rsidR="00B231D1" w:rsidRPr="00462D5B">
        <w:rPr>
          <w:rFonts w:ascii="Arial" w:eastAsia="Times New Roman" w:hAnsi="Arial" w:cs="Arial"/>
          <w:lang w:eastAsia="en-GB"/>
        </w:rPr>
        <w:t>placements,</w:t>
      </w:r>
      <w:r w:rsidR="00615915" w:rsidRPr="00462D5B">
        <w:rPr>
          <w:rFonts w:ascii="Arial" w:eastAsia="Times New Roman" w:hAnsi="Arial" w:cs="Arial"/>
          <w:lang w:eastAsia="en-GB"/>
        </w:rPr>
        <w:t xml:space="preserve"> </w:t>
      </w:r>
      <w:r w:rsidR="002D29B3" w:rsidRPr="00462D5B">
        <w:rPr>
          <w:rFonts w:ascii="Arial" w:eastAsia="Times New Roman" w:hAnsi="Arial" w:cs="Arial"/>
          <w:lang w:eastAsia="en-GB"/>
        </w:rPr>
        <w:t>and scatterings of remains,</w:t>
      </w:r>
      <w:r w:rsidRPr="00D76B32">
        <w:rPr>
          <w:rFonts w:ascii="Arial" w:eastAsia="Times New Roman" w:hAnsi="Arial" w:cs="Arial"/>
          <w:lang w:eastAsia="en-GB"/>
        </w:rPr>
        <w:t xml:space="preserve"> including grave preparation, memorial safety, and grounds maintenance. The role requires a strong understanding of legal compliance, health and safety protocols, and compassionate communication with bereaved families and stakeholders.</w:t>
      </w:r>
      <w:r w:rsidR="005E614D" w:rsidRPr="00462D5B">
        <w:rPr>
          <w:rFonts w:ascii="Arial" w:eastAsia="Times New Roman" w:hAnsi="Arial" w:cs="Arial"/>
          <w:lang w:eastAsia="en-GB"/>
        </w:rPr>
        <w:t xml:space="preserve"> </w:t>
      </w:r>
    </w:p>
    <w:p w14:paraId="1A8ACE84" w14:textId="0EC16873" w:rsidR="00E13EA3" w:rsidRPr="00462D5B" w:rsidRDefault="00E13EA3" w:rsidP="00C6675F">
      <w:p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 xml:space="preserve">This role involves physical outdoor work in all weather conditions and requires a respectful and professional approach to working with bereaved families. Uniform and PPE will be provided. A </w:t>
      </w:r>
      <w:r w:rsidR="00EF2F0E">
        <w:rPr>
          <w:rFonts w:ascii="Arial" w:eastAsia="Times New Roman" w:hAnsi="Arial" w:cs="Arial"/>
          <w:lang w:eastAsia="en-GB"/>
        </w:rPr>
        <w:t xml:space="preserve">FULL </w:t>
      </w:r>
      <w:r w:rsidR="00517C4D">
        <w:rPr>
          <w:rFonts w:ascii="Arial" w:eastAsia="Times New Roman" w:hAnsi="Arial" w:cs="Arial"/>
          <w:lang w:eastAsia="en-GB"/>
        </w:rPr>
        <w:t>valid</w:t>
      </w:r>
      <w:r w:rsidRPr="00D76B32">
        <w:rPr>
          <w:rFonts w:ascii="Arial" w:eastAsia="Times New Roman" w:hAnsi="Arial" w:cs="Arial"/>
          <w:lang w:eastAsia="en-GB"/>
        </w:rPr>
        <w:t xml:space="preserve"> UK driving licence</w:t>
      </w:r>
      <w:r w:rsidRPr="00462D5B">
        <w:rPr>
          <w:rFonts w:ascii="Arial" w:eastAsia="Times New Roman" w:hAnsi="Arial" w:cs="Arial"/>
          <w:lang w:eastAsia="en-GB"/>
        </w:rPr>
        <w:t xml:space="preserve"> and ability to use own vehicle is </w:t>
      </w:r>
      <w:r w:rsidR="00EF2F0E">
        <w:rPr>
          <w:rFonts w:ascii="Arial" w:eastAsia="Times New Roman" w:hAnsi="Arial" w:cs="Arial"/>
          <w:lang w:eastAsia="en-GB"/>
        </w:rPr>
        <w:t>essential.</w:t>
      </w:r>
      <w:r w:rsidRPr="00462D5B">
        <w:rPr>
          <w:rFonts w:ascii="Arial" w:eastAsia="Times New Roman" w:hAnsi="Arial" w:cs="Arial"/>
          <w:lang w:eastAsia="en-GB"/>
        </w:rPr>
        <w:t xml:space="preserve"> </w:t>
      </w:r>
    </w:p>
    <w:p w14:paraId="0F2A3CEB" w14:textId="77777777" w:rsidR="00D76B32" w:rsidRPr="00D76B32" w:rsidRDefault="00D76B32" w:rsidP="002A54C8">
      <w:pPr>
        <w:spacing w:before="100" w:beforeAutospacing="1" w:after="100" w:afterAutospacing="1"/>
        <w:outlineLvl w:val="2"/>
        <w:rPr>
          <w:rFonts w:ascii="Arial" w:eastAsia="Times New Roman" w:hAnsi="Arial" w:cs="Arial"/>
          <w:b/>
          <w:bCs/>
          <w:lang w:eastAsia="en-GB"/>
        </w:rPr>
      </w:pPr>
      <w:r w:rsidRPr="00D76B32">
        <w:rPr>
          <w:rFonts w:ascii="Arial" w:eastAsia="Times New Roman" w:hAnsi="Arial" w:cs="Arial"/>
          <w:b/>
          <w:bCs/>
          <w:lang w:eastAsia="en-GB"/>
        </w:rPr>
        <w:t>Key Responsibilities</w:t>
      </w:r>
    </w:p>
    <w:p w14:paraId="626FAED4" w14:textId="4557E844"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Deliver burial services in line with LACO 1977, MOJ Faculty guidelines, Gold Standard Charter for the Bereaved</w:t>
      </w:r>
      <w:r w:rsidR="00BE14E9">
        <w:rPr>
          <w:rFonts w:ascii="Arial" w:eastAsia="Times New Roman" w:hAnsi="Arial" w:cs="Arial"/>
          <w:lang w:eastAsia="en-GB"/>
        </w:rPr>
        <w:t>,</w:t>
      </w:r>
      <w:r w:rsidRPr="00D76B32">
        <w:rPr>
          <w:rFonts w:ascii="Arial" w:eastAsia="Times New Roman" w:hAnsi="Arial" w:cs="Arial"/>
          <w:lang w:eastAsia="en-GB"/>
        </w:rPr>
        <w:t xml:space="preserve"> BCP Cemetery Rules and Regulations</w:t>
      </w:r>
      <w:r w:rsidR="001140E5">
        <w:rPr>
          <w:rFonts w:ascii="Arial" w:eastAsia="Times New Roman" w:hAnsi="Arial" w:cs="Arial"/>
          <w:lang w:eastAsia="en-GB"/>
        </w:rPr>
        <w:t xml:space="preserve">, </w:t>
      </w:r>
      <w:proofErr w:type="gramStart"/>
      <w:r w:rsidR="001140E5">
        <w:rPr>
          <w:rFonts w:ascii="Arial" w:eastAsia="Times New Roman" w:hAnsi="Arial" w:cs="Arial"/>
          <w:lang w:eastAsia="en-GB"/>
        </w:rPr>
        <w:t>Policy</w:t>
      </w:r>
      <w:proofErr w:type="gramEnd"/>
      <w:r w:rsidR="001140E5">
        <w:rPr>
          <w:rFonts w:ascii="Arial" w:eastAsia="Times New Roman" w:hAnsi="Arial" w:cs="Arial"/>
          <w:lang w:eastAsia="en-GB"/>
        </w:rPr>
        <w:t xml:space="preserve"> and Financial Regulations. </w:t>
      </w:r>
    </w:p>
    <w:p w14:paraId="7192F958" w14:textId="209321BD"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 xml:space="preserve">Undertake grave digging (machine and hand-dug) for full body, cremated remains, and exhumations, ensuring compliance with COTS training, manual handling, and </w:t>
      </w:r>
      <w:r w:rsidR="0030194C" w:rsidRPr="00DD573A">
        <w:rPr>
          <w:rFonts w:ascii="Arial" w:eastAsia="Times New Roman" w:hAnsi="Arial" w:cs="Arial"/>
          <w:lang w:eastAsia="en-GB"/>
        </w:rPr>
        <w:t>Health and Safety Legislation</w:t>
      </w:r>
      <w:r w:rsidRPr="00D76B32">
        <w:rPr>
          <w:rFonts w:ascii="Arial" w:eastAsia="Times New Roman" w:hAnsi="Arial" w:cs="Arial"/>
          <w:lang w:eastAsia="en-GB"/>
        </w:rPr>
        <w:t>.</w:t>
      </w:r>
    </w:p>
    <w:p w14:paraId="2E748840" w14:textId="77777777"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Maintain accurate grave registers using Plotbox software and internal archives.</w:t>
      </w:r>
    </w:p>
    <w:p w14:paraId="479BCCA7" w14:textId="0916EF52"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Apply BRAMM/NAMM standards for memorial safety, including topple testing and r</w:t>
      </w:r>
      <w:r w:rsidR="0030194C" w:rsidRPr="00DD573A">
        <w:rPr>
          <w:rFonts w:ascii="Arial" w:eastAsia="Times New Roman" w:hAnsi="Arial" w:cs="Arial"/>
          <w:lang w:eastAsia="en-GB"/>
        </w:rPr>
        <w:t xml:space="preserve">e-fixing. </w:t>
      </w:r>
    </w:p>
    <w:p w14:paraId="3F06EE7F" w14:textId="77777777"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Support cemetery grounds maintenance including grass cutting, tree works, and pathway clearing.</w:t>
      </w:r>
    </w:p>
    <w:p w14:paraId="07F85116" w14:textId="6C5E5044"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proofErr w:type="gramStart"/>
      <w:r w:rsidRPr="00D76B32">
        <w:rPr>
          <w:rFonts w:ascii="Arial" w:eastAsia="Times New Roman" w:hAnsi="Arial" w:cs="Arial"/>
          <w:lang w:eastAsia="en-GB"/>
        </w:rPr>
        <w:t>Act as</w:t>
      </w:r>
      <w:proofErr w:type="gramEnd"/>
      <w:r w:rsidRPr="00D76B32">
        <w:rPr>
          <w:rFonts w:ascii="Arial" w:eastAsia="Times New Roman" w:hAnsi="Arial" w:cs="Arial"/>
          <w:lang w:eastAsia="en-GB"/>
        </w:rPr>
        <w:t xml:space="preserve"> keyholder for cemetery gates, chapels, and offices, managing opening/closing procedures and weekend cover</w:t>
      </w:r>
      <w:r w:rsidR="004B184F" w:rsidRPr="00DD573A">
        <w:rPr>
          <w:rFonts w:ascii="Arial" w:eastAsia="Times New Roman" w:hAnsi="Arial" w:cs="Arial"/>
          <w:lang w:eastAsia="en-GB"/>
        </w:rPr>
        <w:t xml:space="preserve"> where necessary</w:t>
      </w:r>
      <w:r w:rsidRPr="00D76B32">
        <w:rPr>
          <w:rFonts w:ascii="Arial" w:eastAsia="Times New Roman" w:hAnsi="Arial" w:cs="Arial"/>
          <w:lang w:eastAsia="en-GB"/>
        </w:rPr>
        <w:t>.</w:t>
      </w:r>
    </w:p>
    <w:p w14:paraId="54FD2439" w14:textId="77777777" w:rsidR="00D76B32" w:rsidRPr="00D76B32"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Report and assist in managing anti-social behaviour and incidents in line with Council procedures.</w:t>
      </w:r>
    </w:p>
    <w:p w14:paraId="30FDFDB4" w14:textId="77777777" w:rsidR="004A1B86" w:rsidRPr="00DD573A" w:rsidRDefault="00D76B32" w:rsidP="002A54C8">
      <w:pPr>
        <w:numPr>
          <w:ilvl w:val="0"/>
          <w:numId w:val="15"/>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Ensure all work complies with the Health and Safety at Work Act, Equality Act, and Data Protection Act.</w:t>
      </w:r>
    </w:p>
    <w:p w14:paraId="01AD673D" w14:textId="77777777" w:rsidR="004A1B86" w:rsidRPr="00DD573A" w:rsidRDefault="00CA2527" w:rsidP="002A54C8">
      <w:pPr>
        <w:numPr>
          <w:ilvl w:val="0"/>
          <w:numId w:val="15"/>
        </w:numPr>
        <w:spacing w:before="100" w:beforeAutospacing="1" w:after="100" w:afterAutospacing="1"/>
        <w:rPr>
          <w:rFonts w:ascii="Arial" w:eastAsia="Times New Roman" w:hAnsi="Arial" w:cs="Arial"/>
          <w:lang w:eastAsia="en-GB"/>
        </w:rPr>
      </w:pPr>
      <w:r w:rsidRPr="00DD573A">
        <w:rPr>
          <w:rFonts w:ascii="Arial" w:hAnsi="Arial" w:cs="Arial"/>
        </w:rPr>
        <w:t xml:space="preserve">To ensure that </w:t>
      </w:r>
      <w:r w:rsidR="0056082F" w:rsidRPr="00DD573A">
        <w:rPr>
          <w:rFonts w:ascii="Arial" w:hAnsi="Arial" w:cs="Arial"/>
        </w:rPr>
        <w:t>bereavement service prioritie</w:t>
      </w:r>
      <w:r w:rsidR="00687573" w:rsidRPr="00DD573A">
        <w:rPr>
          <w:rFonts w:ascii="Arial" w:hAnsi="Arial" w:cs="Arial"/>
        </w:rPr>
        <w:t xml:space="preserve">s, </w:t>
      </w:r>
      <w:r w:rsidRPr="00DD573A">
        <w:rPr>
          <w:rFonts w:ascii="Arial" w:hAnsi="Arial" w:cs="Arial"/>
        </w:rPr>
        <w:t>projects and programmes comply with relevant legislation, policy, licences and the purpose</w:t>
      </w:r>
      <w:r w:rsidR="00D345B6" w:rsidRPr="00DD573A">
        <w:rPr>
          <w:rFonts w:ascii="Arial" w:hAnsi="Arial" w:cs="Arial"/>
        </w:rPr>
        <w:t xml:space="preserve"> </w:t>
      </w:r>
      <w:r w:rsidRPr="00DD573A">
        <w:rPr>
          <w:rFonts w:ascii="Arial" w:hAnsi="Arial" w:cs="Arial"/>
        </w:rPr>
        <w:t xml:space="preserve">and values of </w:t>
      </w:r>
      <w:r w:rsidR="00EA4720" w:rsidRPr="00DD573A">
        <w:rPr>
          <w:rFonts w:ascii="Arial" w:hAnsi="Arial" w:cs="Arial"/>
        </w:rPr>
        <w:t>BCP Council</w:t>
      </w:r>
      <w:r w:rsidRPr="00DD573A">
        <w:rPr>
          <w:rFonts w:ascii="Arial" w:hAnsi="Arial" w:cs="Arial"/>
        </w:rPr>
        <w:t>.</w:t>
      </w:r>
    </w:p>
    <w:p w14:paraId="75565422" w14:textId="6C1C7F03" w:rsidR="004A1B86" w:rsidRPr="00DD573A" w:rsidRDefault="00490230" w:rsidP="002A54C8">
      <w:pPr>
        <w:numPr>
          <w:ilvl w:val="0"/>
          <w:numId w:val="15"/>
        </w:numPr>
        <w:spacing w:before="100" w:beforeAutospacing="1" w:after="100" w:afterAutospacing="1"/>
        <w:rPr>
          <w:rFonts w:ascii="Arial" w:eastAsia="Times New Roman" w:hAnsi="Arial" w:cs="Arial"/>
          <w:lang w:eastAsia="en-GB"/>
        </w:rPr>
      </w:pPr>
      <w:r w:rsidRPr="00DD573A">
        <w:rPr>
          <w:rFonts w:ascii="Arial" w:eastAsia="Times New Roman" w:hAnsi="Arial" w:cs="Arial"/>
          <w:color w:val="424242"/>
          <w:lang w:eastAsia="en-GB"/>
        </w:rPr>
        <w:t>Work in conjunction with the</w:t>
      </w:r>
      <w:r w:rsidR="004A2C71" w:rsidRPr="00DD573A">
        <w:rPr>
          <w:rFonts w:ascii="Arial" w:eastAsia="Times New Roman" w:hAnsi="Arial" w:cs="Arial"/>
          <w:color w:val="424242"/>
          <w:lang w:eastAsia="en-GB"/>
        </w:rPr>
        <w:t xml:space="preserve"> </w:t>
      </w:r>
      <w:r w:rsidRPr="00DD573A">
        <w:rPr>
          <w:rFonts w:ascii="Arial" w:eastAsia="Times New Roman" w:hAnsi="Arial" w:cs="Arial"/>
          <w:color w:val="424242"/>
          <w:lang w:eastAsia="en-GB"/>
        </w:rPr>
        <w:t xml:space="preserve">Cemeteries and Grounds Maintenance Supervisor, supporting best practice for the service industry standards and customer service. </w:t>
      </w:r>
    </w:p>
    <w:p w14:paraId="09EA5871" w14:textId="77777777" w:rsidR="002A54C8" w:rsidRPr="002A54C8" w:rsidRDefault="00093B2B" w:rsidP="002A54C8">
      <w:pPr>
        <w:numPr>
          <w:ilvl w:val="0"/>
          <w:numId w:val="15"/>
        </w:numPr>
        <w:spacing w:before="100" w:beforeAutospacing="1" w:after="100" w:afterAutospacing="1"/>
        <w:rPr>
          <w:rFonts w:ascii="Arial" w:eastAsia="Times New Roman" w:hAnsi="Arial" w:cs="Arial"/>
          <w:lang w:eastAsia="en-GB"/>
        </w:rPr>
      </w:pPr>
      <w:r w:rsidRPr="00462D5B">
        <w:rPr>
          <w:rFonts w:ascii="Arial" w:hAnsi="Arial" w:cs="Arial"/>
        </w:rPr>
        <w:t xml:space="preserve">To lead, plan, organise and prioritise own workload whilst being flexible to changes and </w:t>
      </w:r>
      <w:r w:rsidR="00021339">
        <w:rPr>
          <w:rFonts w:ascii="Arial" w:hAnsi="Arial" w:cs="Arial"/>
        </w:rPr>
        <w:t>time sensitive</w:t>
      </w:r>
      <w:r w:rsidRPr="00462D5B">
        <w:rPr>
          <w:rFonts w:ascii="Arial" w:hAnsi="Arial" w:cs="Arial"/>
        </w:rPr>
        <w:t xml:space="preserve"> deadlines</w:t>
      </w:r>
      <w:r w:rsidR="002A54C8">
        <w:rPr>
          <w:rFonts w:ascii="Arial" w:hAnsi="Arial" w:cs="Arial"/>
        </w:rPr>
        <w:t>, including working outside of core hours where necessary</w:t>
      </w:r>
      <w:r w:rsidR="00490D77" w:rsidRPr="00462D5B">
        <w:rPr>
          <w:rFonts w:ascii="Arial" w:hAnsi="Arial" w:cs="Arial"/>
        </w:rPr>
        <w:t xml:space="preserve">. </w:t>
      </w:r>
    </w:p>
    <w:p w14:paraId="7B16AE56" w14:textId="4D427B75" w:rsidR="004A1B86" w:rsidRPr="002A54C8" w:rsidRDefault="001C258F" w:rsidP="002A54C8">
      <w:pPr>
        <w:numPr>
          <w:ilvl w:val="0"/>
          <w:numId w:val="15"/>
        </w:numPr>
        <w:spacing w:before="100" w:beforeAutospacing="1" w:after="100" w:afterAutospacing="1"/>
        <w:rPr>
          <w:rFonts w:ascii="Arial" w:eastAsia="Times New Roman" w:hAnsi="Arial" w:cs="Arial"/>
          <w:lang w:eastAsia="en-GB"/>
        </w:rPr>
      </w:pPr>
      <w:r w:rsidRPr="002A54C8">
        <w:rPr>
          <w:rFonts w:ascii="Arial" w:hAnsi="Arial" w:cs="Arial"/>
        </w:rPr>
        <w:t>Build and maintain strong relationships</w:t>
      </w:r>
      <w:r w:rsidR="006B6E8C" w:rsidRPr="002A54C8">
        <w:rPr>
          <w:rFonts w:ascii="Arial" w:hAnsi="Arial" w:cs="Arial"/>
        </w:rPr>
        <w:t xml:space="preserve"> </w:t>
      </w:r>
      <w:r w:rsidR="004075EE" w:rsidRPr="002A54C8">
        <w:rPr>
          <w:rFonts w:ascii="Arial" w:hAnsi="Arial" w:cs="Arial"/>
        </w:rPr>
        <w:t>with</w:t>
      </w:r>
      <w:r w:rsidR="00067092" w:rsidRPr="002A54C8">
        <w:rPr>
          <w:rFonts w:ascii="Arial" w:hAnsi="Arial" w:cs="Arial"/>
        </w:rPr>
        <w:t xml:space="preserve"> both</w:t>
      </w:r>
      <w:r w:rsidR="004075EE" w:rsidRPr="002A54C8">
        <w:rPr>
          <w:rFonts w:ascii="Arial" w:hAnsi="Arial" w:cs="Arial"/>
        </w:rPr>
        <w:t xml:space="preserve"> internal </w:t>
      </w:r>
      <w:r w:rsidR="00067092" w:rsidRPr="002A54C8">
        <w:rPr>
          <w:rFonts w:ascii="Arial" w:hAnsi="Arial" w:cs="Arial"/>
        </w:rPr>
        <w:t xml:space="preserve">and external </w:t>
      </w:r>
      <w:r w:rsidR="004075EE" w:rsidRPr="002A54C8">
        <w:rPr>
          <w:rFonts w:ascii="Arial" w:hAnsi="Arial" w:cs="Arial"/>
        </w:rPr>
        <w:t>departments, stakeholders</w:t>
      </w:r>
      <w:r w:rsidR="00067092" w:rsidRPr="002A54C8">
        <w:rPr>
          <w:rFonts w:ascii="Arial" w:hAnsi="Arial" w:cs="Arial"/>
        </w:rPr>
        <w:t xml:space="preserve">, suppliers </w:t>
      </w:r>
      <w:r w:rsidR="004075EE" w:rsidRPr="002A54C8">
        <w:rPr>
          <w:rFonts w:ascii="Arial" w:hAnsi="Arial" w:cs="Arial"/>
        </w:rPr>
        <w:t>and public</w:t>
      </w:r>
      <w:r w:rsidR="00067092" w:rsidRPr="002A54C8">
        <w:rPr>
          <w:rFonts w:ascii="Arial" w:hAnsi="Arial" w:cs="Arial"/>
        </w:rPr>
        <w:t xml:space="preserve">. </w:t>
      </w:r>
    </w:p>
    <w:p w14:paraId="354EFCDA" w14:textId="77777777" w:rsidR="002A54C8" w:rsidRPr="002A54C8" w:rsidRDefault="00093B2B" w:rsidP="002A54C8">
      <w:pPr>
        <w:numPr>
          <w:ilvl w:val="0"/>
          <w:numId w:val="15"/>
        </w:numPr>
        <w:spacing w:before="100" w:beforeAutospacing="1" w:after="100" w:afterAutospacing="1"/>
        <w:rPr>
          <w:rFonts w:ascii="Arial" w:eastAsia="Times New Roman" w:hAnsi="Arial" w:cs="Arial"/>
          <w:lang w:eastAsia="en-GB"/>
        </w:rPr>
      </w:pPr>
      <w:r w:rsidRPr="00462D5B">
        <w:rPr>
          <w:rFonts w:ascii="Arial" w:hAnsi="Arial" w:cs="Arial"/>
        </w:rPr>
        <w:t xml:space="preserve">To co-ordinate all allocated work streams under the guidance of the line manager to ensure that the </w:t>
      </w:r>
      <w:r w:rsidR="009D4753" w:rsidRPr="00462D5B">
        <w:rPr>
          <w:rFonts w:ascii="Arial" w:hAnsi="Arial" w:cs="Arial"/>
        </w:rPr>
        <w:t xml:space="preserve">work </w:t>
      </w:r>
      <w:r w:rsidRPr="00462D5B">
        <w:rPr>
          <w:rFonts w:ascii="Arial" w:hAnsi="Arial" w:cs="Arial"/>
        </w:rPr>
        <w:t>meet</w:t>
      </w:r>
      <w:r w:rsidR="009D4753" w:rsidRPr="00462D5B">
        <w:rPr>
          <w:rFonts w:ascii="Arial" w:hAnsi="Arial" w:cs="Arial"/>
        </w:rPr>
        <w:t>s</w:t>
      </w:r>
      <w:r w:rsidRPr="00462D5B">
        <w:rPr>
          <w:rFonts w:ascii="Arial" w:hAnsi="Arial" w:cs="Arial"/>
        </w:rPr>
        <w:t xml:space="preserve"> defined outcomes and deadlines.</w:t>
      </w:r>
    </w:p>
    <w:p w14:paraId="461656C6" w14:textId="2C0ACC5E" w:rsidR="004A1B86" w:rsidRPr="00D12509" w:rsidRDefault="00093B2B" w:rsidP="002A54C8">
      <w:pPr>
        <w:numPr>
          <w:ilvl w:val="0"/>
          <w:numId w:val="15"/>
        </w:numPr>
        <w:spacing w:before="100" w:beforeAutospacing="1" w:after="100" w:afterAutospacing="1"/>
        <w:rPr>
          <w:rFonts w:ascii="Arial" w:eastAsia="Times New Roman" w:hAnsi="Arial" w:cs="Arial"/>
          <w:lang w:eastAsia="en-GB"/>
        </w:rPr>
      </w:pPr>
      <w:r w:rsidRPr="002A54C8">
        <w:rPr>
          <w:rFonts w:ascii="Arial" w:hAnsi="Arial" w:cs="Arial"/>
        </w:rPr>
        <w:t>To undertake such other duties as may be required from time to time commensurate with the level of the post.</w:t>
      </w:r>
    </w:p>
    <w:p w14:paraId="1EF6BD25" w14:textId="5803372A" w:rsidR="00D12509" w:rsidRPr="00D12509" w:rsidRDefault="00D12509" w:rsidP="00D12509">
      <w:pPr>
        <w:numPr>
          <w:ilvl w:val="0"/>
          <w:numId w:val="15"/>
        </w:numPr>
        <w:shd w:val="clear" w:color="auto" w:fill="FFFFFF" w:themeFill="background1"/>
        <w:overflowPunct w:val="0"/>
        <w:autoSpaceDE w:val="0"/>
        <w:autoSpaceDN w:val="0"/>
        <w:adjustRightInd w:val="0"/>
        <w:textAlignment w:val="baseline"/>
        <w:rPr>
          <w:rFonts w:ascii="Arial" w:eastAsia="Calibri" w:hAnsi="Arial" w:cs="Arial"/>
        </w:rPr>
      </w:pPr>
      <w:r w:rsidRPr="00462D5B">
        <w:rPr>
          <w:rFonts w:ascii="Arial" w:eastAsia="Calibri" w:hAnsi="Arial" w:cs="Arial"/>
        </w:rPr>
        <w:t>To always be of smart appearance with wearing of assigned BCP Bereavement Care uniform/workwear supplied</w:t>
      </w:r>
      <w:r>
        <w:rPr>
          <w:rFonts w:ascii="Arial" w:eastAsia="Calibri" w:hAnsi="Arial" w:cs="Arial"/>
        </w:rPr>
        <w:t>.</w:t>
      </w:r>
    </w:p>
    <w:p w14:paraId="45701585" w14:textId="6F0EE5E4" w:rsidR="004A1B86" w:rsidRPr="00D12509" w:rsidRDefault="00C72CB5" w:rsidP="00D12509">
      <w:pPr>
        <w:numPr>
          <w:ilvl w:val="0"/>
          <w:numId w:val="15"/>
        </w:numPr>
        <w:spacing w:before="100" w:beforeAutospacing="1" w:after="100" w:afterAutospacing="1"/>
        <w:rPr>
          <w:rFonts w:ascii="Arial" w:eastAsia="Times New Roman" w:hAnsi="Arial" w:cs="Arial"/>
          <w:lang w:eastAsia="en-GB"/>
        </w:rPr>
      </w:pPr>
      <w:r w:rsidRPr="00462D5B">
        <w:rPr>
          <w:rFonts w:ascii="Arial" w:eastAsia="Times New Roman" w:hAnsi="Arial" w:cs="Arial"/>
          <w:color w:val="424242"/>
          <w:lang w:eastAsia="en-GB"/>
        </w:rPr>
        <w:t xml:space="preserve">Be familiar with, adhere to and lead by </w:t>
      </w:r>
      <w:r w:rsidRPr="00D12509">
        <w:rPr>
          <w:rFonts w:ascii="Arial" w:eastAsia="Times New Roman" w:hAnsi="Arial" w:cs="Arial"/>
          <w:color w:val="424242"/>
          <w:lang w:eastAsia="en-GB"/>
        </w:rPr>
        <w:t xml:space="preserve">example in relation to the current and any subsequent BCP Council Cemetery Rules and Regulations. </w:t>
      </w:r>
    </w:p>
    <w:p w14:paraId="0088C740" w14:textId="3D46F8AA" w:rsidR="00D12509" w:rsidRPr="00462D5B" w:rsidRDefault="00D12509" w:rsidP="00D12509">
      <w:pPr>
        <w:numPr>
          <w:ilvl w:val="0"/>
          <w:numId w:val="15"/>
        </w:numPr>
        <w:shd w:val="clear" w:color="auto" w:fill="FFFFFF" w:themeFill="background1"/>
        <w:spacing w:before="100" w:beforeAutospacing="1" w:after="100" w:afterAutospacing="1"/>
        <w:rPr>
          <w:rFonts w:ascii="Arial" w:eastAsia="Times New Roman" w:hAnsi="Arial" w:cs="Arial"/>
          <w:color w:val="424242"/>
          <w:lang w:eastAsia="en-GB"/>
        </w:rPr>
      </w:pPr>
      <w:r w:rsidRPr="00462D5B">
        <w:rPr>
          <w:rFonts w:ascii="Arial" w:eastAsia="Times New Roman" w:hAnsi="Arial" w:cs="Arial"/>
          <w:color w:val="424242"/>
          <w:lang w:eastAsia="en-GB"/>
        </w:rPr>
        <w:t xml:space="preserve">Ability to work independently and collaboratively as part of a </w:t>
      </w:r>
      <w:r w:rsidR="00980A52" w:rsidRPr="00462D5B">
        <w:rPr>
          <w:rFonts w:ascii="Arial" w:eastAsia="Times New Roman" w:hAnsi="Arial" w:cs="Arial"/>
          <w:color w:val="424242"/>
          <w:lang w:eastAsia="en-GB"/>
        </w:rPr>
        <w:t>team.</w:t>
      </w:r>
      <w:r w:rsidRPr="00462D5B">
        <w:rPr>
          <w:rFonts w:ascii="Arial" w:eastAsia="Times New Roman" w:hAnsi="Arial" w:cs="Arial"/>
          <w:color w:val="424242"/>
          <w:lang w:eastAsia="en-GB"/>
        </w:rPr>
        <w:t xml:space="preserve"> </w:t>
      </w:r>
    </w:p>
    <w:p w14:paraId="54CB8072" w14:textId="00700C6F" w:rsidR="00093B2B" w:rsidRPr="00462D5B" w:rsidRDefault="00093B2B" w:rsidP="00040CB9">
      <w:pPr>
        <w:spacing w:after="160" w:line="259" w:lineRule="auto"/>
        <w:jc w:val="both"/>
        <w:rPr>
          <w:rFonts w:ascii="Arial" w:hAnsi="Arial" w:cs="Arial"/>
        </w:rPr>
        <w:sectPr w:rsidR="00093B2B" w:rsidRPr="00462D5B">
          <w:headerReference w:type="default" r:id="rId11"/>
          <w:footerReference w:type="default" r:id="rId12"/>
          <w:pgSz w:w="11906" w:h="17340"/>
          <w:pgMar w:top="1164" w:right="607" w:bottom="663" w:left="607" w:header="720" w:footer="720" w:gutter="0"/>
          <w:cols w:space="720"/>
          <w:noEndnote/>
        </w:sect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345"/>
        <w:gridCol w:w="1843"/>
        <w:gridCol w:w="2015"/>
      </w:tblGrid>
      <w:tr w:rsidR="00093B2B" w:rsidRPr="00462D5B" w14:paraId="77522CB2" w14:textId="77777777" w:rsidTr="0035293E">
        <w:trPr>
          <w:trHeight w:val="249"/>
        </w:trPr>
        <w:tc>
          <w:tcPr>
            <w:tcW w:w="6345" w:type="dxa"/>
          </w:tcPr>
          <w:p w14:paraId="1E0B85BC" w14:textId="3F249C2C" w:rsidR="00093B2B" w:rsidRPr="00462D5B" w:rsidRDefault="00093B2B" w:rsidP="00FD663D">
            <w:pPr>
              <w:autoSpaceDE w:val="0"/>
              <w:autoSpaceDN w:val="0"/>
              <w:adjustRightInd w:val="0"/>
              <w:jc w:val="both"/>
              <w:rPr>
                <w:rFonts w:ascii="Arial" w:hAnsi="Arial" w:cs="Arial"/>
                <w:color w:val="000000"/>
              </w:rPr>
            </w:pPr>
            <w:r w:rsidRPr="00462D5B">
              <w:rPr>
                <w:rFonts w:ascii="Arial" w:hAnsi="Arial" w:cs="Arial"/>
                <w:b/>
                <w:bCs/>
              </w:rPr>
              <w:lastRenderedPageBreak/>
              <w:t xml:space="preserve">PERSON SPECIFICATION </w:t>
            </w:r>
            <w:r w:rsidRPr="00462D5B">
              <w:rPr>
                <w:rFonts w:ascii="Arial" w:hAnsi="Arial" w:cs="Arial"/>
                <w:b/>
                <w:bCs/>
                <w:color w:val="000000"/>
              </w:rPr>
              <w:t>ATTRIBUTES &amp; CRITERIA</w:t>
            </w:r>
          </w:p>
        </w:tc>
        <w:tc>
          <w:tcPr>
            <w:tcW w:w="1843" w:type="dxa"/>
          </w:tcPr>
          <w:p w14:paraId="3B163B7D" w14:textId="7A880E4F" w:rsidR="00093B2B" w:rsidRPr="00462D5B" w:rsidRDefault="00093B2B" w:rsidP="00FD663D">
            <w:pPr>
              <w:autoSpaceDE w:val="0"/>
              <w:autoSpaceDN w:val="0"/>
              <w:adjustRightInd w:val="0"/>
              <w:jc w:val="both"/>
              <w:rPr>
                <w:rFonts w:ascii="Arial" w:hAnsi="Arial" w:cs="Arial"/>
                <w:color w:val="000000"/>
              </w:rPr>
            </w:pPr>
            <w:r w:rsidRPr="00462D5B">
              <w:rPr>
                <w:rFonts w:ascii="Arial" w:hAnsi="Arial" w:cs="Arial"/>
                <w:b/>
                <w:bCs/>
                <w:color w:val="000000"/>
              </w:rPr>
              <w:t>ESSENTIAL/ DESIRABLE</w:t>
            </w:r>
          </w:p>
        </w:tc>
        <w:tc>
          <w:tcPr>
            <w:tcW w:w="2015" w:type="dxa"/>
          </w:tcPr>
          <w:p w14:paraId="5EF4FB1B" w14:textId="4E874CFD" w:rsidR="00093B2B" w:rsidRPr="00462D5B" w:rsidRDefault="00093B2B" w:rsidP="00FD663D">
            <w:pPr>
              <w:autoSpaceDE w:val="0"/>
              <w:autoSpaceDN w:val="0"/>
              <w:adjustRightInd w:val="0"/>
              <w:jc w:val="both"/>
              <w:rPr>
                <w:rFonts w:ascii="Arial" w:hAnsi="Arial" w:cs="Arial"/>
                <w:color w:val="000000"/>
              </w:rPr>
            </w:pPr>
            <w:r w:rsidRPr="00462D5B">
              <w:rPr>
                <w:rFonts w:ascii="Arial" w:hAnsi="Arial" w:cs="Arial"/>
                <w:b/>
                <w:bCs/>
                <w:color w:val="000000"/>
              </w:rPr>
              <w:t>METHOD</w:t>
            </w:r>
            <w:r w:rsidR="00C726FA" w:rsidRPr="00462D5B">
              <w:rPr>
                <w:rFonts w:ascii="Arial" w:hAnsi="Arial" w:cs="Arial"/>
                <w:b/>
                <w:bCs/>
                <w:color w:val="000000"/>
              </w:rPr>
              <w:t xml:space="preserve"> </w:t>
            </w:r>
            <w:r w:rsidRPr="00462D5B">
              <w:rPr>
                <w:rFonts w:ascii="Arial" w:hAnsi="Arial" w:cs="Arial"/>
                <w:b/>
                <w:bCs/>
                <w:color w:val="000000"/>
              </w:rPr>
              <w:t>OF ASSESSMENT</w:t>
            </w:r>
          </w:p>
        </w:tc>
      </w:tr>
      <w:tr w:rsidR="00093B2B" w:rsidRPr="00462D5B" w14:paraId="1D756DAD" w14:textId="77777777" w:rsidTr="0035293E">
        <w:trPr>
          <w:trHeight w:val="1037"/>
        </w:trPr>
        <w:tc>
          <w:tcPr>
            <w:tcW w:w="6345" w:type="dxa"/>
          </w:tcPr>
          <w:p w14:paraId="7A118412" w14:textId="4123B647" w:rsidR="004F3011" w:rsidRPr="00462D5B" w:rsidRDefault="00093B2B" w:rsidP="00EA45BB">
            <w:pPr>
              <w:autoSpaceDE w:val="0"/>
              <w:autoSpaceDN w:val="0"/>
              <w:adjustRightInd w:val="0"/>
              <w:rPr>
                <w:rFonts w:ascii="Arial" w:hAnsi="Arial" w:cs="Arial"/>
                <w:color w:val="000000"/>
              </w:rPr>
            </w:pPr>
            <w:r w:rsidRPr="00462D5B">
              <w:rPr>
                <w:rFonts w:ascii="Arial" w:hAnsi="Arial" w:cs="Arial"/>
                <w:b/>
                <w:bCs/>
                <w:color w:val="000000"/>
              </w:rPr>
              <w:t>E</w:t>
            </w:r>
            <w:r w:rsidR="0037357A">
              <w:rPr>
                <w:rFonts w:ascii="Arial" w:hAnsi="Arial" w:cs="Arial"/>
                <w:b/>
                <w:bCs/>
                <w:color w:val="000000"/>
              </w:rPr>
              <w:t xml:space="preserve">xperience </w:t>
            </w:r>
          </w:p>
          <w:p w14:paraId="74E94251" w14:textId="09D0EB96" w:rsidR="003C6E74" w:rsidRPr="00462D5B" w:rsidRDefault="009E5C8C" w:rsidP="00D36E94">
            <w:pPr>
              <w:numPr>
                <w:ilvl w:val="0"/>
                <w:numId w:val="2"/>
              </w:numPr>
              <w:spacing w:before="100" w:beforeAutospacing="1" w:after="100" w:afterAutospacing="1"/>
              <w:rPr>
                <w:rFonts w:ascii="Arial" w:hAnsi="Arial" w:cs="Arial"/>
                <w:color w:val="000000"/>
              </w:rPr>
            </w:pPr>
            <w:r w:rsidRPr="00462D5B">
              <w:rPr>
                <w:rFonts w:ascii="Arial" w:hAnsi="Arial" w:cs="Arial"/>
                <w:color w:val="000000"/>
              </w:rPr>
              <w:t>An</w:t>
            </w:r>
            <w:r w:rsidR="003C6E74" w:rsidRPr="00462D5B">
              <w:rPr>
                <w:rFonts w:ascii="Arial" w:hAnsi="Arial" w:cs="Arial"/>
                <w:color w:val="000000"/>
              </w:rPr>
              <w:t xml:space="preserve"> interest or passion in the</w:t>
            </w:r>
            <w:r w:rsidR="005B3F99" w:rsidRPr="00462D5B">
              <w:rPr>
                <w:rFonts w:ascii="Arial" w:hAnsi="Arial" w:cs="Arial"/>
                <w:color w:val="000000"/>
              </w:rPr>
              <w:t xml:space="preserve"> bereavement secto</w:t>
            </w:r>
            <w:r w:rsidR="00146E15">
              <w:rPr>
                <w:rFonts w:ascii="Arial" w:hAnsi="Arial" w:cs="Arial"/>
                <w:color w:val="000000"/>
              </w:rPr>
              <w:t>r</w:t>
            </w:r>
            <w:r w:rsidR="002E083A">
              <w:rPr>
                <w:rFonts w:ascii="Arial" w:hAnsi="Arial" w:cs="Arial"/>
                <w:color w:val="000000"/>
              </w:rPr>
              <w:t xml:space="preserve"> with desire to continuously improve service</w:t>
            </w:r>
            <w:r w:rsidR="00146E15">
              <w:rPr>
                <w:rFonts w:ascii="Arial" w:hAnsi="Arial" w:cs="Arial"/>
                <w:color w:val="000000"/>
              </w:rPr>
              <w:t xml:space="preserve">. </w:t>
            </w:r>
          </w:p>
          <w:p w14:paraId="38CE07F2" w14:textId="77777777" w:rsidR="0056243B" w:rsidRDefault="0056243B" w:rsidP="00D36E94">
            <w:pPr>
              <w:numPr>
                <w:ilvl w:val="0"/>
                <w:numId w:val="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 xml:space="preserve">Evidence of complaint handling experience. </w:t>
            </w:r>
          </w:p>
          <w:p w14:paraId="18486D9C" w14:textId="1EE7AC69" w:rsidR="00E27CDE" w:rsidRDefault="00E27CDE" w:rsidP="00D36E94">
            <w:pPr>
              <w:numPr>
                <w:ilvl w:val="0"/>
                <w:numId w:val="2"/>
              </w:numPr>
              <w:spacing w:before="100" w:beforeAutospacing="1" w:after="100" w:afterAutospacing="1"/>
              <w:rPr>
                <w:rFonts w:ascii="Arial" w:eastAsia="Times New Roman" w:hAnsi="Arial" w:cs="Arial"/>
                <w:lang w:eastAsia="en-GB"/>
              </w:rPr>
            </w:pPr>
            <w:r w:rsidRPr="00D76B32">
              <w:rPr>
                <w:rFonts w:ascii="Arial" w:eastAsia="Times New Roman" w:hAnsi="Arial" w:cs="Arial"/>
                <w:lang w:eastAsia="en-GB"/>
              </w:rPr>
              <w:t>Experience in</w:t>
            </w:r>
            <w:r w:rsidR="00146E15">
              <w:rPr>
                <w:rFonts w:ascii="Arial" w:eastAsia="Times New Roman" w:hAnsi="Arial" w:cs="Arial"/>
                <w:lang w:eastAsia="en-GB"/>
              </w:rPr>
              <w:t xml:space="preserve"> bereavemen</w:t>
            </w:r>
            <w:r w:rsidR="00146E15" w:rsidRPr="00D76B32">
              <w:rPr>
                <w:rFonts w:ascii="Arial" w:eastAsia="Times New Roman" w:hAnsi="Arial" w:cs="Arial"/>
                <w:lang w:eastAsia="en-GB"/>
              </w:rPr>
              <w:t>t</w:t>
            </w:r>
            <w:r w:rsidRPr="00D76B32">
              <w:rPr>
                <w:rFonts w:ascii="Arial" w:eastAsia="Times New Roman" w:hAnsi="Arial" w:cs="Arial"/>
                <w:lang w:eastAsia="en-GB"/>
              </w:rPr>
              <w:t xml:space="preserve"> operations or grounds maintenance within a bereavement setting</w:t>
            </w:r>
            <w:r w:rsidR="00CB6D07">
              <w:rPr>
                <w:rFonts w:ascii="Arial" w:eastAsia="Times New Roman" w:hAnsi="Arial" w:cs="Arial"/>
                <w:lang w:eastAsia="en-GB"/>
              </w:rPr>
              <w:t xml:space="preserve"> or equivalent. </w:t>
            </w:r>
          </w:p>
          <w:p w14:paraId="508C2C55" w14:textId="77777777" w:rsidR="00093B2B" w:rsidRDefault="00D36E94" w:rsidP="00D36E94">
            <w:pPr>
              <w:numPr>
                <w:ilvl w:val="0"/>
                <w:numId w:val="2"/>
              </w:numPr>
              <w:shd w:val="clear" w:color="auto" w:fill="FFFFFF" w:themeFill="background1"/>
              <w:spacing w:before="100" w:beforeAutospacing="1" w:after="100" w:afterAutospacing="1"/>
              <w:rPr>
                <w:rFonts w:ascii="Arial" w:eastAsia="Times New Roman" w:hAnsi="Arial" w:cs="Arial"/>
                <w:color w:val="424242"/>
                <w:lang w:eastAsia="en-GB"/>
              </w:rPr>
            </w:pPr>
            <w:r w:rsidRPr="00462D5B">
              <w:rPr>
                <w:rFonts w:ascii="Arial" w:eastAsia="Times New Roman" w:hAnsi="Arial" w:cs="Arial"/>
                <w:color w:val="424242"/>
                <w:lang w:eastAsia="en-GB"/>
              </w:rPr>
              <w:t xml:space="preserve">Experience with Plotbox or similar cemetery management systems  </w:t>
            </w:r>
          </w:p>
          <w:p w14:paraId="15DD2FDC" w14:textId="52084310" w:rsidR="002E083A" w:rsidRPr="00D36E94" w:rsidRDefault="002E083A" w:rsidP="00AC660F">
            <w:pPr>
              <w:numPr>
                <w:ilvl w:val="0"/>
                <w:numId w:val="2"/>
              </w:numPr>
              <w:shd w:val="clear" w:color="auto" w:fill="FFFFFF" w:themeFill="background1"/>
              <w:spacing w:before="100" w:beforeAutospacing="1" w:after="100" w:afterAutospacing="1"/>
              <w:rPr>
                <w:rFonts w:ascii="Arial" w:eastAsia="Times New Roman" w:hAnsi="Arial" w:cs="Arial"/>
                <w:color w:val="424242"/>
                <w:lang w:eastAsia="en-GB"/>
              </w:rPr>
            </w:pPr>
            <w:r w:rsidRPr="00462D5B">
              <w:rPr>
                <w:rFonts w:ascii="Arial" w:eastAsia="Times New Roman" w:hAnsi="Arial" w:cs="Arial"/>
                <w:color w:val="424242"/>
                <w:lang w:eastAsia="en-GB"/>
              </w:rPr>
              <w:t>Calm under pressure, particularly during high-demand periods.</w:t>
            </w:r>
          </w:p>
        </w:tc>
        <w:tc>
          <w:tcPr>
            <w:tcW w:w="1843" w:type="dxa"/>
          </w:tcPr>
          <w:p w14:paraId="43876941" w14:textId="77777777" w:rsidR="00895AE9" w:rsidRPr="00462D5B" w:rsidRDefault="00895AE9" w:rsidP="00EA45BB">
            <w:pPr>
              <w:autoSpaceDE w:val="0"/>
              <w:autoSpaceDN w:val="0"/>
              <w:adjustRightInd w:val="0"/>
              <w:rPr>
                <w:rFonts w:ascii="Arial" w:hAnsi="Arial" w:cs="Arial"/>
                <w:color w:val="000000"/>
              </w:rPr>
            </w:pPr>
          </w:p>
          <w:p w14:paraId="22B5D2C1" w14:textId="77777777" w:rsidR="00895AE9" w:rsidRPr="00462D5B" w:rsidRDefault="00895AE9" w:rsidP="00EA45BB">
            <w:pPr>
              <w:autoSpaceDE w:val="0"/>
              <w:autoSpaceDN w:val="0"/>
              <w:adjustRightInd w:val="0"/>
              <w:rPr>
                <w:rFonts w:ascii="Arial" w:hAnsi="Arial" w:cs="Arial"/>
                <w:color w:val="000000"/>
              </w:rPr>
            </w:pPr>
          </w:p>
          <w:p w14:paraId="6181B568" w14:textId="5ED1D93F"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52742E58" w14:textId="77777777" w:rsidR="00895AE9" w:rsidRPr="00462D5B" w:rsidRDefault="00895AE9" w:rsidP="00EA45BB">
            <w:pPr>
              <w:autoSpaceDE w:val="0"/>
              <w:autoSpaceDN w:val="0"/>
              <w:adjustRightInd w:val="0"/>
              <w:rPr>
                <w:rFonts w:ascii="Arial" w:hAnsi="Arial" w:cs="Arial"/>
                <w:color w:val="000000"/>
              </w:rPr>
            </w:pPr>
          </w:p>
          <w:p w14:paraId="5DAD729D" w14:textId="49C96733"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0767F4C1" w14:textId="77777777" w:rsidR="00E27CDE" w:rsidRPr="00462D5B" w:rsidRDefault="00E27CDE" w:rsidP="00EA45BB">
            <w:pPr>
              <w:autoSpaceDE w:val="0"/>
              <w:autoSpaceDN w:val="0"/>
              <w:adjustRightInd w:val="0"/>
              <w:rPr>
                <w:rFonts w:ascii="Arial" w:hAnsi="Arial" w:cs="Arial"/>
                <w:color w:val="000000"/>
              </w:rPr>
            </w:pPr>
          </w:p>
          <w:p w14:paraId="7485134B" w14:textId="747602CE" w:rsidR="00D36E94" w:rsidRDefault="006A0F11" w:rsidP="00EA45BB">
            <w:pPr>
              <w:autoSpaceDE w:val="0"/>
              <w:autoSpaceDN w:val="0"/>
              <w:adjustRightInd w:val="0"/>
              <w:rPr>
                <w:rFonts w:ascii="Arial" w:hAnsi="Arial" w:cs="Arial"/>
                <w:color w:val="000000"/>
              </w:rPr>
            </w:pPr>
            <w:r>
              <w:rPr>
                <w:rFonts w:ascii="Arial" w:hAnsi="Arial" w:cs="Arial"/>
                <w:color w:val="000000"/>
              </w:rPr>
              <w:t xml:space="preserve">Desirable </w:t>
            </w:r>
            <w:r w:rsidR="00CB6D07">
              <w:rPr>
                <w:rFonts w:ascii="Arial" w:hAnsi="Arial" w:cs="Arial"/>
                <w:color w:val="000000"/>
              </w:rPr>
              <w:t xml:space="preserve"> </w:t>
            </w:r>
          </w:p>
          <w:p w14:paraId="1069CA5D" w14:textId="63B3670C" w:rsidR="00E27CDE" w:rsidRDefault="00E27CDE" w:rsidP="00EA45BB">
            <w:pPr>
              <w:autoSpaceDE w:val="0"/>
              <w:autoSpaceDN w:val="0"/>
              <w:adjustRightInd w:val="0"/>
              <w:rPr>
                <w:rFonts w:ascii="Arial" w:hAnsi="Arial" w:cs="Arial"/>
                <w:color w:val="000000"/>
              </w:rPr>
            </w:pPr>
            <w:r w:rsidRPr="00462D5B">
              <w:rPr>
                <w:rFonts w:ascii="Arial" w:hAnsi="Arial" w:cs="Arial"/>
                <w:color w:val="000000"/>
              </w:rPr>
              <w:t xml:space="preserve"> </w:t>
            </w:r>
          </w:p>
          <w:p w14:paraId="31621D53" w14:textId="3ED2B693" w:rsidR="00D36E94" w:rsidRDefault="00D36E94" w:rsidP="00EA45BB">
            <w:pPr>
              <w:autoSpaceDE w:val="0"/>
              <w:autoSpaceDN w:val="0"/>
              <w:adjustRightInd w:val="0"/>
              <w:rPr>
                <w:rFonts w:ascii="Arial" w:hAnsi="Arial" w:cs="Arial"/>
                <w:color w:val="000000"/>
              </w:rPr>
            </w:pPr>
            <w:r>
              <w:rPr>
                <w:rFonts w:ascii="Arial" w:hAnsi="Arial" w:cs="Arial"/>
                <w:color w:val="000000"/>
              </w:rPr>
              <w:t xml:space="preserve">Desirable </w:t>
            </w:r>
          </w:p>
          <w:p w14:paraId="0B73B9EA" w14:textId="77777777" w:rsidR="002E083A" w:rsidRDefault="002E083A" w:rsidP="00EA45BB">
            <w:pPr>
              <w:autoSpaceDE w:val="0"/>
              <w:autoSpaceDN w:val="0"/>
              <w:adjustRightInd w:val="0"/>
              <w:rPr>
                <w:rFonts w:ascii="Arial" w:hAnsi="Arial" w:cs="Arial"/>
                <w:color w:val="000000"/>
              </w:rPr>
            </w:pPr>
          </w:p>
          <w:p w14:paraId="7727C30A" w14:textId="5E3DEC9B" w:rsidR="006A0F11" w:rsidRDefault="006A0F11" w:rsidP="00EA45BB">
            <w:pPr>
              <w:autoSpaceDE w:val="0"/>
              <w:autoSpaceDN w:val="0"/>
              <w:adjustRightInd w:val="0"/>
              <w:rPr>
                <w:rFonts w:ascii="Arial" w:hAnsi="Arial" w:cs="Arial"/>
                <w:color w:val="000000"/>
              </w:rPr>
            </w:pPr>
            <w:r>
              <w:rPr>
                <w:rFonts w:ascii="Arial" w:hAnsi="Arial" w:cs="Arial"/>
                <w:color w:val="000000"/>
              </w:rPr>
              <w:t xml:space="preserve">Essential </w:t>
            </w:r>
          </w:p>
          <w:p w14:paraId="095CB615" w14:textId="1BEC1BBF" w:rsidR="002E083A" w:rsidRPr="00462D5B" w:rsidRDefault="002E083A" w:rsidP="00EA45BB">
            <w:pPr>
              <w:autoSpaceDE w:val="0"/>
              <w:autoSpaceDN w:val="0"/>
              <w:adjustRightInd w:val="0"/>
              <w:rPr>
                <w:rFonts w:ascii="Arial" w:hAnsi="Arial" w:cs="Arial"/>
                <w:color w:val="000000"/>
              </w:rPr>
            </w:pPr>
          </w:p>
        </w:tc>
        <w:tc>
          <w:tcPr>
            <w:tcW w:w="2015" w:type="dxa"/>
          </w:tcPr>
          <w:p w14:paraId="558A0020" w14:textId="77777777" w:rsidR="00F8057F" w:rsidRPr="00462D5B" w:rsidRDefault="00F8057F" w:rsidP="00EA45BB">
            <w:pPr>
              <w:autoSpaceDE w:val="0"/>
              <w:autoSpaceDN w:val="0"/>
              <w:adjustRightInd w:val="0"/>
              <w:rPr>
                <w:rFonts w:ascii="Arial" w:hAnsi="Arial" w:cs="Arial"/>
                <w:color w:val="000000"/>
              </w:rPr>
            </w:pPr>
          </w:p>
          <w:p w14:paraId="19E6DD56" w14:textId="77777777" w:rsidR="00F8057F" w:rsidRPr="00462D5B" w:rsidRDefault="00F8057F" w:rsidP="00EA45BB">
            <w:pPr>
              <w:autoSpaceDE w:val="0"/>
              <w:autoSpaceDN w:val="0"/>
              <w:adjustRightInd w:val="0"/>
              <w:rPr>
                <w:rFonts w:ascii="Arial" w:hAnsi="Arial" w:cs="Arial"/>
                <w:color w:val="000000"/>
              </w:rPr>
            </w:pPr>
          </w:p>
          <w:p w14:paraId="44C20B43" w14:textId="2A33A252"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02CD8598" w14:textId="77777777" w:rsidR="00D345B6" w:rsidRPr="00462D5B" w:rsidRDefault="00D345B6" w:rsidP="00EA45BB">
            <w:pPr>
              <w:autoSpaceDE w:val="0"/>
              <w:autoSpaceDN w:val="0"/>
              <w:adjustRightInd w:val="0"/>
              <w:rPr>
                <w:rFonts w:ascii="Arial" w:hAnsi="Arial" w:cs="Arial"/>
                <w:color w:val="000000"/>
              </w:rPr>
            </w:pPr>
          </w:p>
          <w:p w14:paraId="6336D5B1" w14:textId="218AD909"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Interview</w:t>
            </w:r>
          </w:p>
          <w:p w14:paraId="66B4E651" w14:textId="77777777" w:rsidR="00D345B6" w:rsidRPr="00462D5B" w:rsidRDefault="00D345B6" w:rsidP="00EA45BB">
            <w:pPr>
              <w:autoSpaceDE w:val="0"/>
              <w:autoSpaceDN w:val="0"/>
              <w:adjustRightInd w:val="0"/>
              <w:rPr>
                <w:rFonts w:ascii="Arial" w:hAnsi="Arial" w:cs="Arial"/>
                <w:color w:val="000000"/>
              </w:rPr>
            </w:pPr>
          </w:p>
          <w:p w14:paraId="49B0C4A9" w14:textId="28E9E7A6"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References</w:t>
            </w:r>
          </w:p>
        </w:tc>
      </w:tr>
      <w:tr w:rsidR="00093B2B" w:rsidRPr="00462D5B" w14:paraId="63BCCC90" w14:textId="77777777" w:rsidTr="00AC660F">
        <w:trPr>
          <w:trHeight w:val="2836"/>
        </w:trPr>
        <w:tc>
          <w:tcPr>
            <w:tcW w:w="6345" w:type="dxa"/>
          </w:tcPr>
          <w:p w14:paraId="3CFD3700" w14:textId="257744D9" w:rsidR="00093B2B" w:rsidRDefault="00093B2B" w:rsidP="00F73382">
            <w:pPr>
              <w:autoSpaceDE w:val="0"/>
              <w:autoSpaceDN w:val="0"/>
              <w:adjustRightInd w:val="0"/>
              <w:rPr>
                <w:rFonts w:ascii="Arial" w:hAnsi="Arial" w:cs="Arial"/>
                <w:b/>
                <w:bCs/>
                <w:color w:val="000000"/>
              </w:rPr>
            </w:pPr>
            <w:r w:rsidRPr="00462D5B">
              <w:rPr>
                <w:rFonts w:ascii="Arial" w:hAnsi="Arial" w:cs="Arial"/>
                <w:b/>
                <w:bCs/>
                <w:color w:val="000000"/>
              </w:rPr>
              <w:t>Q</w:t>
            </w:r>
            <w:r w:rsidR="0037357A">
              <w:rPr>
                <w:rFonts w:ascii="Arial" w:hAnsi="Arial" w:cs="Arial"/>
                <w:b/>
                <w:bCs/>
                <w:color w:val="000000"/>
              </w:rPr>
              <w:t xml:space="preserve">ualifications and Training </w:t>
            </w:r>
          </w:p>
          <w:p w14:paraId="6D98C301" w14:textId="77777777" w:rsidR="00F80A44" w:rsidRPr="00462D5B" w:rsidRDefault="00F80A44" w:rsidP="00F73382">
            <w:pPr>
              <w:autoSpaceDE w:val="0"/>
              <w:autoSpaceDN w:val="0"/>
              <w:adjustRightInd w:val="0"/>
              <w:rPr>
                <w:rFonts w:ascii="Arial" w:hAnsi="Arial" w:cs="Arial"/>
                <w:b/>
                <w:bCs/>
                <w:color w:val="000000"/>
              </w:rPr>
            </w:pPr>
          </w:p>
          <w:p w14:paraId="1EB0E9BC" w14:textId="77777777" w:rsidR="00AC660F" w:rsidRDefault="00F80A44" w:rsidP="00AC660F">
            <w:pPr>
              <w:numPr>
                <w:ilvl w:val="0"/>
                <w:numId w:val="20"/>
              </w:numPr>
              <w:spacing w:after="4" w:line="360" w:lineRule="auto"/>
              <w:ind w:left="917" w:hanging="554"/>
              <w:rPr>
                <w:rFonts w:ascii="Arial" w:hAnsi="Arial" w:cs="Arial"/>
              </w:rPr>
            </w:pPr>
            <w:r w:rsidRPr="00F80A44">
              <w:rPr>
                <w:rFonts w:ascii="Arial" w:hAnsi="Arial" w:cs="Arial"/>
              </w:rPr>
              <w:t>NVQ 3 or previous relevant equivalent experience</w:t>
            </w:r>
            <w:r>
              <w:rPr>
                <w:rFonts w:ascii="Arial" w:hAnsi="Arial" w:cs="Arial"/>
              </w:rPr>
              <w:t>.</w:t>
            </w:r>
          </w:p>
          <w:p w14:paraId="1AF51119" w14:textId="78423324" w:rsidR="00AC660F" w:rsidRPr="00AC660F" w:rsidRDefault="002725F9" w:rsidP="00AC660F">
            <w:pPr>
              <w:numPr>
                <w:ilvl w:val="0"/>
                <w:numId w:val="20"/>
              </w:numPr>
              <w:spacing w:line="360" w:lineRule="auto"/>
              <w:ind w:left="917" w:hanging="554"/>
              <w:rPr>
                <w:rFonts w:ascii="Arial" w:hAnsi="Arial" w:cs="Arial"/>
              </w:rPr>
            </w:pPr>
            <w:r w:rsidRPr="00AC660F">
              <w:rPr>
                <w:rFonts w:ascii="Arial" w:eastAsia="Times New Roman" w:hAnsi="Arial" w:cs="Arial"/>
                <w:lang w:eastAsia="en-GB"/>
              </w:rPr>
              <w:t xml:space="preserve">Valid </w:t>
            </w:r>
            <w:r w:rsidRPr="00AC660F">
              <w:rPr>
                <w:rFonts w:ascii="Arial" w:eastAsia="Times New Roman" w:hAnsi="Arial" w:cs="Arial"/>
                <w:b/>
                <w:bCs/>
                <w:lang w:eastAsia="en-GB"/>
              </w:rPr>
              <w:t>COTS training certification</w:t>
            </w:r>
            <w:r w:rsidRPr="00AC660F">
              <w:rPr>
                <w:rFonts w:ascii="Arial" w:eastAsia="Times New Roman" w:hAnsi="Arial" w:cs="Arial"/>
                <w:lang w:eastAsia="en-GB"/>
              </w:rPr>
              <w:t xml:space="preserve"> and </w:t>
            </w:r>
            <w:r w:rsidRPr="00AC660F">
              <w:rPr>
                <w:rFonts w:ascii="Arial" w:eastAsia="Times New Roman" w:hAnsi="Arial" w:cs="Arial"/>
                <w:b/>
                <w:bCs/>
                <w:lang w:eastAsia="en-GB"/>
              </w:rPr>
              <w:t>manual handling</w:t>
            </w:r>
            <w:r w:rsidRPr="00AC660F">
              <w:rPr>
                <w:rFonts w:ascii="Arial" w:eastAsia="Times New Roman" w:hAnsi="Arial" w:cs="Arial"/>
                <w:lang w:eastAsia="en-GB"/>
              </w:rPr>
              <w:t xml:space="preserve"> qualification.</w:t>
            </w:r>
          </w:p>
          <w:p w14:paraId="317B47EB" w14:textId="77777777" w:rsidR="00AC660F" w:rsidRDefault="00F73382" w:rsidP="00AC660F">
            <w:pPr>
              <w:numPr>
                <w:ilvl w:val="0"/>
                <w:numId w:val="20"/>
              </w:numPr>
              <w:spacing w:after="4" w:line="360" w:lineRule="auto"/>
              <w:ind w:left="775" w:hanging="412"/>
              <w:rPr>
                <w:rFonts w:ascii="Arial" w:hAnsi="Arial" w:cs="Arial"/>
              </w:rPr>
            </w:pPr>
            <w:r w:rsidRPr="00AC660F">
              <w:rPr>
                <w:rFonts w:ascii="Arial" w:eastAsia="Times New Roman" w:hAnsi="Arial" w:cs="Arial"/>
                <w:color w:val="424242"/>
                <w:lang w:eastAsia="en-GB"/>
              </w:rPr>
              <w:t xml:space="preserve">First Aid </w:t>
            </w:r>
            <w:r w:rsidR="00A02DFB" w:rsidRPr="00AC660F">
              <w:rPr>
                <w:rFonts w:ascii="Arial" w:eastAsia="Times New Roman" w:hAnsi="Arial" w:cs="Arial"/>
                <w:color w:val="424242"/>
                <w:lang w:eastAsia="en-GB"/>
              </w:rPr>
              <w:t>Qualified</w:t>
            </w:r>
          </w:p>
          <w:p w14:paraId="355F036F" w14:textId="442634C6" w:rsidR="00093B2B" w:rsidRPr="00AC660F" w:rsidRDefault="0045408B" w:rsidP="00AC660F">
            <w:pPr>
              <w:numPr>
                <w:ilvl w:val="0"/>
                <w:numId w:val="20"/>
              </w:numPr>
              <w:spacing w:after="4" w:line="360" w:lineRule="auto"/>
              <w:ind w:left="695" w:hanging="412"/>
              <w:rPr>
                <w:rFonts w:ascii="Arial" w:hAnsi="Arial" w:cs="Arial"/>
              </w:rPr>
            </w:pPr>
            <w:r w:rsidRPr="00AC660F">
              <w:rPr>
                <w:rFonts w:ascii="Arial" w:hAnsi="Arial" w:cs="Arial"/>
              </w:rPr>
              <w:t>Initiative-taking</w:t>
            </w:r>
            <w:r w:rsidR="00F17430" w:rsidRPr="00AC660F">
              <w:rPr>
                <w:rFonts w:ascii="Arial" w:hAnsi="Arial" w:cs="Arial"/>
              </w:rPr>
              <w:t xml:space="preserve"> approach in undertaking all relevant training in relation to the post and service legislative needs.</w:t>
            </w:r>
          </w:p>
        </w:tc>
        <w:tc>
          <w:tcPr>
            <w:tcW w:w="1843" w:type="dxa"/>
          </w:tcPr>
          <w:p w14:paraId="75D3173D" w14:textId="77777777" w:rsidR="00895AE9" w:rsidRPr="00462D5B" w:rsidRDefault="00895AE9" w:rsidP="00EA45BB">
            <w:pPr>
              <w:autoSpaceDE w:val="0"/>
              <w:autoSpaceDN w:val="0"/>
              <w:adjustRightInd w:val="0"/>
              <w:rPr>
                <w:rFonts w:ascii="Arial" w:hAnsi="Arial" w:cs="Arial"/>
                <w:color w:val="000000"/>
              </w:rPr>
            </w:pPr>
          </w:p>
          <w:p w14:paraId="3D92376A" w14:textId="77777777" w:rsidR="00895AE9" w:rsidRPr="00462D5B" w:rsidRDefault="00895AE9" w:rsidP="00EA45BB">
            <w:pPr>
              <w:autoSpaceDE w:val="0"/>
              <w:autoSpaceDN w:val="0"/>
              <w:adjustRightInd w:val="0"/>
              <w:rPr>
                <w:rFonts w:ascii="Arial" w:hAnsi="Arial" w:cs="Arial"/>
                <w:color w:val="000000"/>
              </w:rPr>
            </w:pPr>
          </w:p>
          <w:p w14:paraId="30049B5C" w14:textId="77777777"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25C0D480" w14:textId="77777777" w:rsidR="002725F9" w:rsidRPr="00462D5B" w:rsidRDefault="002725F9" w:rsidP="00EA45BB">
            <w:pPr>
              <w:autoSpaceDE w:val="0"/>
              <w:autoSpaceDN w:val="0"/>
              <w:adjustRightInd w:val="0"/>
              <w:rPr>
                <w:rFonts w:ascii="Arial" w:hAnsi="Arial" w:cs="Arial"/>
                <w:color w:val="000000"/>
              </w:rPr>
            </w:pPr>
          </w:p>
          <w:p w14:paraId="2CFCC601" w14:textId="77777777" w:rsidR="002725F9" w:rsidRDefault="002725F9" w:rsidP="00EA45BB">
            <w:pPr>
              <w:autoSpaceDE w:val="0"/>
              <w:autoSpaceDN w:val="0"/>
              <w:adjustRightInd w:val="0"/>
              <w:rPr>
                <w:rFonts w:ascii="Arial" w:hAnsi="Arial" w:cs="Arial"/>
                <w:color w:val="000000"/>
              </w:rPr>
            </w:pPr>
            <w:r w:rsidRPr="00462D5B">
              <w:rPr>
                <w:rFonts w:ascii="Arial" w:hAnsi="Arial" w:cs="Arial"/>
                <w:color w:val="000000"/>
              </w:rPr>
              <w:t xml:space="preserve">Desirable </w:t>
            </w:r>
          </w:p>
          <w:p w14:paraId="06004340" w14:textId="77777777" w:rsidR="00F17430" w:rsidRDefault="00F17430" w:rsidP="00EA45BB">
            <w:pPr>
              <w:autoSpaceDE w:val="0"/>
              <w:autoSpaceDN w:val="0"/>
              <w:adjustRightInd w:val="0"/>
              <w:rPr>
                <w:rFonts w:ascii="Arial" w:hAnsi="Arial" w:cs="Arial"/>
                <w:color w:val="000000"/>
              </w:rPr>
            </w:pPr>
          </w:p>
          <w:p w14:paraId="2508F855" w14:textId="77777777" w:rsidR="00F17430" w:rsidRDefault="00F17430" w:rsidP="00EA45BB">
            <w:pPr>
              <w:autoSpaceDE w:val="0"/>
              <w:autoSpaceDN w:val="0"/>
              <w:adjustRightInd w:val="0"/>
              <w:rPr>
                <w:rFonts w:ascii="Arial" w:hAnsi="Arial" w:cs="Arial"/>
                <w:color w:val="000000"/>
              </w:rPr>
            </w:pPr>
          </w:p>
          <w:p w14:paraId="7737446A" w14:textId="2F30CB13" w:rsidR="00F17430" w:rsidRDefault="00A02DFB" w:rsidP="00EA45BB">
            <w:pPr>
              <w:autoSpaceDE w:val="0"/>
              <w:autoSpaceDN w:val="0"/>
              <w:adjustRightInd w:val="0"/>
              <w:rPr>
                <w:rFonts w:ascii="Arial" w:hAnsi="Arial" w:cs="Arial"/>
                <w:color w:val="000000"/>
              </w:rPr>
            </w:pPr>
            <w:r>
              <w:rPr>
                <w:rFonts w:ascii="Arial" w:hAnsi="Arial" w:cs="Arial"/>
                <w:color w:val="000000"/>
              </w:rPr>
              <w:t xml:space="preserve">Desirable </w:t>
            </w:r>
          </w:p>
          <w:p w14:paraId="6099E392" w14:textId="77777777" w:rsidR="00F17430" w:rsidRDefault="00F17430" w:rsidP="00EA45BB">
            <w:pPr>
              <w:autoSpaceDE w:val="0"/>
              <w:autoSpaceDN w:val="0"/>
              <w:adjustRightInd w:val="0"/>
              <w:rPr>
                <w:rFonts w:ascii="Arial" w:hAnsi="Arial" w:cs="Arial"/>
                <w:color w:val="000000"/>
              </w:rPr>
            </w:pPr>
          </w:p>
          <w:p w14:paraId="7405918D" w14:textId="77777777" w:rsidR="00F17430" w:rsidRDefault="00F17430" w:rsidP="00EA45BB">
            <w:pPr>
              <w:autoSpaceDE w:val="0"/>
              <w:autoSpaceDN w:val="0"/>
              <w:adjustRightInd w:val="0"/>
              <w:rPr>
                <w:rFonts w:ascii="Arial" w:hAnsi="Arial" w:cs="Arial"/>
                <w:color w:val="000000"/>
              </w:rPr>
            </w:pPr>
          </w:p>
          <w:p w14:paraId="19137BF0" w14:textId="4D79FF30" w:rsidR="00F17430" w:rsidRPr="00462D5B" w:rsidRDefault="00F17430" w:rsidP="00EA45BB">
            <w:pPr>
              <w:autoSpaceDE w:val="0"/>
              <w:autoSpaceDN w:val="0"/>
              <w:adjustRightInd w:val="0"/>
              <w:rPr>
                <w:rFonts w:ascii="Arial" w:hAnsi="Arial" w:cs="Arial"/>
                <w:color w:val="000000"/>
              </w:rPr>
            </w:pPr>
            <w:r>
              <w:rPr>
                <w:rFonts w:ascii="Arial" w:hAnsi="Arial" w:cs="Arial"/>
                <w:color w:val="000000"/>
              </w:rPr>
              <w:t xml:space="preserve">Essential </w:t>
            </w:r>
          </w:p>
        </w:tc>
        <w:tc>
          <w:tcPr>
            <w:tcW w:w="2015" w:type="dxa"/>
          </w:tcPr>
          <w:p w14:paraId="6D044668" w14:textId="77777777" w:rsidR="00F8057F" w:rsidRPr="00462D5B" w:rsidRDefault="00F8057F" w:rsidP="00EA45BB">
            <w:pPr>
              <w:autoSpaceDE w:val="0"/>
              <w:autoSpaceDN w:val="0"/>
              <w:adjustRightInd w:val="0"/>
              <w:rPr>
                <w:rFonts w:ascii="Arial" w:hAnsi="Arial" w:cs="Arial"/>
                <w:color w:val="000000"/>
              </w:rPr>
            </w:pPr>
          </w:p>
          <w:p w14:paraId="29CA8E2E" w14:textId="77777777" w:rsidR="00F8057F" w:rsidRPr="00462D5B" w:rsidRDefault="00F8057F" w:rsidP="00EA45BB">
            <w:pPr>
              <w:autoSpaceDE w:val="0"/>
              <w:autoSpaceDN w:val="0"/>
              <w:adjustRightInd w:val="0"/>
              <w:rPr>
                <w:rFonts w:ascii="Arial" w:hAnsi="Arial" w:cs="Arial"/>
                <w:color w:val="000000"/>
              </w:rPr>
            </w:pPr>
          </w:p>
          <w:p w14:paraId="1B866C06" w14:textId="580DF05A"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773E8277" w14:textId="77777777" w:rsidR="00D345B6" w:rsidRPr="00462D5B" w:rsidRDefault="00D345B6" w:rsidP="00EA45BB">
            <w:pPr>
              <w:autoSpaceDE w:val="0"/>
              <w:autoSpaceDN w:val="0"/>
              <w:adjustRightInd w:val="0"/>
              <w:rPr>
                <w:rFonts w:ascii="Arial" w:hAnsi="Arial" w:cs="Arial"/>
                <w:color w:val="000000"/>
              </w:rPr>
            </w:pPr>
          </w:p>
          <w:p w14:paraId="3296E0D4" w14:textId="77777777"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Certificates</w:t>
            </w:r>
          </w:p>
          <w:p w14:paraId="2A9798EA" w14:textId="77777777" w:rsidR="008A1E30" w:rsidRPr="00462D5B" w:rsidRDefault="008A1E30" w:rsidP="00EA45BB">
            <w:pPr>
              <w:autoSpaceDE w:val="0"/>
              <w:autoSpaceDN w:val="0"/>
              <w:adjustRightInd w:val="0"/>
              <w:rPr>
                <w:rFonts w:ascii="Arial" w:hAnsi="Arial" w:cs="Arial"/>
                <w:color w:val="000000"/>
              </w:rPr>
            </w:pPr>
          </w:p>
          <w:p w14:paraId="0EEAE0C0" w14:textId="68408704" w:rsidR="008A1E30" w:rsidRPr="00462D5B" w:rsidRDefault="008A1E30" w:rsidP="00EA45BB">
            <w:pPr>
              <w:autoSpaceDE w:val="0"/>
              <w:autoSpaceDN w:val="0"/>
              <w:adjustRightInd w:val="0"/>
              <w:rPr>
                <w:rFonts w:ascii="Arial" w:hAnsi="Arial" w:cs="Arial"/>
                <w:color w:val="000000"/>
              </w:rPr>
            </w:pPr>
            <w:r w:rsidRPr="00462D5B">
              <w:rPr>
                <w:rFonts w:ascii="Arial" w:hAnsi="Arial" w:cs="Arial"/>
                <w:color w:val="000000"/>
              </w:rPr>
              <w:t xml:space="preserve">Interview </w:t>
            </w:r>
          </w:p>
        </w:tc>
      </w:tr>
      <w:tr w:rsidR="00093B2B" w:rsidRPr="00462D5B" w14:paraId="678532FA" w14:textId="77777777" w:rsidTr="0035293E">
        <w:trPr>
          <w:trHeight w:val="1205"/>
        </w:trPr>
        <w:tc>
          <w:tcPr>
            <w:tcW w:w="6345" w:type="dxa"/>
          </w:tcPr>
          <w:p w14:paraId="5D008D99" w14:textId="545C9E9E" w:rsidR="00093B2B" w:rsidRPr="00462D5B" w:rsidRDefault="0037357A" w:rsidP="00EA45BB">
            <w:pPr>
              <w:autoSpaceDE w:val="0"/>
              <w:autoSpaceDN w:val="0"/>
              <w:adjustRightInd w:val="0"/>
              <w:rPr>
                <w:rFonts w:ascii="Arial" w:hAnsi="Arial" w:cs="Arial"/>
                <w:b/>
                <w:bCs/>
                <w:color w:val="000000"/>
              </w:rPr>
            </w:pPr>
            <w:r w:rsidRPr="00462D5B">
              <w:rPr>
                <w:rFonts w:ascii="Arial" w:hAnsi="Arial" w:cs="Arial"/>
                <w:b/>
                <w:bCs/>
                <w:color w:val="000000"/>
              </w:rPr>
              <w:t>A</w:t>
            </w:r>
            <w:r>
              <w:rPr>
                <w:rFonts w:ascii="Arial" w:hAnsi="Arial" w:cs="Arial"/>
                <w:b/>
                <w:bCs/>
                <w:color w:val="000000"/>
              </w:rPr>
              <w:t xml:space="preserve">ptitudes and abilities </w:t>
            </w:r>
          </w:p>
          <w:p w14:paraId="44C5F524" w14:textId="77777777" w:rsidR="004F3011" w:rsidRPr="00462D5B" w:rsidRDefault="004F3011" w:rsidP="00EA45BB">
            <w:pPr>
              <w:autoSpaceDE w:val="0"/>
              <w:autoSpaceDN w:val="0"/>
              <w:adjustRightInd w:val="0"/>
              <w:rPr>
                <w:rFonts w:ascii="Arial" w:hAnsi="Arial" w:cs="Arial"/>
                <w:color w:val="000000"/>
              </w:rPr>
            </w:pPr>
          </w:p>
          <w:p w14:paraId="794505E3" w14:textId="48D21DDD" w:rsidR="00093B2B" w:rsidRPr="00462D5B" w:rsidRDefault="00093B2B" w:rsidP="00EA45BB">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 xml:space="preserve">Confident communicator with excellent </w:t>
            </w:r>
            <w:r w:rsidR="0045408B" w:rsidRPr="00462D5B">
              <w:rPr>
                <w:rFonts w:ascii="Arial" w:hAnsi="Arial" w:cs="Arial"/>
                <w:color w:val="000000"/>
              </w:rPr>
              <w:t>people skills</w:t>
            </w:r>
            <w:r w:rsidR="00AD58A0">
              <w:rPr>
                <w:rFonts w:ascii="Arial" w:hAnsi="Arial" w:cs="Arial"/>
                <w:color w:val="000000"/>
              </w:rPr>
              <w:t xml:space="preserve">, able to pass on detailed information to others in a manner that is understood. </w:t>
            </w:r>
          </w:p>
          <w:p w14:paraId="67FFD777" w14:textId="28920C41" w:rsidR="00093B2B" w:rsidRPr="00462D5B" w:rsidRDefault="00093B2B" w:rsidP="00EA45BB">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 xml:space="preserve">Ability to work effectively under pressure, prioritise, forward </w:t>
            </w:r>
            <w:r w:rsidR="00B231D1" w:rsidRPr="00462D5B">
              <w:rPr>
                <w:rFonts w:ascii="Arial" w:hAnsi="Arial" w:cs="Arial"/>
                <w:color w:val="000000"/>
              </w:rPr>
              <w:t>plan,</w:t>
            </w:r>
            <w:r w:rsidRPr="00462D5B">
              <w:rPr>
                <w:rFonts w:ascii="Arial" w:hAnsi="Arial" w:cs="Arial"/>
                <w:color w:val="000000"/>
              </w:rPr>
              <w:t xml:space="preserve"> and meet deadlines.</w:t>
            </w:r>
          </w:p>
          <w:p w14:paraId="5CF9CFC3" w14:textId="7997B21F" w:rsidR="00093B2B" w:rsidRPr="00462D5B" w:rsidRDefault="00093B2B" w:rsidP="00EA45BB">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Ability to co-ordinate work across multi-skilled teams.</w:t>
            </w:r>
          </w:p>
          <w:p w14:paraId="4DDEAAA2" w14:textId="50BA312F" w:rsidR="00556CF4" w:rsidRPr="00462D5B" w:rsidRDefault="00556CF4" w:rsidP="00EA45BB">
            <w:pPr>
              <w:numPr>
                <w:ilvl w:val="0"/>
                <w:numId w:val="2"/>
              </w:numPr>
              <w:shd w:val="clear" w:color="auto" w:fill="FFFFFF" w:themeFill="background1"/>
              <w:spacing w:before="100" w:beforeAutospacing="1" w:after="100" w:afterAutospacing="1"/>
              <w:rPr>
                <w:rFonts w:ascii="Arial" w:eastAsia="Times New Roman" w:hAnsi="Arial" w:cs="Arial"/>
                <w:color w:val="424242"/>
                <w:lang w:eastAsia="en-GB"/>
              </w:rPr>
            </w:pPr>
            <w:r w:rsidRPr="00462D5B">
              <w:rPr>
                <w:rFonts w:ascii="Arial" w:eastAsia="Times New Roman" w:hAnsi="Arial" w:cs="Arial"/>
                <w:color w:val="424242"/>
                <w:lang w:eastAsia="en-GB"/>
              </w:rPr>
              <w:t>Cultural and religious awareness and understanding, being sensitive to diverse requests and handling enquiries.</w:t>
            </w:r>
          </w:p>
          <w:p w14:paraId="45F29239" w14:textId="3C7DBFBB" w:rsidR="00093B2B" w:rsidRDefault="000D170E" w:rsidP="00EA45BB">
            <w:pPr>
              <w:numPr>
                <w:ilvl w:val="0"/>
                <w:numId w:val="2"/>
              </w:numPr>
              <w:shd w:val="clear" w:color="auto" w:fill="FFFFFF" w:themeFill="background1"/>
              <w:spacing w:after="113" w:line="300" w:lineRule="exact"/>
              <w:contextualSpacing/>
              <w:rPr>
                <w:rFonts w:ascii="Arial" w:eastAsia="Calibri" w:hAnsi="Arial" w:cs="Arial"/>
              </w:rPr>
            </w:pPr>
            <w:r w:rsidRPr="00462D5B">
              <w:rPr>
                <w:rFonts w:ascii="Arial" w:eastAsia="Calibri" w:hAnsi="Arial" w:cs="Arial"/>
              </w:rPr>
              <w:t xml:space="preserve">Able to </w:t>
            </w:r>
            <w:r w:rsidR="0045408B" w:rsidRPr="00462D5B">
              <w:rPr>
                <w:rFonts w:ascii="Arial" w:eastAsia="Calibri" w:hAnsi="Arial" w:cs="Arial"/>
              </w:rPr>
              <w:t>manage</w:t>
            </w:r>
            <w:r w:rsidRPr="00462D5B">
              <w:rPr>
                <w:rFonts w:ascii="Arial" w:eastAsia="Calibri" w:hAnsi="Arial" w:cs="Arial"/>
              </w:rPr>
              <w:t xml:space="preserve"> confidential and sensitive information appropriately and maintain confidentiality throughout, in line with </w:t>
            </w:r>
            <w:r w:rsidR="00980A52" w:rsidRPr="00462D5B">
              <w:rPr>
                <w:rFonts w:ascii="Arial" w:eastAsia="Calibri" w:hAnsi="Arial" w:cs="Arial"/>
              </w:rPr>
              <w:t>GDPR.</w:t>
            </w:r>
            <w:r w:rsidRPr="00462D5B">
              <w:rPr>
                <w:rFonts w:ascii="Arial" w:eastAsia="Calibri" w:hAnsi="Arial" w:cs="Arial"/>
              </w:rPr>
              <w:t xml:space="preserve"> </w:t>
            </w:r>
          </w:p>
          <w:p w14:paraId="1A78EEB3" w14:textId="05E05C1E" w:rsidR="002E083A" w:rsidRPr="00E76822" w:rsidRDefault="002E083A" w:rsidP="00EA45BB">
            <w:pPr>
              <w:numPr>
                <w:ilvl w:val="0"/>
                <w:numId w:val="2"/>
              </w:numPr>
              <w:shd w:val="clear" w:color="auto" w:fill="FFFFFF" w:themeFill="background1"/>
              <w:spacing w:after="113" w:line="300" w:lineRule="exact"/>
              <w:contextualSpacing/>
              <w:rPr>
                <w:rFonts w:ascii="Arial" w:eastAsia="Calibri" w:hAnsi="Arial" w:cs="Arial"/>
              </w:rPr>
            </w:pPr>
            <w:r w:rsidRPr="00462D5B">
              <w:rPr>
                <w:rFonts w:ascii="Arial" w:eastAsia="Times New Roman" w:hAnsi="Arial" w:cs="Arial"/>
                <w:color w:val="424242"/>
                <w:lang w:eastAsia="en-GB"/>
              </w:rPr>
              <w:t>Strong organisational and record-keeping skills.</w:t>
            </w:r>
          </w:p>
        </w:tc>
        <w:tc>
          <w:tcPr>
            <w:tcW w:w="1843" w:type="dxa"/>
          </w:tcPr>
          <w:p w14:paraId="0B030CB5" w14:textId="77777777" w:rsidR="00895AE9" w:rsidRPr="00462D5B" w:rsidRDefault="00895AE9" w:rsidP="00EA45BB">
            <w:pPr>
              <w:autoSpaceDE w:val="0"/>
              <w:autoSpaceDN w:val="0"/>
              <w:adjustRightInd w:val="0"/>
              <w:rPr>
                <w:rFonts w:ascii="Arial" w:hAnsi="Arial" w:cs="Arial"/>
                <w:color w:val="000000"/>
              </w:rPr>
            </w:pPr>
          </w:p>
          <w:p w14:paraId="3B61D922" w14:textId="77777777" w:rsidR="00895AE9" w:rsidRPr="00462D5B" w:rsidRDefault="00895AE9" w:rsidP="00EA45BB">
            <w:pPr>
              <w:autoSpaceDE w:val="0"/>
              <w:autoSpaceDN w:val="0"/>
              <w:adjustRightInd w:val="0"/>
              <w:rPr>
                <w:rFonts w:ascii="Arial" w:hAnsi="Arial" w:cs="Arial"/>
                <w:color w:val="000000"/>
              </w:rPr>
            </w:pPr>
          </w:p>
          <w:p w14:paraId="2C6A0D70" w14:textId="52064B5C"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5BC7746A" w14:textId="77777777" w:rsidR="00895AE9" w:rsidRPr="00462D5B" w:rsidRDefault="00895AE9" w:rsidP="00EA45BB">
            <w:pPr>
              <w:autoSpaceDE w:val="0"/>
              <w:autoSpaceDN w:val="0"/>
              <w:adjustRightInd w:val="0"/>
              <w:rPr>
                <w:rFonts w:ascii="Arial" w:hAnsi="Arial" w:cs="Arial"/>
                <w:color w:val="000000"/>
              </w:rPr>
            </w:pPr>
          </w:p>
          <w:p w14:paraId="18BBE2AD" w14:textId="77777777" w:rsidR="009134B4" w:rsidRDefault="009134B4" w:rsidP="00EA45BB">
            <w:pPr>
              <w:autoSpaceDE w:val="0"/>
              <w:autoSpaceDN w:val="0"/>
              <w:adjustRightInd w:val="0"/>
              <w:rPr>
                <w:rFonts w:ascii="Arial" w:hAnsi="Arial" w:cs="Arial"/>
                <w:color w:val="000000"/>
              </w:rPr>
            </w:pPr>
          </w:p>
          <w:p w14:paraId="7B92554E" w14:textId="29F435AC"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17B0057A" w14:textId="77777777" w:rsidR="00895AE9" w:rsidRPr="00462D5B" w:rsidRDefault="00895AE9" w:rsidP="00EA45BB">
            <w:pPr>
              <w:autoSpaceDE w:val="0"/>
              <w:autoSpaceDN w:val="0"/>
              <w:adjustRightInd w:val="0"/>
              <w:rPr>
                <w:rFonts w:ascii="Arial" w:hAnsi="Arial" w:cs="Arial"/>
                <w:color w:val="000000"/>
              </w:rPr>
            </w:pPr>
          </w:p>
          <w:p w14:paraId="37DF8673" w14:textId="6C17758C"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5062452A" w14:textId="3DDC087B" w:rsidR="00093B2B" w:rsidRPr="00462D5B" w:rsidRDefault="00093B2B" w:rsidP="00EA45BB">
            <w:pPr>
              <w:autoSpaceDE w:val="0"/>
              <w:autoSpaceDN w:val="0"/>
              <w:adjustRightInd w:val="0"/>
              <w:rPr>
                <w:rFonts w:ascii="Arial" w:hAnsi="Arial" w:cs="Arial"/>
                <w:color w:val="000000"/>
              </w:rPr>
            </w:pPr>
          </w:p>
          <w:p w14:paraId="6EE6BFE1" w14:textId="77777777" w:rsidR="00556CF4" w:rsidRPr="00462D5B" w:rsidRDefault="00556CF4" w:rsidP="00EA45BB">
            <w:pPr>
              <w:autoSpaceDE w:val="0"/>
              <w:autoSpaceDN w:val="0"/>
              <w:adjustRightInd w:val="0"/>
              <w:rPr>
                <w:rFonts w:ascii="Arial" w:hAnsi="Arial" w:cs="Arial"/>
                <w:color w:val="000000"/>
              </w:rPr>
            </w:pPr>
          </w:p>
          <w:p w14:paraId="3011E373" w14:textId="0581E357" w:rsidR="00556CF4" w:rsidRPr="00462D5B" w:rsidRDefault="00556CF4" w:rsidP="00EA45BB">
            <w:pPr>
              <w:autoSpaceDE w:val="0"/>
              <w:autoSpaceDN w:val="0"/>
              <w:adjustRightInd w:val="0"/>
              <w:rPr>
                <w:rFonts w:ascii="Arial" w:eastAsia="Times New Roman" w:hAnsi="Arial" w:cs="Arial"/>
                <w:color w:val="424242"/>
                <w:lang w:eastAsia="en-GB"/>
              </w:rPr>
            </w:pPr>
            <w:r w:rsidRPr="00462D5B">
              <w:rPr>
                <w:rFonts w:ascii="Arial" w:eastAsia="Times New Roman" w:hAnsi="Arial" w:cs="Arial"/>
                <w:color w:val="424242"/>
                <w:lang w:eastAsia="en-GB"/>
              </w:rPr>
              <w:t>Essential</w:t>
            </w:r>
          </w:p>
          <w:p w14:paraId="3C2B7710" w14:textId="77777777" w:rsidR="000D170E" w:rsidRPr="00462D5B" w:rsidRDefault="000D170E" w:rsidP="00EA45BB">
            <w:pPr>
              <w:autoSpaceDE w:val="0"/>
              <w:autoSpaceDN w:val="0"/>
              <w:adjustRightInd w:val="0"/>
              <w:rPr>
                <w:rFonts w:ascii="Arial" w:eastAsia="Times New Roman" w:hAnsi="Arial" w:cs="Arial"/>
                <w:color w:val="424242"/>
                <w:lang w:eastAsia="en-GB"/>
              </w:rPr>
            </w:pPr>
          </w:p>
          <w:p w14:paraId="53C28B53" w14:textId="136376B6" w:rsidR="00E76822" w:rsidRDefault="009134B4" w:rsidP="00EA45BB">
            <w:pPr>
              <w:autoSpaceDE w:val="0"/>
              <w:autoSpaceDN w:val="0"/>
              <w:adjustRightInd w:val="0"/>
              <w:rPr>
                <w:rFonts w:ascii="Arial" w:eastAsia="Times New Roman" w:hAnsi="Arial" w:cs="Arial"/>
                <w:color w:val="424242"/>
                <w:lang w:eastAsia="en-GB"/>
              </w:rPr>
            </w:pPr>
            <w:r>
              <w:rPr>
                <w:rFonts w:ascii="Arial" w:eastAsia="Times New Roman" w:hAnsi="Arial" w:cs="Arial"/>
                <w:color w:val="424242"/>
                <w:lang w:eastAsia="en-GB"/>
              </w:rPr>
              <w:t xml:space="preserve">Essential </w:t>
            </w:r>
          </w:p>
          <w:p w14:paraId="73933012" w14:textId="77777777" w:rsidR="009134B4" w:rsidRDefault="009134B4" w:rsidP="00EA45BB">
            <w:pPr>
              <w:autoSpaceDE w:val="0"/>
              <w:autoSpaceDN w:val="0"/>
              <w:adjustRightInd w:val="0"/>
              <w:rPr>
                <w:rFonts w:ascii="Arial" w:eastAsia="Times New Roman" w:hAnsi="Arial" w:cs="Arial"/>
                <w:color w:val="424242"/>
                <w:lang w:eastAsia="en-GB"/>
              </w:rPr>
            </w:pPr>
          </w:p>
          <w:p w14:paraId="7C91AD0B" w14:textId="77777777" w:rsidR="009134B4" w:rsidRDefault="009134B4" w:rsidP="00EA45BB">
            <w:pPr>
              <w:autoSpaceDE w:val="0"/>
              <w:autoSpaceDN w:val="0"/>
              <w:adjustRightInd w:val="0"/>
              <w:rPr>
                <w:rFonts w:ascii="Arial" w:eastAsia="Times New Roman" w:hAnsi="Arial" w:cs="Arial"/>
                <w:color w:val="424242"/>
                <w:lang w:eastAsia="en-GB"/>
              </w:rPr>
            </w:pPr>
          </w:p>
          <w:p w14:paraId="1535C006" w14:textId="70A81DF1" w:rsidR="000D170E" w:rsidRPr="00462D5B" w:rsidRDefault="000D170E" w:rsidP="00EA45BB">
            <w:pPr>
              <w:autoSpaceDE w:val="0"/>
              <w:autoSpaceDN w:val="0"/>
              <w:adjustRightInd w:val="0"/>
              <w:rPr>
                <w:rFonts w:ascii="Arial" w:hAnsi="Arial" w:cs="Arial"/>
                <w:color w:val="000000"/>
              </w:rPr>
            </w:pPr>
            <w:r w:rsidRPr="00462D5B">
              <w:rPr>
                <w:rFonts w:ascii="Arial" w:eastAsia="Times New Roman" w:hAnsi="Arial" w:cs="Arial"/>
                <w:color w:val="424242"/>
                <w:lang w:eastAsia="en-GB"/>
              </w:rPr>
              <w:t xml:space="preserve">Essential </w:t>
            </w:r>
          </w:p>
        </w:tc>
        <w:tc>
          <w:tcPr>
            <w:tcW w:w="2015" w:type="dxa"/>
          </w:tcPr>
          <w:p w14:paraId="2870844A" w14:textId="77777777" w:rsidR="00F8057F" w:rsidRPr="00462D5B" w:rsidRDefault="00F8057F" w:rsidP="00EA45BB">
            <w:pPr>
              <w:autoSpaceDE w:val="0"/>
              <w:autoSpaceDN w:val="0"/>
              <w:adjustRightInd w:val="0"/>
              <w:rPr>
                <w:rFonts w:ascii="Arial" w:hAnsi="Arial" w:cs="Arial"/>
                <w:color w:val="000000"/>
              </w:rPr>
            </w:pPr>
          </w:p>
          <w:p w14:paraId="4C83132F" w14:textId="77777777" w:rsidR="00F8057F" w:rsidRPr="00462D5B" w:rsidRDefault="00F8057F" w:rsidP="00EA45BB">
            <w:pPr>
              <w:autoSpaceDE w:val="0"/>
              <w:autoSpaceDN w:val="0"/>
              <w:adjustRightInd w:val="0"/>
              <w:rPr>
                <w:rFonts w:ascii="Arial" w:hAnsi="Arial" w:cs="Arial"/>
                <w:color w:val="000000"/>
              </w:rPr>
            </w:pPr>
          </w:p>
          <w:p w14:paraId="4A145C47" w14:textId="7F8FD8F4"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490BF464" w14:textId="77777777" w:rsidR="00D345B6" w:rsidRPr="00462D5B" w:rsidRDefault="00D345B6" w:rsidP="00EA45BB">
            <w:pPr>
              <w:autoSpaceDE w:val="0"/>
              <w:autoSpaceDN w:val="0"/>
              <w:adjustRightInd w:val="0"/>
              <w:rPr>
                <w:rFonts w:ascii="Arial" w:hAnsi="Arial" w:cs="Arial"/>
                <w:color w:val="000000"/>
              </w:rPr>
            </w:pPr>
          </w:p>
          <w:p w14:paraId="0A24EF2E" w14:textId="6AAB6E67"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Interview</w:t>
            </w:r>
          </w:p>
          <w:p w14:paraId="4DB74999" w14:textId="77777777" w:rsidR="00D345B6" w:rsidRPr="00462D5B" w:rsidRDefault="00D345B6" w:rsidP="00EA45BB">
            <w:pPr>
              <w:autoSpaceDE w:val="0"/>
              <w:autoSpaceDN w:val="0"/>
              <w:adjustRightInd w:val="0"/>
              <w:rPr>
                <w:rFonts w:ascii="Arial" w:hAnsi="Arial" w:cs="Arial"/>
                <w:color w:val="000000"/>
              </w:rPr>
            </w:pPr>
          </w:p>
          <w:p w14:paraId="45F873F4" w14:textId="12453AB4"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References</w:t>
            </w:r>
          </w:p>
        </w:tc>
      </w:tr>
      <w:tr w:rsidR="00093B2B" w:rsidRPr="00462D5B" w14:paraId="13DF132E" w14:textId="77777777" w:rsidTr="003123CE">
        <w:trPr>
          <w:trHeight w:val="725"/>
        </w:trPr>
        <w:tc>
          <w:tcPr>
            <w:tcW w:w="6345" w:type="dxa"/>
          </w:tcPr>
          <w:p w14:paraId="7C018AC4" w14:textId="15C02FC9" w:rsidR="00093B2B" w:rsidRPr="00462D5B" w:rsidRDefault="00DC199B" w:rsidP="00EA45BB">
            <w:pPr>
              <w:autoSpaceDE w:val="0"/>
              <w:autoSpaceDN w:val="0"/>
              <w:adjustRightInd w:val="0"/>
              <w:rPr>
                <w:rFonts w:ascii="Arial" w:hAnsi="Arial" w:cs="Arial"/>
                <w:b/>
                <w:bCs/>
                <w:color w:val="000000"/>
              </w:rPr>
            </w:pPr>
            <w:r w:rsidRPr="00462D5B">
              <w:rPr>
                <w:rFonts w:ascii="Arial" w:hAnsi="Arial" w:cs="Arial"/>
                <w:b/>
                <w:bCs/>
                <w:color w:val="000000"/>
              </w:rPr>
              <w:t>K</w:t>
            </w:r>
            <w:r>
              <w:rPr>
                <w:rFonts w:ascii="Arial" w:hAnsi="Arial" w:cs="Arial"/>
                <w:b/>
                <w:bCs/>
                <w:color w:val="000000"/>
              </w:rPr>
              <w:t xml:space="preserve">nowledge </w:t>
            </w:r>
          </w:p>
          <w:p w14:paraId="6F2FF9F1" w14:textId="77777777" w:rsidR="00E014CA" w:rsidRPr="00462D5B" w:rsidRDefault="00E014CA" w:rsidP="00EA45BB">
            <w:pPr>
              <w:autoSpaceDE w:val="0"/>
              <w:autoSpaceDN w:val="0"/>
              <w:adjustRightInd w:val="0"/>
              <w:rPr>
                <w:rFonts w:ascii="Arial" w:hAnsi="Arial" w:cs="Arial"/>
                <w:b/>
                <w:bCs/>
                <w:color w:val="000000"/>
              </w:rPr>
            </w:pPr>
          </w:p>
          <w:p w14:paraId="1A612512" w14:textId="699C8453" w:rsidR="00FF4681" w:rsidRDefault="00FF4681" w:rsidP="00EA45BB">
            <w:pPr>
              <w:pStyle w:val="ListParagraph"/>
              <w:numPr>
                <w:ilvl w:val="0"/>
                <w:numId w:val="18"/>
              </w:numPr>
              <w:autoSpaceDE w:val="0"/>
              <w:autoSpaceDN w:val="0"/>
              <w:adjustRightInd w:val="0"/>
              <w:rPr>
                <w:rFonts w:ascii="Arial" w:hAnsi="Arial" w:cs="Arial"/>
                <w:color w:val="000000"/>
              </w:rPr>
            </w:pPr>
            <w:r>
              <w:rPr>
                <w:rFonts w:ascii="Arial" w:hAnsi="Arial" w:cs="Arial"/>
                <w:color w:val="000000"/>
              </w:rPr>
              <w:t xml:space="preserve">Understanding </w:t>
            </w:r>
            <w:r w:rsidR="00093B2B" w:rsidRPr="00FF4681">
              <w:rPr>
                <w:rFonts w:ascii="Arial" w:hAnsi="Arial" w:cs="Arial"/>
                <w:color w:val="000000"/>
              </w:rPr>
              <w:t xml:space="preserve">of </w:t>
            </w:r>
            <w:r w:rsidR="00DA5948" w:rsidRPr="00FF4681">
              <w:rPr>
                <w:rFonts w:ascii="Arial" w:hAnsi="Arial" w:cs="Arial"/>
                <w:color w:val="000000"/>
              </w:rPr>
              <w:t>Local Authorities Cemeteries Order 1977</w:t>
            </w:r>
            <w:r w:rsidR="00093B2B" w:rsidRPr="00FF4681">
              <w:rPr>
                <w:rFonts w:ascii="Arial" w:hAnsi="Arial" w:cs="Arial"/>
                <w:color w:val="000000"/>
              </w:rPr>
              <w:t xml:space="preserve">, </w:t>
            </w:r>
            <w:r w:rsidR="00DA5948" w:rsidRPr="00FF4681">
              <w:rPr>
                <w:rFonts w:ascii="Arial" w:hAnsi="Arial" w:cs="Arial"/>
                <w:color w:val="000000"/>
              </w:rPr>
              <w:t xml:space="preserve">Manual Handling and </w:t>
            </w:r>
            <w:r w:rsidR="0038372E">
              <w:rPr>
                <w:rFonts w:ascii="Arial" w:hAnsi="Arial" w:cs="Arial"/>
                <w:color w:val="000000"/>
              </w:rPr>
              <w:t xml:space="preserve">safe practices of </w:t>
            </w:r>
            <w:r w:rsidR="00DA5948" w:rsidRPr="00FF4681">
              <w:rPr>
                <w:rFonts w:ascii="Arial" w:hAnsi="Arial" w:cs="Arial"/>
                <w:color w:val="000000"/>
              </w:rPr>
              <w:t>Health and Safety in the workplace.</w:t>
            </w:r>
          </w:p>
          <w:p w14:paraId="124830C3" w14:textId="77777777" w:rsidR="00FF4681" w:rsidRPr="00FF4681" w:rsidRDefault="00E27CDE" w:rsidP="00EA45BB">
            <w:pPr>
              <w:pStyle w:val="ListParagraph"/>
              <w:numPr>
                <w:ilvl w:val="0"/>
                <w:numId w:val="18"/>
              </w:numPr>
              <w:autoSpaceDE w:val="0"/>
              <w:autoSpaceDN w:val="0"/>
              <w:adjustRightInd w:val="0"/>
              <w:rPr>
                <w:rFonts w:ascii="Arial" w:hAnsi="Arial" w:cs="Arial"/>
                <w:color w:val="000000"/>
              </w:rPr>
            </w:pPr>
            <w:r w:rsidRPr="00FF4681">
              <w:rPr>
                <w:rFonts w:ascii="Arial" w:eastAsia="Times New Roman" w:hAnsi="Arial" w:cs="Arial"/>
                <w:lang w:eastAsia="en-GB"/>
              </w:rPr>
              <w:t>Experience in operating music systems</w:t>
            </w:r>
            <w:r w:rsidR="00EA3739" w:rsidRPr="00FF4681">
              <w:rPr>
                <w:rFonts w:ascii="Arial" w:eastAsia="Times New Roman" w:hAnsi="Arial" w:cs="Arial"/>
                <w:lang w:eastAsia="en-GB"/>
              </w:rPr>
              <w:t xml:space="preserve"> to </w:t>
            </w:r>
            <w:r w:rsidR="00462D5B" w:rsidRPr="00FF4681">
              <w:rPr>
                <w:rFonts w:ascii="Arial" w:eastAsia="Times New Roman" w:hAnsi="Arial" w:cs="Arial"/>
                <w:lang w:eastAsia="en-GB"/>
              </w:rPr>
              <w:t>competently oversee burial services</w:t>
            </w:r>
            <w:r w:rsidRPr="00FF4681">
              <w:rPr>
                <w:rFonts w:ascii="Arial" w:eastAsia="Times New Roman" w:hAnsi="Arial" w:cs="Arial"/>
                <w:lang w:eastAsia="en-GB"/>
              </w:rPr>
              <w:t xml:space="preserve"> (e.g. Obitus).</w:t>
            </w:r>
          </w:p>
          <w:p w14:paraId="52208624" w14:textId="0691B74D" w:rsidR="00FF4681" w:rsidRPr="00FF4681" w:rsidRDefault="00E27CDE" w:rsidP="00EA45BB">
            <w:pPr>
              <w:pStyle w:val="ListParagraph"/>
              <w:numPr>
                <w:ilvl w:val="0"/>
                <w:numId w:val="18"/>
              </w:numPr>
              <w:autoSpaceDE w:val="0"/>
              <w:autoSpaceDN w:val="0"/>
              <w:adjustRightInd w:val="0"/>
              <w:rPr>
                <w:rFonts w:ascii="Arial" w:hAnsi="Arial" w:cs="Arial"/>
                <w:color w:val="000000"/>
              </w:rPr>
            </w:pPr>
            <w:r w:rsidRPr="00FF4681">
              <w:rPr>
                <w:rFonts w:ascii="Arial" w:eastAsia="Times New Roman" w:hAnsi="Arial" w:cs="Arial"/>
                <w:lang w:eastAsia="en-GB"/>
              </w:rPr>
              <w:t xml:space="preserve">Familiarity with BCP Council </w:t>
            </w:r>
            <w:r w:rsidR="000B450B" w:rsidRPr="00FF4681">
              <w:rPr>
                <w:rFonts w:ascii="Arial" w:eastAsia="Times New Roman" w:hAnsi="Arial" w:cs="Arial"/>
                <w:lang w:eastAsia="en-GB"/>
              </w:rPr>
              <w:t>Values</w:t>
            </w:r>
            <w:r w:rsidR="00E76822">
              <w:rPr>
                <w:rFonts w:ascii="Arial" w:eastAsia="Times New Roman" w:hAnsi="Arial" w:cs="Arial"/>
                <w:lang w:eastAsia="en-GB"/>
              </w:rPr>
              <w:t xml:space="preserve">. </w:t>
            </w:r>
          </w:p>
          <w:p w14:paraId="76DEBBE4" w14:textId="30984909" w:rsidR="004F3011" w:rsidRPr="00FF4681" w:rsidRDefault="008A1E30" w:rsidP="00EA45BB">
            <w:pPr>
              <w:pStyle w:val="ListParagraph"/>
              <w:numPr>
                <w:ilvl w:val="0"/>
                <w:numId w:val="18"/>
              </w:numPr>
              <w:autoSpaceDE w:val="0"/>
              <w:autoSpaceDN w:val="0"/>
              <w:adjustRightInd w:val="0"/>
              <w:rPr>
                <w:rFonts w:ascii="Arial" w:hAnsi="Arial" w:cs="Arial"/>
                <w:color w:val="000000"/>
              </w:rPr>
            </w:pPr>
            <w:r w:rsidRPr="00FF4681">
              <w:rPr>
                <w:rFonts w:ascii="Arial" w:eastAsia="Times New Roman" w:hAnsi="Arial" w:cs="Arial"/>
                <w:lang w:eastAsia="en-GB"/>
              </w:rPr>
              <w:t>Competence in</w:t>
            </w:r>
            <w:r w:rsidR="006227EB">
              <w:rPr>
                <w:rFonts w:ascii="Arial" w:eastAsia="Times New Roman" w:hAnsi="Arial" w:cs="Arial"/>
                <w:lang w:eastAsia="en-GB"/>
              </w:rPr>
              <w:t xml:space="preserve"> ICT systems and</w:t>
            </w:r>
            <w:r w:rsidRPr="00FF4681">
              <w:rPr>
                <w:rFonts w:ascii="Arial" w:eastAsia="Times New Roman" w:hAnsi="Arial" w:cs="Arial"/>
                <w:lang w:eastAsia="en-GB"/>
              </w:rPr>
              <w:t xml:space="preserve"> u</w:t>
            </w:r>
            <w:r w:rsidR="006227EB">
              <w:rPr>
                <w:rFonts w:ascii="Arial" w:eastAsia="Times New Roman" w:hAnsi="Arial" w:cs="Arial"/>
                <w:lang w:eastAsia="en-GB"/>
              </w:rPr>
              <w:t>se of</w:t>
            </w:r>
            <w:r w:rsidRPr="00FF4681">
              <w:rPr>
                <w:rFonts w:ascii="Arial" w:eastAsia="Times New Roman" w:hAnsi="Arial" w:cs="Arial"/>
                <w:lang w:eastAsia="en-GB"/>
              </w:rPr>
              <w:t xml:space="preserve"> digital </w:t>
            </w:r>
            <w:r w:rsidR="006227EB">
              <w:rPr>
                <w:rFonts w:ascii="Arial" w:eastAsia="Times New Roman" w:hAnsi="Arial" w:cs="Arial"/>
                <w:lang w:eastAsia="en-GB"/>
              </w:rPr>
              <w:t>records</w:t>
            </w:r>
            <w:r w:rsidRPr="00FF4681">
              <w:rPr>
                <w:rFonts w:ascii="Arial" w:eastAsia="Times New Roman" w:hAnsi="Arial" w:cs="Arial"/>
                <w:lang w:eastAsia="en-GB"/>
              </w:rPr>
              <w:t xml:space="preserve"> (e.g. Plotbox</w:t>
            </w:r>
            <w:r w:rsidR="00D22CF0" w:rsidRPr="00FF4681">
              <w:rPr>
                <w:rFonts w:ascii="Arial" w:eastAsia="Times New Roman" w:hAnsi="Arial" w:cs="Arial"/>
                <w:lang w:eastAsia="en-GB"/>
              </w:rPr>
              <w:t xml:space="preserve">, </w:t>
            </w:r>
            <w:r w:rsidR="00EA3739" w:rsidRPr="00FF4681">
              <w:rPr>
                <w:rFonts w:ascii="Arial" w:eastAsia="Times New Roman" w:hAnsi="Arial" w:cs="Arial"/>
                <w:lang w:eastAsia="en-GB"/>
              </w:rPr>
              <w:t>word, excel, outlook</w:t>
            </w:r>
            <w:r w:rsidRPr="00FF4681">
              <w:rPr>
                <w:rFonts w:ascii="Arial" w:eastAsia="Times New Roman" w:hAnsi="Arial" w:cs="Arial"/>
                <w:lang w:eastAsia="en-GB"/>
              </w:rPr>
              <w:t>).</w:t>
            </w:r>
          </w:p>
        </w:tc>
        <w:tc>
          <w:tcPr>
            <w:tcW w:w="1843" w:type="dxa"/>
          </w:tcPr>
          <w:p w14:paraId="7A27CB6A" w14:textId="77777777" w:rsidR="00895AE9" w:rsidRPr="00462D5B" w:rsidRDefault="00895AE9" w:rsidP="00EA45BB">
            <w:pPr>
              <w:autoSpaceDE w:val="0"/>
              <w:autoSpaceDN w:val="0"/>
              <w:adjustRightInd w:val="0"/>
              <w:rPr>
                <w:rFonts w:ascii="Arial" w:hAnsi="Arial" w:cs="Arial"/>
                <w:color w:val="000000"/>
              </w:rPr>
            </w:pPr>
          </w:p>
          <w:p w14:paraId="7E94662C" w14:textId="77777777" w:rsidR="00895AE9" w:rsidRPr="00462D5B" w:rsidRDefault="00895AE9" w:rsidP="00EA45BB">
            <w:pPr>
              <w:autoSpaceDE w:val="0"/>
              <w:autoSpaceDN w:val="0"/>
              <w:adjustRightInd w:val="0"/>
              <w:rPr>
                <w:rFonts w:ascii="Arial" w:hAnsi="Arial" w:cs="Arial"/>
                <w:color w:val="000000"/>
              </w:rPr>
            </w:pPr>
          </w:p>
          <w:p w14:paraId="6C39169F" w14:textId="77777777"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774AFE98" w14:textId="77777777" w:rsidR="00E27CDE" w:rsidRPr="00462D5B" w:rsidRDefault="00E27CDE" w:rsidP="00EA45BB">
            <w:pPr>
              <w:autoSpaceDE w:val="0"/>
              <w:autoSpaceDN w:val="0"/>
              <w:adjustRightInd w:val="0"/>
              <w:rPr>
                <w:rFonts w:ascii="Arial" w:hAnsi="Arial" w:cs="Arial"/>
                <w:color w:val="000000"/>
              </w:rPr>
            </w:pPr>
          </w:p>
          <w:p w14:paraId="4FC01D66" w14:textId="77777777" w:rsidR="00E27CDE" w:rsidRPr="00462D5B" w:rsidRDefault="00E27CDE" w:rsidP="00EA45BB">
            <w:pPr>
              <w:autoSpaceDE w:val="0"/>
              <w:autoSpaceDN w:val="0"/>
              <w:adjustRightInd w:val="0"/>
              <w:rPr>
                <w:rFonts w:ascii="Arial" w:hAnsi="Arial" w:cs="Arial"/>
                <w:color w:val="000000"/>
              </w:rPr>
            </w:pPr>
          </w:p>
          <w:p w14:paraId="57F8F888" w14:textId="35D81182" w:rsidR="008A1E30" w:rsidRPr="00462D5B" w:rsidRDefault="00E27CDE" w:rsidP="00EA45BB">
            <w:pPr>
              <w:autoSpaceDE w:val="0"/>
              <w:autoSpaceDN w:val="0"/>
              <w:adjustRightInd w:val="0"/>
              <w:rPr>
                <w:rFonts w:ascii="Arial" w:hAnsi="Arial" w:cs="Arial"/>
                <w:color w:val="000000"/>
              </w:rPr>
            </w:pPr>
            <w:r w:rsidRPr="00462D5B">
              <w:rPr>
                <w:rFonts w:ascii="Arial" w:hAnsi="Arial" w:cs="Arial"/>
                <w:color w:val="000000"/>
              </w:rPr>
              <w:t xml:space="preserve">Desirable </w:t>
            </w:r>
          </w:p>
          <w:p w14:paraId="2C9F64AC" w14:textId="77777777" w:rsidR="00462D5B" w:rsidRPr="00462D5B" w:rsidRDefault="00462D5B" w:rsidP="00EA45BB">
            <w:pPr>
              <w:autoSpaceDE w:val="0"/>
              <w:autoSpaceDN w:val="0"/>
              <w:adjustRightInd w:val="0"/>
              <w:rPr>
                <w:rFonts w:ascii="Arial" w:hAnsi="Arial" w:cs="Arial"/>
                <w:color w:val="000000"/>
              </w:rPr>
            </w:pPr>
          </w:p>
          <w:p w14:paraId="66593C7A" w14:textId="12C8638A" w:rsidR="00E27CDE" w:rsidRDefault="00E27CDE" w:rsidP="00EA45BB">
            <w:pPr>
              <w:autoSpaceDE w:val="0"/>
              <w:autoSpaceDN w:val="0"/>
              <w:adjustRightInd w:val="0"/>
              <w:rPr>
                <w:rFonts w:ascii="Arial" w:hAnsi="Arial" w:cs="Arial"/>
                <w:color w:val="000000"/>
              </w:rPr>
            </w:pPr>
            <w:r w:rsidRPr="00462D5B">
              <w:rPr>
                <w:rFonts w:ascii="Arial" w:hAnsi="Arial" w:cs="Arial"/>
                <w:color w:val="000000"/>
              </w:rPr>
              <w:t xml:space="preserve">Desirable </w:t>
            </w:r>
          </w:p>
          <w:p w14:paraId="03B3A1E7" w14:textId="77777777" w:rsidR="00A9790A" w:rsidRPr="00462D5B" w:rsidRDefault="00A9790A" w:rsidP="00EA45BB">
            <w:pPr>
              <w:autoSpaceDE w:val="0"/>
              <w:autoSpaceDN w:val="0"/>
              <w:adjustRightInd w:val="0"/>
              <w:rPr>
                <w:rFonts w:ascii="Arial" w:hAnsi="Arial" w:cs="Arial"/>
                <w:color w:val="000000"/>
              </w:rPr>
            </w:pPr>
          </w:p>
          <w:p w14:paraId="59DB208C" w14:textId="3DD97DE0" w:rsidR="00EA3739" w:rsidRPr="00462D5B" w:rsidRDefault="00EA3739" w:rsidP="00EA45BB">
            <w:pPr>
              <w:autoSpaceDE w:val="0"/>
              <w:autoSpaceDN w:val="0"/>
              <w:adjustRightInd w:val="0"/>
              <w:rPr>
                <w:rFonts w:ascii="Arial" w:hAnsi="Arial" w:cs="Arial"/>
                <w:color w:val="000000"/>
              </w:rPr>
            </w:pPr>
            <w:r w:rsidRPr="00462D5B">
              <w:rPr>
                <w:rFonts w:ascii="Arial" w:hAnsi="Arial" w:cs="Arial"/>
                <w:color w:val="000000"/>
              </w:rPr>
              <w:t xml:space="preserve">Essential </w:t>
            </w:r>
          </w:p>
        </w:tc>
        <w:tc>
          <w:tcPr>
            <w:tcW w:w="2015" w:type="dxa"/>
          </w:tcPr>
          <w:p w14:paraId="695DEB3F" w14:textId="77777777" w:rsidR="00F8057F" w:rsidRPr="00462D5B" w:rsidRDefault="00F8057F" w:rsidP="00EA45BB">
            <w:pPr>
              <w:autoSpaceDE w:val="0"/>
              <w:autoSpaceDN w:val="0"/>
              <w:adjustRightInd w:val="0"/>
              <w:rPr>
                <w:rFonts w:ascii="Arial" w:hAnsi="Arial" w:cs="Arial"/>
                <w:color w:val="000000"/>
              </w:rPr>
            </w:pPr>
          </w:p>
          <w:p w14:paraId="2CDDD82B" w14:textId="77777777" w:rsidR="00F8057F" w:rsidRPr="00462D5B" w:rsidRDefault="00F8057F" w:rsidP="00EA45BB">
            <w:pPr>
              <w:autoSpaceDE w:val="0"/>
              <w:autoSpaceDN w:val="0"/>
              <w:adjustRightInd w:val="0"/>
              <w:rPr>
                <w:rFonts w:ascii="Arial" w:hAnsi="Arial" w:cs="Arial"/>
                <w:color w:val="000000"/>
              </w:rPr>
            </w:pPr>
          </w:p>
          <w:p w14:paraId="467C8B7A" w14:textId="5316CDB1"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129C069C" w14:textId="77777777" w:rsidR="00D345B6" w:rsidRPr="00462D5B" w:rsidRDefault="00D345B6" w:rsidP="00EA45BB">
            <w:pPr>
              <w:autoSpaceDE w:val="0"/>
              <w:autoSpaceDN w:val="0"/>
              <w:adjustRightInd w:val="0"/>
              <w:rPr>
                <w:rFonts w:ascii="Arial" w:hAnsi="Arial" w:cs="Arial"/>
                <w:color w:val="000000"/>
              </w:rPr>
            </w:pPr>
          </w:p>
          <w:p w14:paraId="32FFA163" w14:textId="2C3F7BBF"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Interview</w:t>
            </w:r>
          </w:p>
        </w:tc>
      </w:tr>
      <w:tr w:rsidR="00093B2B" w:rsidRPr="00462D5B" w14:paraId="0406E316" w14:textId="77777777" w:rsidTr="00B03D07">
        <w:trPr>
          <w:trHeight w:val="583"/>
        </w:trPr>
        <w:tc>
          <w:tcPr>
            <w:tcW w:w="6345" w:type="dxa"/>
          </w:tcPr>
          <w:p w14:paraId="6FEF98BC" w14:textId="149A6627" w:rsidR="00093B2B" w:rsidRPr="00462D5B" w:rsidRDefault="00DC199B" w:rsidP="00EA45BB">
            <w:pPr>
              <w:autoSpaceDE w:val="0"/>
              <w:autoSpaceDN w:val="0"/>
              <w:adjustRightInd w:val="0"/>
              <w:rPr>
                <w:rFonts w:ascii="Arial" w:hAnsi="Arial" w:cs="Arial"/>
                <w:b/>
                <w:bCs/>
                <w:color w:val="000000"/>
              </w:rPr>
            </w:pPr>
            <w:r>
              <w:rPr>
                <w:rFonts w:ascii="Arial" w:hAnsi="Arial" w:cs="Arial"/>
                <w:b/>
                <w:bCs/>
                <w:color w:val="000000"/>
              </w:rPr>
              <w:lastRenderedPageBreak/>
              <w:t xml:space="preserve">Personal Qualities and Attributes </w:t>
            </w:r>
          </w:p>
          <w:p w14:paraId="06DF5460" w14:textId="77777777" w:rsidR="004F3011" w:rsidRPr="00462D5B" w:rsidRDefault="004F3011" w:rsidP="00EA45BB">
            <w:pPr>
              <w:autoSpaceDE w:val="0"/>
              <w:autoSpaceDN w:val="0"/>
              <w:adjustRightInd w:val="0"/>
              <w:rPr>
                <w:rFonts w:ascii="Arial" w:hAnsi="Arial" w:cs="Arial"/>
                <w:color w:val="000000"/>
              </w:rPr>
            </w:pPr>
          </w:p>
          <w:p w14:paraId="55C35A02" w14:textId="31DF443A" w:rsidR="00093B2B" w:rsidRPr="00462D5B" w:rsidRDefault="00093B2B" w:rsidP="00CE1FFF">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Positive attitude to the Council’s purpose and values and the way it operates.</w:t>
            </w:r>
          </w:p>
          <w:p w14:paraId="4260E65A" w14:textId="3466D87A" w:rsidR="00093B2B" w:rsidRPr="00462D5B" w:rsidRDefault="00093B2B" w:rsidP="00CE1FFF">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Able to confront difficult situations or problems and seek their resolution.</w:t>
            </w:r>
          </w:p>
          <w:p w14:paraId="1A71EC8E" w14:textId="688B9C08" w:rsidR="00093B2B" w:rsidRPr="00462D5B" w:rsidRDefault="00093B2B" w:rsidP="00CE1FFF">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Committed to seeking out new ways of working to improve service delivery.</w:t>
            </w:r>
          </w:p>
          <w:p w14:paraId="1F8CBF9B" w14:textId="53DECEB2" w:rsidR="00093B2B" w:rsidRDefault="00093B2B" w:rsidP="00CE1FFF">
            <w:pPr>
              <w:pStyle w:val="ListParagraph"/>
              <w:numPr>
                <w:ilvl w:val="0"/>
                <w:numId w:val="2"/>
              </w:numPr>
              <w:autoSpaceDE w:val="0"/>
              <w:autoSpaceDN w:val="0"/>
              <w:adjustRightInd w:val="0"/>
              <w:rPr>
                <w:rFonts w:ascii="Arial" w:hAnsi="Arial" w:cs="Arial"/>
                <w:color w:val="000000"/>
              </w:rPr>
            </w:pPr>
            <w:r w:rsidRPr="00462D5B">
              <w:rPr>
                <w:rFonts w:ascii="Arial" w:hAnsi="Arial" w:cs="Arial"/>
                <w:color w:val="000000"/>
              </w:rPr>
              <w:t>Celebrates team success and generates a team spirit</w:t>
            </w:r>
            <w:r w:rsidR="006F035D">
              <w:rPr>
                <w:rFonts w:ascii="Arial" w:hAnsi="Arial" w:cs="Arial"/>
                <w:color w:val="000000"/>
              </w:rPr>
              <w:t xml:space="preserve">, </w:t>
            </w:r>
            <w:r w:rsidR="00A15F24">
              <w:rPr>
                <w:rFonts w:ascii="Arial" w:hAnsi="Arial" w:cs="Arial"/>
                <w:color w:val="000000"/>
              </w:rPr>
              <w:t>including</w:t>
            </w:r>
            <w:r w:rsidR="006F035D">
              <w:rPr>
                <w:rFonts w:ascii="Arial" w:hAnsi="Arial" w:cs="Arial"/>
                <w:color w:val="000000"/>
              </w:rPr>
              <w:t xml:space="preserve"> </w:t>
            </w:r>
            <w:r w:rsidR="00A15F24">
              <w:rPr>
                <w:rFonts w:ascii="Arial" w:hAnsi="Arial" w:cs="Arial"/>
                <w:color w:val="000000"/>
              </w:rPr>
              <w:t>proactively</w:t>
            </w:r>
            <w:r w:rsidR="006F035D">
              <w:rPr>
                <w:rFonts w:ascii="Arial" w:hAnsi="Arial" w:cs="Arial"/>
                <w:color w:val="000000"/>
              </w:rPr>
              <w:t xml:space="preserve"> supporting </w:t>
            </w:r>
            <w:r w:rsidR="00A15F24">
              <w:rPr>
                <w:rFonts w:ascii="Arial" w:hAnsi="Arial" w:cs="Arial"/>
                <w:color w:val="000000"/>
              </w:rPr>
              <w:t>continued development</w:t>
            </w:r>
            <w:r w:rsidR="003123CE">
              <w:rPr>
                <w:rFonts w:ascii="Arial" w:hAnsi="Arial" w:cs="Arial"/>
                <w:color w:val="000000"/>
              </w:rPr>
              <w:t xml:space="preserve"> of colleagues. </w:t>
            </w:r>
          </w:p>
          <w:p w14:paraId="292BAEC6" w14:textId="77777777" w:rsidR="00CE1FFF" w:rsidRDefault="00CE1FFF" w:rsidP="00CE1FFF">
            <w:pPr>
              <w:numPr>
                <w:ilvl w:val="0"/>
                <w:numId w:val="2"/>
              </w:numPr>
              <w:shd w:val="clear" w:color="auto" w:fill="FFFFFF" w:themeFill="background1"/>
              <w:spacing w:after="113" w:line="300" w:lineRule="exact"/>
              <w:contextualSpacing/>
              <w:rPr>
                <w:rFonts w:ascii="Arial" w:eastAsia="Calibri" w:hAnsi="Arial" w:cs="Arial"/>
              </w:rPr>
            </w:pPr>
            <w:r w:rsidRPr="00462D5B">
              <w:rPr>
                <w:rFonts w:ascii="Arial" w:eastAsia="Calibri" w:hAnsi="Arial" w:cs="Arial"/>
              </w:rPr>
              <w:t xml:space="preserve">Able to communicate confidently in the English language both written and orally and present information clearly and concisely. </w:t>
            </w:r>
          </w:p>
          <w:p w14:paraId="618A7F4C" w14:textId="77777777" w:rsidR="00683651" w:rsidRPr="00D36E94" w:rsidRDefault="00093B2B" w:rsidP="00CE1FFF">
            <w:pPr>
              <w:numPr>
                <w:ilvl w:val="0"/>
                <w:numId w:val="2"/>
              </w:numPr>
              <w:shd w:val="clear" w:color="auto" w:fill="FFFFFF" w:themeFill="background1"/>
              <w:spacing w:after="113" w:line="300" w:lineRule="exact"/>
              <w:contextualSpacing/>
              <w:rPr>
                <w:rFonts w:ascii="Arial" w:eastAsia="Calibri" w:hAnsi="Arial" w:cs="Arial"/>
              </w:rPr>
            </w:pPr>
            <w:r w:rsidRPr="00CE1FFF">
              <w:rPr>
                <w:rFonts w:ascii="Arial" w:hAnsi="Arial" w:cs="Arial"/>
                <w:color w:val="000000"/>
              </w:rPr>
              <w:t>A strong commitment to delivering services that meet the needs of the customer.</w:t>
            </w:r>
          </w:p>
          <w:p w14:paraId="7EC23FF8" w14:textId="3C0674E9" w:rsidR="00D36E94" w:rsidRPr="00CE1FFF" w:rsidRDefault="00D36E94" w:rsidP="00CE1FFF">
            <w:pPr>
              <w:numPr>
                <w:ilvl w:val="0"/>
                <w:numId w:val="2"/>
              </w:numPr>
              <w:shd w:val="clear" w:color="auto" w:fill="FFFFFF" w:themeFill="background1"/>
              <w:spacing w:after="113" w:line="300" w:lineRule="exact"/>
              <w:contextualSpacing/>
              <w:rPr>
                <w:rFonts w:ascii="Arial" w:eastAsia="Calibri" w:hAnsi="Arial" w:cs="Arial"/>
              </w:rPr>
            </w:pPr>
            <w:r w:rsidRPr="00462D5B">
              <w:rPr>
                <w:rFonts w:ascii="Arial" w:eastAsia="Calibri" w:hAnsi="Arial" w:cs="Arial"/>
                <w:spacing w:val="-3"/>
              </w:rPr>
              <w:t xml:space="preserve">Possess </w:t>
            </w:r>
            <w:r w:rsidR="00E94A91" w:rsidRPr="00462D5B">
              <w:rPr>
                <w:rFonts w:ascii="Arial" w:eastAsia="Calibri" w:hAnsi="Arial" w:cs="Arial"/>
                <w:spacing w:val="-3"/>
              </w:rPr>
              <w:t>a prominent level</w:t>
            </w:r>
            <w:r w:rsidRPr="00462D5B">
              <w:rPr>
                <w:rFonts w:ascii="Arial" w:eastAsia="Calibri" w:hAnsi="Arial" w:cs="Arial"/>
                <w:spacing w:val="-3"/>
              </w:rPr>
              <w:t xml:space="preserve"> of resilience, emotional </w:t>
            </w:r>
            <w:r w:rsidR="00B231D1" w:rsidRPr="00462D5B">
              <w:rPr>
                <w:rFonts w:ascii="Arial" w:eastAsia="Calibri" w:hAnsi="Arial" w:cs="Arial"/>
                <w:spacing w:val="-3"/>
              </w:rPr>
              <w:t>stability,</w:t>
            </w:r>
            <w:r w:rsidRPr="00462D5B">
              <w:rPr>
                <w:rFonts w:ascii="Arial" w:eastAsia="Calibri" w:hAnsi="Arial" w:cs="Arial"/>
                <w:spacing w:val="-3"/>
              </w:rPr>
              <w:t xml:space="preserve"> and maturity.</w:t>
            </w:r>
          </w:p>
        </w:tc>
        <w:tc>
          <w:tcPr>
            <w:tcW w:w="1843" w:type="dxa"/>
          </w:tcPr>
          <w:p w14:paraId="64B6FB37" w14:textId="77777777" w:rsidR="00895AE9" w:rsidRPr="00462D5B" w:rsidRDefault="00895AE9" w:rsidP="00EA45BB">
            <w:pPr>
              <w:autoSpaceDE w:val="0"/>
              <w:autoSpaceDN w:val="0"/>
              <w:adjustRightInd w:val="0"/>
              <w:rPr>
                <w:rFonts w:ascii="Arial" w:hAnsi="Arial" w:cs="Arial"/>
                <w:color w:val="000000"/>
              </w:rPr>
            </w:pPr>
          </w:p>
          <w:p w14:paraId="06CEAEB6" w14:textId="77777777" w:rsidR="00895AE9" w:rsidRPr="00462D5B" w:rsidRDefault="00895AE9" w:rsidP="00EA45BB">
            <w:pPr>
              <w:autoSpaceDE w:val="0"/>
              <w:autoSpaceDN w:val="0"/>
              <w:adjustRightInd w:val="0"/>
              <w:rPr>
                <w:rFonts w:ascii="Arial" w:hAnsi="Arial" w:cs="Arial"/>
                <w:color w:val="000000"/>
              </w:rPr>
            </w:pPr>
          </w:p>
          <w:p w14:paraId="7D1D0619" w14:textId="7E0717E6"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26C09E63" w14:textId="77777777" w:rsidR="00895AE9" w:rsidRPr="00462D5B" w:rsidRDefault="00895AE9" w:rsidP="00EA45BB">
            <w:pPr>
              <w:autoSpaceDE w:val="0"/>
              <w:autoSpaceDN w:val="0"/>
              <w:adjustRightInd w:val="0"/>
              <w:rPr>
                <w:rFonts w:ascii="Arial" w:hAnsi="Arial" w:cs="Arial"/>
                <w:color w:val="000000"/>
              </w:rPr>
            </w:pPr>
          </w:p>
          <w:p w14:paraId="5D7FFAC5" w14:textId="712CDFA4"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10591C94" w14:textId="77777777" w:rsidR="00895AE9" w:rsidRPr="00462D5B" w:rsidRDefault="00895AE9" w:rsidP="00EA45BB">
            <w:pPr>
              <w:autoSpaceDE w:val="0"/>
              <w:autoSpaceDN w:val="0"/>
              <w:adjustRightInd w:val="0"/>
              <w:rPr>
                <w:rFonts w:ascii="Arial" w:hAnsi="Arial" w:cs="Arial"/>
                <w:color w:val="000000"/>
              </w:rPr>
            </w:pPr>
          </w:p>
          <w:p w14:paraId="11C443FE" w14:textId="618C97FA"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2669451B" w14:textId="77777777" w:rsidR="00895AE9" w:rsidRPr="00462D5B" w:rsidRDefault="00895AE9" w:rsidP="00EA45BB">
            <w:pPr>
              <w:autoSpaceDE w:val="0"/>
              <w:autoSpaceDN w:val="0"/>
              <w:adjustRightInd w:val="0"/>
              <w:rPr>
                <w:rFonts w:ascii="Arial" w:hAnsi="Arial" w:cs="Arial"/>
                <w:color w:val="000000"/>
              </w:rPr>
            </w:pPr>
          </w:p>
          <w:p w14:paraId="31711462" w14:textId="69AF4655"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64EC9905" w14:textId="77777777" w:rsidR="00587C84" w:rsidRPr="00462D5B" w:rsidRDefault="00587C84" w:rsidP="00EA45BB">
            <w:pPr>
              <w:autoSpaceDE w:val="0"/>
              <w:autoSpaceDN w:val="0"/>
              <w:adjustRightInd w:val="0"/>
              <w:rPr>
                <w:rFonts w:ascii="Arial" w:hAnsi="Arial" w:cs="Arial"/>
                <w:color w:val="000000"/>
              </w:rPr>
            </w:pPr>
          </w:p>
          <w:p w14:paraId="40739F19" w14:textId="77777777" w:rsidR="002339B6" w:rsidRDefault="002339B6" w:rsidP="00EA45BB">
            <w:pPr>
              <w:autoSpaceDE w:val="0"/>
              <w:autoSpaceDN w:val="0"/>
              <w:adjustRightInd w:val="0"/>
              <w:rPr>
                <w:rFonts w:ascii="Arial" w:hAnsi="Arial" w:cs="Arial"/>
                <w:color w:val="000000"/>
              </w:rPr>
            </w:pPr>
          </w:p>
          <w:p w14:paraId="395710AB" w14:textId="2AD1749E" w:rsidR="00FE06FB" w:rsidRDefault="00093B2B" w:rsidP="00EA45BB">
            <w:pPr>
              <w:autoSpaceDE w:val="0"/>
              <w:autoSpaceDN w:val="0"/>
              <w:adjustRightInd w:val="0"/>
              <w:rPr>
                <w:rFonts w:ascii="Arial" w:hAnsi="Arial" w:cs="Arial"/>
                <w:color w:val="000000"/>
              </w:rPr>
            </w:pPr>
            <w:r w:rsidRPr="00462D5B">
              <w:rPr>
                <w:rFonts w:ascii="Arial" w:hAnsi="Arial" w:cs="Arial"/>
                <w:color w:val="000000"/>
              </w:rPr>
              <w:t>Essential</w:t>
            </w:r>
          </w:p>
          <w:p w14:paraId="674516F4" w14:textId="77777777" w:rsidR="00CE1FFF" w:rsidRDefault="00CE1FFF" w:rsidP="00EA45BB">
            <w:pPr>
              <w:autoSpaceDE w:val="0"/>
              <w:autoSpaceDN w:val="0"/>
              <w:adjustRightInd w:val="0"/>
              <w:rPr>
                <w:rFonts w:ascii="Arial" w:hAnsi="Arial" w:cs="Arial"/>
                <w:color w:val="000000"/>
              </w:rPr>
            </w:pPr>
          </w:p>
          <w:p w14:paraId="57FF46A8" w14:textId="77777777" w:rsidR="00CE1FFF" w:rsidRDefault="00CE1FFF" w:rsidP="00EA45BB">
            <w:pPr>
              <w:autoSpaceDE w:val="0"/>
              <w:autoSpaceDN w:val="0"/>
              <w:adjustRightInd w:val="0"/>
              <w:rPr>
                <w:rFonts w:ascii="Arial" w:hAnsi="Arial" w:cs="Arial"/>
                <w:color w:val="000000"/>
              </w:rPr>
            </w:pPr>
          </w:p>
          <w:p w14:paraId="67658501" w14:textId="2AE73D64" w:rsidR="00CE1FFF" w:rsidRDefault="002339B6" w:rsidP="00EA45BB">
            <w:pPr>
              <w:autoSpaceDE w:val="0"/>
              <w:autoSpaceDN w:val="0"/>
              <w:adjustRightInd w:val="0"/>
              <w:rPr>
                <w:rFonts w:ascii="Arial" w:hAnsi="Arial" w:cs="Arial"/>
                <w:color w:val="000000"/>
              </w:rPr>
            </w:pPr>
            <w:r>
              <w:rPr>
                <w:rFonts w:ascii="Arial" w:hAnsi="Arial" w:cs="Arial"/>
                <w:color w:val="000000"/>
              </w:rPr>
              <w:t xml:space="preserve">Essential </w:t>
            </w:r>
          </w:p>
          <w:p w14:paraId="5471E1A9" w14:textId="77777777" w:rsidR="002339B6" w:rsidRDefault="002339B6" w:rsidP="00EA45BB">
            <w:pPr>
              <w:autoSpaceDE w:val="0"/>
              <w:autoSpaceDN w:val="0"/>
              <w:adjustRightInd w:val="0"/>
              <w:rPr>
                <w:rFonts w:ascii="Arial" w:hAnsi="Arial" w:cs="Arial"/>
                <w:color w:val="000000"/>
              </w:rPr>
            </w:pPr>
          </w:p>
          <w:p w14:paraId="6311A6FE" w14:textId="77777777" w:rsidR="002339B6" w:rsidRDefault="002339B6" w:rsidP="00EA45BB">
            <w:pPr>
              <w:autoSpaceDE w:val="0"/>
              <w:autoSpaceDN w:val="0"/>
              <w:adjustRightInd w:val="0"/>
              <w:rPr>
                <w:rFonts w:ascii="Arial" w:hAnsi="Arial" w:cs="Arial"/>
                <w:color w:val="000000"/>
              </w:rPr>
            </w:pPr>
          </w:p>
          <w:p w14:paraId="375C0F32" w14:textId="77777777" w:rsidR="002339B6" w:rsidRDefault="002339B6" w:rsidP="00EA45BB">
            <w:pPr>
              <w:autoSpaceDE w:val="0"/>
              <w:autoSpaceDN w:val="0"/>
              <w:adjustRightInd w:val="0"/>
              <w:rPr>
                <w:rFonts w:ascii="Arial" w:hAnsi="Arial" w:cs="Arial"/>
                <w:color w:val="000000"/>
              </w:rPr>
            </w:pPr>
          </w:p>
          <w:p w14:paraId="5A27B46A" w14:textId="61BFD292" w:rsidR="00CE1FFF" w:rsidRPr="00462D5B" w:rsidRDefault="00CE1FFF" w:rsidP="00EA45BB">
            <w:pPr>
              <w:autoSpaceDE w:val="0"/>
              <w:autoSpaceDN w:val="0"/>
              <w:adjustRightInd w:val="0"/>
              <w:rPr>
                <w:rFonts w:ascii="Arial" w:hAnsi="Arial" w:cs="Arial"/>
                <w:color w:val="000000"/>
              </w:rPr>
            </w:pPr>
            <w:r>
              <w:rPr>
                <w:rFonts w:ascii="Arial" w:hAnsi="Arial" w:cs="Arial"/>
                <w:color w:val="000000"/>
              </w:rPr>
              <w:t xml:space="preserve">Essential </w:t>
            </w:r>
          </w:p>
        </w:tc>
        <w:tc>
          <w:tcPr>
            <w:tcW w:w="2015" w:type="dxa"/>
          </w:tcPr>
          <w:p w14:paraId="759C3D8F" w14:textId="77777777" w:rsidR="00F8057F" w:rsidRPr="00462D5B" w:rsidRDefault="00F8057F" w:rsidP="00EA45BB">
            <w:pPr>
              <w:autoSpaceDE w:val="0"/>
              <w:autoSpaceDN w:val="0"/>
              <w:adjustRightInd w:val="0"/>
              <w:rPr>
                <w:rFonts w:ascii="Arial" w:hAnsi="Arial" w:cs="Arial"/>
                <w:color w:val="000000"/>
              </w:rPr>
            </w:pPr>
          </w:p>
          <w:p w14:paraId="4425215E" w14:textId="77777777" w:rsidR="00F8057F" w:rsidRPr="00462D5B" w:rsidRDefault="00F8057F" w:rsidP="00EA45BB">
            <w:pPr>
              <w:autoSpaceDE w:val="0"/>
              <w:autoSpaceDN w:val="0"/>
              <w:adjustRightInd w:val="0"/>
              <w:rPr>
                <w:rFonts w:ascii="Arial" w:hAnsi="Arial" w:cs="Arial"/>
                <w:color w:val="000000"/>
              </w:rPr>
            </w:pPr>
          </w:p>
          <w:p w14:paraId="6FF0F335" w14:textId="05F286AC" w:rsidR="00D345B6"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69459167" w14:textId="77777777" w:rsidR="00D345B6" w:rsidRPr="00462D5B" w:rsidRDefault="00D345B6" w:rsidP="00EA45BB">
            <w:pPr>
              <w:autoSpaceDE w:val="0"/>
              <w:autoSpaceDN w:val="0"/>
              <w:adjustRightInd w:val="0"/>
              <w:rPr>
                <w:rFonts w:ascii="Arial" w:hAnsi="Arial" w:cs="Arial"/>
                <w:color w:val="000000"/>
              </w:rPr>
            </w:pPr>
          </w:p>
          <w:p w14:paraId="404124EB" w14:textId="2CE81DF8"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Interview</w:t>
            </w:r>
          </w:p>
          <w:p w14:paraId="5FD28F1B" w14:textId="77777777" w:rsidR="00D345B6" w:rsidRPr="00462D5B" w:rsidRDefault="00D345B6" w:rsidP="00EA45BB">
            <w:pPr>
              <w:autoSpaceDE w:val="0"/>
              <w:autoSpaceDN w:val="0"/>
              <w:adjustRightInd w:val="0"/>
              <w:rPr>
                <w:rFonts w:ascii="Arial" w:hAnsi="Arial" w:cs="Arial"/>
                <w:color w:val="000000"/>
              </w:rPr>
            </w:pPr>
          </w:p>
          <w:p w14:paraId="1E32201E" w14:textId="3F1FA616" w:rsidR="00093B2B" w:rsidRPr="00462D5B" w:rsidRDefault="00093B2B" w:rsidP="00EA45BB">
            <w:pPr>
              <w:autoSpaceDE w:val="0"/>
              <w:autoSpaceDN w:val="0"/>
              <w:adjustRightInd w:val="0"/>
              <w:rPr>
                <w:rFonts w:ascii="Arial" w:hAnsi="Arial" w:cs="Arial"/>
                <w:color w:val="000000"/>
              </w:rPr>
            </w:pPr>
            <w:r w:rsidRPr="00462D5B">
              <w:rPr>
                <w:rFonts w:ascii="Arial" w:hAnsi="Arial" w:cs="Arial"/>
                <w:color w:val="000000"/>
              </w:rPr>
              <w:t>References</w:t>
            </w:r>
          </w:p>
        </w:tc>
      </w:tr>
    </w:tbl>
    <w:p w14:paraId="001A21E7" w14:textId="42D179A2" w:rsidR="00446AA5" w:rsidRPr="00462D5B" w:rsidRDefault="00446AA5" w:rsidP="00EA45BB">
      <w:pPr>
        <w:rPr>
          <w:rFonts w:ascii="Arial" w:hAnsi="Arial" w:cs="Arial"/>
        </w:rPr>
      </w:pPr>
    </w:p>
    <w:p w14:paraId="66AFBB37" w14:textId="3C337209" w:rsidR="00446AA5" w:rsidRPr="00462D5B" w:rsidRDefault="00446AA5" w:rsidP="00EA45BB">
      <w:pPr>
        <w:spacing w:after="160" w:line="259" w:lineRule="auto"/>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487"/>
        <w:gridCol w:w="1701"/>
        <w:gridCol w:w="2015"/>
      </w:tblGrid>
      <w:tr w:rsidR="00446AA5" w:rsidRPr="00462D5B" w14:paraId="3BBFFD26" w14:textId="77777777" w:rsidTr="00895AE9">
        <w:trPr>
          <w:trHeight w:val="866"/>
        </w:trPr>
        <w:tc>
          <w:tcPr>
            <w:tcW w:w="6487" w:type="dxa"/>
          </w:tcPr>
          <w:p w14:paraId="7EAE2157" w14:textId="29B95086" w:rsidR="00446AA5" w:rsidRPr="00462D5B" w:rsidRDefault="00446AA5" w:rsidP="00EA45BB">
            <w:pPr>
              <w:autoSpaceDE w:val="0"/>
              <w:autoSpaceDN w:val="0"/>
              <w:adjustRightInd w:val="0"/>
              <w:rPr>
                <w:rFonts w:ascii="Arial" w:hAnsi="Arial" w:cs="Arial"/>
                <w:color w:val="000000"/>
              </w:rPr>
            </w:pPr>
            <w:r w:rsidRPr="00462D5B">
              <w:rPr>
                <w:rFonts w:ascii="Arial" w:hAnsi="Arial" w:cs="Arial"/>
                <w:b/>
                <w:bCs/>
                <w:color w:val="000000"/>
              </w:rPr>
              <w:t>O</w:t>
            </w:r>
            <w:r w:rsidR="00DC199B">
              <w:rPr>
                <w:rFonts w:ascii="Arial" w:hAnsi="Arial" w:cs="Arial"/>
                <w:b/>
                <w:bCs/>
                <w:color w:val="000000"/>
              </w:rPr>
              <w:t xml:space="preserve">ther Contributing Factors </w:t>
            </w:r>
          </w:p>
          <w:p w14:paraId="79420A2D" w14:textId="6B1FF0F5" w:rsidR="00446AA5" w:rsidRPr="00462D5B" w:rsidRDefault="00446AA5" w:rsidP="00EA45BB">
            <w:pPr>
              <w:pStyle w:val="ListParagraph"/>
              <w:numPr>
                <w:ilvl w:val="0"/>
                <w:numId w:val="2"/>
              </w:numPr>
              <w:autoSpaceDE w:val="0"/>
              <w:autoSpaceDN w:val="0"/>
              <w:adjustRightInd w:val="0"/>
              <w:ind w:left="426"/>
              <w:rPr>
                <w:rFonts w:ascii="Arial" w:hAnsi="Arial" w:cs="Arial"/>
                <w:color w:val="000000"/>
              </w:rPr>
            </w:pPr>
            <w:r w:rsidRPr="00462D5B">
              <w:rPr>
                <w:rFonts w:ascii="Arial" w:hAnsi="Arial" w:cs="Arial"/>
                <w:color w:val="000000"/>
              </w:rPr>
              <w:t xml:space="preserve">Ability to travel around the </w:t>
            </w:r>
            <w:r w:rsidR="008E1D88" w:rsidRPr="00462D5B">
              <w:rPr>
                <w:rFonts w:ascii="Arial" w:hAnsi="Arial" w:cs="Arial"/>
                <w:color w:val="000000"/>
              </w:rPr>
              <w:t>BCP area</w:t>
            </w:r>
            <w:r w:rsidR="00D345B6" w:rsidRPr="00462D5B">
              <w:rPr>
                <w:rFonts w:ascii="Arial" w:hAnsi="Arial" w:cs="Arial"/>
                <w:color w:val="000000"/>
              </w:rPr>
              <w:t xml:space="preserve"> i</w:t>
            </w:r>
            <w:r w:rsidRPr="00462D5B">
              <w:rPr>
                <w:rFonts w:ascii="Arial" w:hAnsi="Arial" w:cs="Arial"/>
                <w:color w:val="000000"/>
              </w:rPr>
              <w:t>n an agreed timely manner</w:t>
            </w:r>
            <w:r w:rsidR="002B5AC7" w:rsidRPr="00462D5B">
              <w:rPr>
                <w:rFonts w:ascii="Arial" w:hAnsi="Arial" w:cs="Arial"/>
                <w:color w:val="000000"/>
              </w:rPr>
              <w:t>, using own vehicle where required</w:t>
            </w:r>
            <w:r w:rsidR="000D170E" w:rsidRPr="00462D5B">
              <w:rPr>
                <w:rFonts w:ascii="Arial" w:hAnsi="Arial" w:cs="Arial"/>
                <w:color w:val="000000"/>
              </w:rPr>
              <w:t xml:space="preserve"> holding a full clean UK driving </w:t>
            </w:r>
            <w:r w:rsidR="00980A52" w:rsidRPr="00462D5B">
              <w:rPr>
                <w:rFonts w:ascii="Arial" w:hAnsi="Arial" w:cs="Arial"/>
                <w:color w:val="000000"/>
              </w:rPr>
              <w:t>licence</w:t>
            </w:r>
            <w:r w:rsidR="00B231D1" w:rsidRPr="00462D5B">
              <w:rPr>
                <w:rFonts w:ascii="Arial" w:hAnsi="Arial" w:cs="Arial"/>
                <w:color w:val="000000"/>
              </w:rPr>
              <w:t xml:space="preserve">. </w:t>
            </w:r>
          </w:p>
          <w:p w14:paraId="758D5F0C" w14:textId="30443283" w:rsidR="00446AA5" w:rsidRPr="00462D5B" w:rsidRDefault="00446AA5" w:rsidP="00EA45BB">
            <w:pPr>
              <w:pStyle w:val="ListParagraph"/>
              <w:numPr>
                <w:ilvl w:val="0"/>
                <w:numId w:val="2"/>
              </w:numPr>
              <w:autoSpaceDE w:val="0"/>
              <w:autoSpaceDN w:val="0"/>
              <w:adjustRightInd w:val="0"/>
              <w:ind w:left="426"/>
              <w:rPr>
                <w:rFonts w:ascii="Arial" w:hAnsi="Arial" w:cs="Arial"/>
                <w:color w:val="000000"/>
              </w:rPr>
            </w:pPr>
            <w:r w:rsidRPr="00462D5B">
              <w:rPr>
                <w:rFonts w:ascii="Arial" w:hAnsi="Arial" w:cs="Arial"/>
                <w:color w:val="000000"/>
              </w:rPr>
              <w:t xml:space="preserve">Available to work evenings and weekends as required </w:t>
            </w:r>
            <w:r w:rsidR="008D4727" w:rsidRPr="00462D5B">
              <w:rPr>
                <w:rFonts w:ascii="Arial" w:hAnsi="Arial" w:cs="Arial"/>
                <w:color w:val="000000"/>
              </w:rPr>
              <w:t>to</w:t>
            </w:r>
            <w:r w:rsidRPr="00462D5B">
              <w:rPr>
                <w:rFonts w:ascii="Arial" w:hAnsi="Arial" w:cs="Arial"/>
                <w:color w:val="000000"/>
              </w:rPr>
              <w:t xml:space="preserve"> </w:t>
            </w:r>
            <w:r w:rsidR="008D4727" w:rsidRPr="00462D5B">
              <w:rPr>
                <w:rFonts w:ascii="Arial" w:hAnsi="Arial" w:cs="Arial"/>
                <w:color w:val="000000"/>
              </w:rPr>
              <w:t xml:space="preserve">accommodate service delivery. </w:t>
            </w:r>
          </w:p>
          <w:p w14:paraId="4B84558E" w14:textId="16C73200" w:rsidR="00446AA5" w:rsidRPr="00FF4681" w:rsidRDefault="00556DE7" w:rsidP="00EA45BB">
            <w:pPr>
              <w:pStyle w:val="ListParagraph"/>
              <w:numPr>
                <w:ilvl w:val="0"/>
                <w:numId w:val="2"/>
              </w:numPr>
              <w:autoSpaceDE w:val="0"/>
              <w:autoSpaceDN w:val="0"/>
              <w:adjustRightInd w:val="0"/>
              <w:ind w:left="426"/>
              <w:rPr>
                <w:rFonts w:ascii="Arial" w:hAnsi="Arial" w:cs="Arial"/>
                <w:color w:val="000000"/>
              </w:rPr>
            </w:pPr>
            <w:r w:rsidRPr="00462D5B">
              <w:rPr>
                <w:rFonts w:ascii="Arial" w:hAnsi="Arial" w:cs="Arial"/>
                <w:color w:val="000000"/>
              </w:rPr>
              <w:t xml:space="preserve">Be flexible in approach supporting daily running of </w:t>
            </w:r>
            <w:r w:rsidR="00597D6D" w:rsidRPr="00462D5B">
              <w:rPr>
                <w:rFonts w:ascii="Arial" w:hAnsi="Arial" w:cs="Arial"/>
                <w:color w:val="000000"/>
              </w:rPr>
              <w:t xml:space="preserve">service across the </w:t>
            </w:r>
            <w:r w:rsidRPr="00462D5B">
              <w:rPr>
                <w:rFonts w:ascii="Arial" w:hAnsi="Arial" w:cs="Arial"/>
                <w:color w:val="000000"/>
              </w:rPr>
              <w:t xml:space="preserve">offices and crematoria </w:t>
            </w:r>
            <w:r w:rsidR="00597D6D" w:rsidRPr="00462D5B">
              <w:rPr>
                <w:rFonts w:ascii="Arial" w:hAnsi="Arial" w:cs="Arial"/>
                <w:color w:val="000000"/>
              </w:rPr>
              <w:t>chapels</w:t>
            </w:r>
            <w:r w:rsidR="006F035D">
              <w:rPr>
                <w:rFonts w:ascii="Arial" w:hAnsi="Arial" w:cs="Arial"/>
                <w:color w:val="000000"/>
              </w:rPr>
              <w:t>/Hall</w:t>
            </w:r>
            <w:r w:rsidR="00597D6D" w:rsidRPr="00462D5B">
              <w:rPr>
                <w:rFonts w:ascii="Arial" w:hAnsi="Arial" w:cs="Arial"/>
                <w:color w:val="000000"/>
              </w:rPr>
              <w:t xml:space="preserve"> where required. </w:t>
            </w:r>
          </w:p>
        </w:tc>
        <w:tc>
          <w:tcPr>
            <w:tcW w:w="1701" w:type="dxa"/>
          </w:tcPr>
          <w:p w14:paraId="7D69DD87" w14:textId="77777777" w:rsidR="00895AE9" w:rsidRPr="00462D5B" w:rsidRDefault="00895AE9" w:rsidP="00EA45BB">
            <w:pPr>
              <w:autoSpaceDE w:val="0"/>
              <w:autoSpaceDN w:val="0"/>
              <w:adjustRightInd w:val="0"/>
              <w:rPr>
                <w:rFonts w:ascii="Arial" w:hAnsi="Arial" w:cs="Arial"/>
                <w:color w:val="000000"/>
              </w:rPr>
            </w:pPr>
          </w:p>
          <w:p w14:paraId="2ED30EB7" w14:textId="37FC61BD" w:rsidR="00446AA5" w:rsidRPr="00462D5B" w:rsidRDefault="00446AA5" w:rsidP="00EA45BB">
            <w:pPr>
              <w:autoSpaceDE w:val="0"/>
              <w:autoSpaceDN w:val="0"/>
              <w:adjustRightInd w:val="0"/>
              <w:rPr>
                <w:rFonts w:ascii="Arial" w:hAnsi="Arial" w:cs="Arial"/>
                <w:color w:val="000000"/>
              </w:rPr>
            </w:pPr>
            <w:r w:rsidRPr="00462D5B">
              <w:rPr>
                <w:rFonts w:ascii="Arial" w:hAnsi="Arial" w:cs="Arial"/>
                <w:color w:val="000000"/>
              </w:rPr>
              <w:t>Essential</w:t>
            </w:r>
          </w:p>
          <w:p w14:paraId="691B0C15" w14:textId="77777777" w:rsidR="00895AE9" w:rsidRPr="00462D5B" w:rsidRDefault="00895AE9" w:rsidP="00EA45BB">
            <w:pPr>
              <w:autoSpaceDE w:val="0"/>
              <w:autoSpaceDN w:val="0"/>
              <w:adjustRightInd w:val="0"/>
              <w:rPr>
                <w:rFonts w:ascii="Arial" w:hAnsi="Arial" w:cs="Arial"/>
                <w:color w:val="000000"/>
              </w:rPr>
            </w:pPr>
          </w:p>
          <w:p w14:paraId="040B454D" w14:textId="77777777" w:rsidR="00D345B6" w:rsidRPr="00462D5B" w:rsidRDefault="00D345B6" w:rsidP="00EA45BB">
            <w:pPr>
              <w:autoSpaceDE w:val="0"/>
              <w:autoSpaceDN w:val="0"/>
              <w:adjustRightInd w:val="0"/>
              <w:rPr>
                <w:rFonts w:ascii="Arial" w:hAnsi="Arial" w:cs="Arial"/>
                <w:color w:val="000000"/>
              </w:rPr>
            </w:pPr>
          </w:p>
          <w:p w14:paraId="357B3DAC" w14:textId="6E5D1569" w:rsidR="0013353A" w:rsidRPr="00462D5B" w:rsidRDefault="00446AA5" w:rsidP="00EA45BB">
            <w:pPr>
              <w:autoSpaceDE w:val="0"/>
              <w:autoSpaceDN w:val="0"/>
              <w:adjustRightInd w:val="0"/>
              <w:rPr>
                <w:rFonts w:ascii="Arial" w:hAnsi="Arial" w:cs="Arial"/>
                <w:color w:val="000000"/>
              </w:rPr>
            </w:pPr>
            <w:r w:rsidRPr="00462D5B">
              <w:rPr>
                <w:rFonts w:ascii="Arial" w:hAnsi="Arial" w:cs="Arial"/>
                <w:color w:val="000000"/>
              </w:rPr>
              <w:t>Essential</w:t>
            </w:r>
          </w:p>
          <w:p w14:paraId="31EF3857" w14:textId="77777777" w:rsidR="0013353A" w:rsidRPr="00462D5B" w:rsidRDefault="0013353A" w:rsidP="00EA45BB">
            <w:pPr>
              <w:autoSpaceDE w:val="0"/>
              <w:autoSpaceDN w:val="0"/>
              <w:adjustRightInd w:val="0"/>
              <w:rPr>
                <w:rFonts w:ascii="Arial" w:hAnsi="Arial" w:cs="Arial"/>
                <w:color w:val="000000"/>
              </w:rPr>
            </w:pPr>
          </w:p>
          <w:p w14:paraId="642318EE" w14:textId="77777777" w:rsidR="0013353A" w:rsidRPr="00462D5B" w:rsidRDefault="0013353A" w:rsidP="00EA45BB">
            <w:pPr>
              <w:autoSpaceDE w:val="0"/>
              <w:autoSpaceDN w:val="0"/>
              <w:adjustRightInd w:val="0"/>
              <w:rPr>
                <w:rFonts w:ascii="Arial" w:hAnsi="Arial" w:cs="Arial"/>
                <w:color w:val="000000"/>
              </w:rPr>
            </w:pPr>
          </w:p>
          <w:p w14:paraId="71E84C0F" w14:textId="3A20A725" w:rsidR="00446AA5" w:rsidRPr="00462D5B" w:rsidRDefault="0013353A" w:rsidP="00EA45BB">
            <w:pPr>
              <w:autoSpaceDE w:val="0"/>
              <w:autoSpaceDN w:val="0"/>
              <w:adjustRightInd w:val="0"/>
              <w:rPr>
                <w:rFonts w:ascii="Arial" w:hAnsi="Arial" w:cs="Arial"/>
                <w:color w:val="000000"/>
              </w:rPr>
            </w:pPr>
            <w:r w:rsidRPr="00462D5B">
              <w:rPr>
                <w:rFonts w:ascii="Arial" w:hAnsi="Arial" w:cs="Arial"/>
                <w:color w:val="000000"/>
              </w:rPr>
              <w:t>Essential</w:t>
            </w:r>
          </w:p>
        </w:tc>
        <w:tc>
          <w:tcPr>
            <w:tcW w:w="2015" w:type="dxa"/>
          </w:tcPr>
          <w:p w14:paraId="39921901" w14:textId="77777777" w:rsidR="00FF4681" w:rsidRDefault="00FF4681" w:rsidP="00EA45BB">
            <w:pPr>
              <w:autoSpaceDE w:val="0"/>
              <w:autoSpaceDN w:val="0"/>
              <w:adjustRightInd w:val="0"/>
              <w:rPr>
                <w:rFonts w:ascii="Arial" w:hAnsi="Arial" w:cs="Arial"/>
                <w:color w:val="000000"/>
              </w:rPr>
            </w:pPr>
          </w:p>
          <w:p w14:paraId="11F89496" w14:textId="77777777" w:rsidR="00FF4681" w:rsidRDefault="00FF4681" w:rsidP="00EA45BB">
            <w:pPr>
              <w:autoSpaceDE w:val="0"/>
              <w:autoSpaceDN w:val="0"/>
              <w:adjustRightInd w:val="0"/>
              <w:rPr>
                <w:rFonts w:ascii="Arial" w:hAnsi="Arial" w:cs="Arial"/>
                <w:color w:val="000000"/>
              </w:rPr>
            </w:pPr>
          </w:p>
          <w:p w14:paraId="77BAC386" w14:textId="34D607DE" w:rsidR="00446AA5" w:rsidRPr="00462D5B" w:rsidRDefault="00446AA5" w:rsidP="00EA45BB">
            <w:pPr>
              <w:autoSpaceDE w:val="0"/>
              <w:autoSpaceDN w:val="0"/>
              <w:adjustRightInd w:val="0"/>
              <w:rPr>
                <w:rFonts w:ascii="Arial" w:hAnsi="Arial" w:cs="Arial"/>
                <w:color w:val="000000"/>
              </w:rPr>
            </w:pPr>
            <w:r w:rsidRPr="00462D5B">
              <w:rPr>
                <w:rFonts w:ascii="Arial" w:hAnsi="Arial" w:cs="Arial"/>
                <w:color w:val="000000"/>
              </w:rPr>
              <w:t>Application Form</w:t>
            </w:r>
          </w:p>
          <w:p w14:paraId="537CA65B" w14:textId="77777777" w:rsidR="00D345B6" w:rsidRPr="00462D5B" w:rsidRDefault="00D345B6" w:rsidP="00EA45BB">
            <w:pPr>
              <w:autoSpaceDE w:val="0"/>
              <w:autoSpaceDN w:val="0"/>
              <w:adjustRightInd w:val="0"/>
              <w:rPr>
                <w:rFonts w:ascii="Arial" w:hAnsi="Arial" w:cs="Arial"/>
                <w:color w:val="000000"/>
              </w:rPr>
            </w:pPr>
          </w:p>
          <w:p w14:paraId="52EBD10F" w14:textId="3AAD6457" w:rsidR="00446AA5" w:rsidRPr="00462D5B" w:rsidRDefault="00446AA5" w:rsidP="00EA45BB">
            <w:pPr>
              <w:autoSpaceDE w:val="0"/>
              <w:autoSpaceDN w:val="0"/>
              <w:adjustRightInd w:val="0"/>
              <w:rPr>
                <w:rFonts w:ascii="Arial" w:hAnsi="Arial" w:cs="Arial"/>
                <w:color w:val="000000"/>
              </w:rPr>
            </w:pPr>
            <w:r w:rsidRPr="00462D5B">
              <w:rPr>
                <w:rFonts w:ascii="Arial" w:hAnsi="Arial" w:cs="Arial"/>
                <w:color w:val="000000"/>
              </w:rPr>
              <w:t>Interview</w:t>
            </w:r>
          </w:p>
        </w:tc>
      </w:tr>
    </w:tbl>
    <w:p w14:paraId="17CDDA8E" w14:textId="77777777" w:rsidR="00C538C1" w:rsidRPr="00462D5B" w:rsidRDefault="00C538C1" w:rsidP="00AE5CB6">
      <w:pPr>
        <w:shd w:val="clear" w:color="auto" w:fill="FFFFFF" w:themeFill="background1"/>
        <w:spacing w:before="100" w:beforeAutospacing="1" w:after="100" w:afterAutospacing="1"/>
        <w:rPr>
          <w:rFonts w:ascii="Arial" w:eastAsia="Times New Roman" w:hAnsi="Arial" w:cs="Arial"/>
          <w:color w:val="424242"/>
          <w:lang w:eastAsia="en-GB"/>
        </w:rPr>
      </w:pPr>
    </w:p>
    <w:p w14:paraId="5947780A" w14:textId="51CADC69" w:rsidR="007E03A6" w:rsidRDefault="00B30369" w:rsidP="00C538C1">
      <w:pPr>
        <w:jc w:val="both"/>
        <w:rPr>
          <w:rFonts w:ascii="Arial" w:hAnsi="Arial" w:cs="Arial"/>
          <w:b/>
          <w:bCs/>
          <w:u w:val="single"/>
        </w:rPr>
      </w:pPr>
      <w:r w:rsidRPr="00B30369">
        <w:rPr>
          <w:rFonts w:ascii="Arial" w:hAnsi="Arial" w:cs="Arial"/>
          <w:b/>
          <w:bCs/>
          <w:u w:val="single"/>
        </w:rPr>
        <w:t>This job description is not exhaustive and is intended to outline the typical tasks, responsibilities, and expectations associated with the position.</w:t>
      </w:r>
    </w:p>
    <w:p w14:paraId="56620FD1" w14:textId="77777777" w:rsidR="00B30369" w:rsidRDefault="00B30369" w:rsidP="00C538C1">
      <w:pPr>
        <w:jc w:val="both"/>
        <w:rPr>
          <w:rFonts w:ascii="Arial" w:hAnsi="Arial" w:cs="Arial"/>
          <w:b/>
          <w:bCs/>
          <w:u w:val="single"/>
        </w:rPr>
      </w:pPr>
    </w:p>
    <w:p w14:paraId="7409FB74" w14:textId="77777777" w:rsidR="00B30369" w:rsidRPr="00B30369" w:rsidRDefault="00B30369" w:rsidP="00C538C1">
      <w:pPr>
        <w:jc w:val="both"/>
        <w:rPr>
          <w:rFonts w:ascii="Arial" w:hAnsi="Arial" w:cs="Arial"/>
          <w:b/>
          <w:bCs/>
          <w:u w:val="single"/>
        </w:rPr>
      </w:pPr>
    </w:p>
    <w:sectPr w:rsidR="00B30369" w:rsidRPr="00B30369" w:rsidSect="00B34770">
      <w:pgSz w:w="11906" w:h="17340"/>
      <w:pgMar w:top="1164" w:right="497" w:bottom="663" w:left="8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DCD7" w14:textId="77777777" w:rsidR="006210C2" w:rsidRDefault="006210C2" w:rsidP="00766039">
      <w:r>
        <w:separator/>
      </w:r>
    </w:p>
  </w:endnote>
  <w:endnote w:type="continuationSeparator" w:id="0">
    <w:p w14:paraId="5AB941D6" w14:textId="77777777" w:rsidR="006210C2" w:rsidRDefault="006210C2" w:rsidP="0076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28717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076DCAFA" w14:textId="38318911" w:rsidR="00C35B85" w:rsidRPr="0068623E" w:rsidRDefault="0068623E">
            <w:pPr>
              <w:pStyle w:val="Footer"/>
              <w:jc w:val="center"/>
              <w:rPr>
                <w:rFonts w:ascii="Arial" w:hAnsi="Arial" w:cs="Arial"/>
              </w:rPr>
            </w:pPr>
            <w:r w:rsidRPr="0068623E">
              <w:rPr>
                <w:rFonts w:ascii="Arial" w:hAnsi="Arial" w:cs="Arial"/>
                <w:noProof/>
              </w:rPr>
              <w:drawing>
                <wp:anchor distT="0" distB="0" distL="114300" distR="114300" simplePos="0" relativeHeight="251740672" behindDoc="0" locked="0" layoutInCell="1" allowOverlap="1" wp14:anchorId="41F1D05D" wp14:editId="40159EBD">
                  <wp:simplePos x="0" y="0"/>
                  <wp:positionH relativeFrom="column">
                    <wp:posOffset>6269580</wp:posOffset>
                  </wp:positionH>
                  <wp:positionV relativeFrom="paragraph">
                    <wp:posOffset>-63500</wp:posOffset>
                  </wp:positionV>
                  <wp:extent cx="655714" cy="754206"/>
                  <wp:effectExtent l="0" t="0" r="0" b="8255"/>
                  <wp:wrapSquare wrapText="bothSides"/>
                  <wp:docPr id="210808480" name="Picture 1" descr="A blue and purpl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08480" name="Picture 1" descr="A blue and purple cover with whit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55714" cy="754206"/>
                          </a:xfrm>
                          <a:prstGeom prst="rect">
                            <a:avLst/>
                          </a:prstGeom>
                          <a:noFill/>
                          <a:ln>
                            <a:noFill/>
                          </a:ln>
                        </pic:spPr>
                      </pic:pic>
                    </a:graphicData>
                  </a:graphic>
                  <wp14:sizeRelH relativeFrom="page">
                    <wp14:pctWidth>0</wp14:pctWidth>
                  </wp14:sizeRelH>
                  <wp14:sizeRelV relativeFrom="page">
                    <wp14:pctHeight>0</wp14:pctHeight>
                  </wp14:sizeRelV>
                </wp:anchor>
              </w:drawing>
            </w:r>
            <w:r w:rsidR="00C35B85" w:rsidRPr="0068623E">
              <w:rPr>
                <w:rFonts w:ascii="Arial" w:hAnsi="Arial" w:cs="Arial"/>
              </w:rPr>
              <w:t xml:space="preserve">Page </w:t>
            </w:r>
            <w:r w:rsidR="00C35B85" w:rsidRPr="0068623E">
              <w:rPr>
                <w:rFonts w:ascii="Arial" w:hAnsi="Arial" w:cs="Arial"/>
                <w:b/>
                <w:bCs/>
                <w:sz w:val="24"/>
                <w:szCs w:val="24"/>
              </w:rPr>
              <w:fldChar w:fldCharType="begin"/>
            </w:r>
            <w:r w:rsidR="00C35B85" w:rsidRPr="0068623E">
              <w:rPr>
                <w:rFonts w:ascii="Arial" w:hAnsi="Arial" w:cs="Arial"/>
                <w:b/>
                <w:bCs/>
              </w:rPr>
              <w:instrText xml:space="preserve"> PAGE </w:instrText>
            </w:r>
            <w:r w:rsidR="00C35B85" w:rsidRPr="0068623E">
              <w:rPr>
                <w:rFonts w:ascii="Arial" w:hAnsi="Arial" w:cs="Arial"/>
                <w:b/>
                <w:bCs/>
                <w:sz w:val="24"/>
                <w:szCs w:val="24"/>
              </w:rPr>
              <w:fldChar w:fldCharType="separate"/>
            </w:r>
            <w:r w:rsidR="00C35B85" w:rsidRPr="0068623E">
              <w:rPr>
                <w:rFonts w:ascii="Arial" w:hAnsi="Arial" w:cs="Arial"/>
                <w:b/>
                <w:bCs/>
                <w:noProof/>
              </w:rPr>
              <w:t>2</w:t>
            </w:r>
            <w:r w:rsidR="00C35B85" w:rsidRPr="0068623E">
              <w:rPr>
                <w:rFonts w:ascii="Arial" w:hAnsi="Arial" w:cs="Arial"/>
                <w:b/>
                <w:bCs/>
                <w:sz w:val="24"/>
                <w:szCs w:val="24"/>
              </w:rPr>
              <w:fldChar w:fldCharType="end"/>
            </w:r>
            <w:r w:rsidR="00C35B85" w:rsidRPr="0068623E">
              <w:rPr>
                <w:rFonts w:ascii="Arial" w:hAnsi="Arial" w:cs="Arial"/>
              </w:rPr>
              <w:t xml:space="preserve"> of </w:t>
            </w:r>
            <w:r w:rsidR="00C35B85" w:rsidRPr="0068623E">
              <w:rPr>
                <w:rFonts w:ascii="Arial" w:hAnsi="Arial" w:cs="Arial"/>
                <w:b/>
                <w:bCs/>
                <w:sz w:val="24"/>
                <w:szCs w:val="24"/>
              </w:rPr>
              <w:fldChar w:fldCharType="begin"/>
            </w:r>
            <w:r w:rsidR="00C35B85" w:rsidRPr="0068623E">
              <w:rPr>
                <w:rFonts w:ascii="Arial" w:hAnsi="Arial" w:cs="Arial"/>
                <w:b/>
                <w:bCs/>
              </w:rPr>
              <w:instrText xml:space="preserve"> NUMPAGES  </w:instrText>
            </w:r>
            <w:r w:rsidR="00C35B85" w:rsidRPr="0068623E">
              <w:rPr>
                <w:rFonts w:ascii="Arial" w:hAnsi="Arial" w:cs="Arial"/>
                <w:b/>
                <w:bCs/>
                <w:sz w:val="24"/>
                <w:szCs w:val="24"/>
              </w:rPr>
              <w:fldChar w:fldCharType="separate"/>
            </w:r>
            <w:r w:rsidR="00C35B85" w:rsidRPr="0068623E">
              <w:rPr>
                <w:rFonts w:ascii="Arial" w:hAnsi="Arial" w:cs="Arial"/>
                <w:b/>
                <w:bCs/>
                <w:noProof/>
              </w:rPr>
              <w:t>2</w:t>
            </w:r>
            <w:r w:rsidR="00C35B85" w:rsidRPr="0068623E">
              <w:rPr>
                <w:rFonts w:ascii="Arial" w:hAnsi="Arial" w:cs="Arial"/>
                <w:b/>
                <w:bCs/>
                <w:sz w:val="24"/>
                <w:szCs w:val="24"/>
              </w:rPr>
              <w:fldChar w:fldCharType="end"/>
            </w:r>
          </w:p>
        </w:sdtContent>
      </w:sdt>
    </w:sdtContent>
  </w:sdt>
  <w:p w14:paraId="58A22D07" w14:textId="7E35C799" w:rsidR="00A97165" w:rsidRPr="0068623E" w:rsidRDefault="005311B4" w:rsidP="00A97165">
    <w:pPr>
      <w:pStyle w:val="Footer"/>
      <w:jc w:val="center"/>
      <w:rPr>
        <w:rFonts w:ascii="Arial" w:hAnsi="Arial" w:cs="Arial"/>
      </w:rPr>
    </w:pPr>
    <w:r w:rsidRPr="0068623E">
      <w:rPr>
        <w:rFonts w:ascii="Arial" w:hAnsi="Arial" w:cs="Arial"/>
      </w:rPr>
      <w:t xml:space="preserve">Author: Nikki Lynch, Bereavement Care Manager          </w:t>
    </w:r>
    <w:r w:rsidR="0068623E" w:rsidRPr="0068623E">
      <w:rPr>
        <w:rFonts w:ascii="Arial" w:hAnsi="Arial" w:cs="Arial"/>
      </w:rPr>
      <w:t xml:space="preserve">                                                </w:t>
    </w:r>
    <w:r w:rsidRPr="0068623E">
      <w:rPr>
        <w:rFonts w:ascii="Arial" w:hAnsi="Arial" w:cs="Arial"/>
      </w:rPr>
      <w:t>Pro</w:t>
    </w:r>
    <w:r w:rsidR="005B3304" w:rsidRPr="0068623E">
      <w:rPr>
        <w:rFonts w:ascii="Arial" w:hAnsi="Arial" w:cs="Arial"/>
      </w:rPr>
      <w:t xml:space="preserve">vided by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6B9D" w14:textId="77777777" w:rsidR="006210C2" w:rsidRDefault="006210C2" w:rsidP="00766039">
      <w:r>
        <w:separator/>
      </w:r>
    </w:p>
  </w:footnote>
  <w:footnote w:type="continuationSeparator" w:id="0">
    <w:p w14:paraId="5BFC40B4" w14:textId="77777777" w:rsidR="006210C2" w:rsidRDefault="006210C2" w:rsidP="0076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1636" w14:textId="5E2304E6" w:rsidR="00EA49A9" w:rsidRPr="00EA49A9" w:rsidRDefault="00EA49A9" w:rsidP="00EA49A9">
    <w:pPr>
      <w:pStyle w:val="Default"/>
      <w:jc w:val="right"/>
      <w:rPr>
        <w:sz w:val="18"/>
        <w:szCs w:val="18"/>
      </w:rPr>
    </w:pPr>
    <w:r>
      <w:rPr>
        <w:b/>
        <w:bCs/>
        <w:noProof/>
        <w:color w:val="7030A0"/>
        <w:sz w:val="20"/>
        <w:szCs w:val="20"/>
        <w:lang w:eastAsia="ja-JP"/>
      </w:rPr>
      <w:drawing>
        <wp:anchor distT="0" distB="0" distL="114300" distR="114300" simplePos="0" relativeHeight="251665920" behindDoc="0" locked="0" layoutInCell="1" allowOverlap="1" wp14:anchorId="2996223D" wp14:editId="705C390F">
          <wp:simplePos x="0" y="0"/>
          <wp:positionH relativeFrom="column">
            <wp:posOffset>62230</wp:posOffset>
          </wp:positionH>
          <wp:positionV relativeFrom="paragraph">
            <wp:posOffset>-304800</wp:posOffset>
          </wp:positionV>
          <wp:extent cx="1609725" cy="845396"/>
          <wp:effectExtent l="0" t="0" r="0" b="0"/>
          <wp:wrapSquare wrapText="bothSides"/>
          <wp:docPr id="353391314"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12344" cy="846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270975" w14:textId="329BE1A8" w:rsidR="00EA49A9" w:rsidRPr="00DB287E" w:rsidRDefault="000423DF" w:rsidP="00DB287E">
    <w:pPr>
      <w:pStyle w:val="Default"/>
      <w:jc w:val="center"/>
      <w:rPr>
        <w:b/>
        <w:bCs/>
      </w:rPr>
    </w:pPr>
    <w:r w:rsidRPr="00DB287E">
      <w:rPr>
        <w:b/>
        <w:bCs/>
      </w:rPr>
      <w:t>Burials Officer – Bereavement Services</w:t>
    </w:r>
  </w:p>
  <w:p w14:paraId="63A2A073" w14:textId="09E50976" w:rsidR="00EA49A9" w:rsidRPr="00DB287E" w:rsidRDefault="00EA49A9" w:rsidP="00DB287E">
    <w:pPr>
      <w:pStyle w:val="Default"/>
      <w:jc w:val="center"/>
      <w:rPr>
        <w:b/>
        <w:bCs/>
      </w:rPr>
    </w:pPr>
    <w:r w:rsidRPr="00DB287E">
      <w:rPr>
        <w:b/>
        <w:bCs/>
      </w:rPr>
      <w:t>J</w:t>
    </w:r>
    <w:r w:rsidR="00DB287E" w:rsidRPr="00DB287E">
      <w:rPr>
        <w:b/>
        <w:bCs/>
      </w:rPr>
      <w:t>ob Description</w:t>
    </w:r>
  </w:p>
  <w:p w14:paraId="1CF2539D" w14:textId="13708174" w:rsidR="00766039" w:rsidRDefault="00766039" w:rsidP="00EA49A9">
    <w:pPr>
      <w:pStyle w:val="Default"/>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D04"/>
    <w:multiLevelType w:val="multilevel"/>
    <w:tmpl w:val="EF7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BC35C0"/>
    <w:multiLevelType w:val="multilevel"/>
    <w:tmpl w:val="8C2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75BC5"/>
    <w:multiLevelType w:val="multilevel"/>
    <w:tmpl w:val="08F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E353B9"/>
    <w:multiLevelType w:val="hybridMultilevel"/>
    <w:tmpl w:val="291C8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170ED"/>
    <w:multiLevelType w:val="hybridMultilevel"/>
    <w:tmpl w:val="075CA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A2846"/>
    <w:multiLevelType w:val="multilevel"/>
    <w:tmpl w:val="A2E0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71167"/>
    <w:multiLevelType w:val="hybridMultilevel"/>
    <w:tmpl w:val="34B8F64E"/>
    <w:lvl w:ilvl="0" w:tplc="6EDA35BE">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70E3508">
      <w:start w:val="1"/>
      <w:numFmt w:val="bullet"/>
      <w:lvlText w:val="o"/>
      <w:lvlJc w:val="left"/>
      <w:pPr>
        <w:ind w:left="145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250D942">
      <w:start w:val="1"/>
      <w:numFmt w:val="bullet"/>
      <w:lvlText w:val="▪"/>
      <w:lvlJc w:val="left"/>
      <w:pPr>
        <w:ind w:left="21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C16BF6C">
      <w:start w:val="1"/>
      <w:numFmt w:val="bullet"/>
      <w:lvlText w:val="•"/>
      <w:lvlJc w:val="left"/>
      <w:pPr>
        <w:ind w:left="289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94EDE62">
      <w:start w:val="1"/>
      <w:numFmt w:val="bullet"/>
      <w:lvlText w:val="o"/>
      <w:lvlJc w:val="left"/>
      <w:pPr>
        <w:ind w:left="361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F5C39D6">
      <w:start w:val="1"/>
      <w:numFmt w:val="bullet"/>
      <w:lvlText w:val="▪"/>
      <w:lvlJc w:val="left"/>
      <w:pPr>
        <w:ind w:left="433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28A2764">
      <w:start w:val="1"/>
      <w:numFmt w:val="bullet"/>
      <w:lvlText w:val="•"/>
      <w:lvlJc w:val="left"/>
      <w:pPr>
        <w:ind w:left="5054"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95A7C56">
      <w:start w:val="1"/>
      <w:numFmt w:val="bullet"/>
      <w:lvlText w:val="o"/>
      <w:lvlJc w:val="left"/>
      <w:pPr>
        <w:ind w:left="577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8D4AA90">
      <w:start w:val="1"/>
      <w:numFmt w:val="bullet"/>
      <w:lvlText w:val="▪"/>
      <w:lvlJc w:val="left"/>
      <w:pPr>
        <w:ind w:left="6494"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38E90344"/>
    <w:multiLevelType w:val="hybridMultilevel"/>
    <w:tmpl w:val="CDE2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E2973"/>
    <w:multiLevelType w:val="hybridMultilevel"/>
    <w:tmpl w:val="99B0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B17D5"/>
    <w:multiLevelType w:val="hybridMultilevel"/>
    <w:tmpl w:val="5AAC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610DB3"/>
    <w:multiLevelType w:val="hybridMultilevel"/>
    <w:tmpl w:val="95A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B07485"/>
    <w:multiLevelType w:val="multilevel"/>
    <w:tmpl w:val="CA0A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2B6681"/>
    <w:multiLevelType w:val="hybridMultilevel"/>
    <w:tmpl w:val="516C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73C0E"/>
    <w:multiLevelType w:val="multilevel"/>
    <w:tmpl w:val="76DA00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845E5B"/>
    <w:multiLevelType w:val="hybridMultilevel"/>
    <w:tmpl w:val="8168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B2AB4"/>
    <w:multiLevelType w:val="multilevel"/>
    <w:tmpl w:val="E72E8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3CC36F7"/>
    <w:multiLevelType w:val="multilevel"/>
    <w:tmpl w:val="08F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613D1D"/>
    <w:multiLevelType w:val="hybridMultilevel"/>
    <w:tmpl w:val="71B0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1057C1"/>
    <w:multiLevelType w:val="hybridMultilevel"/>
    <w:tmpl w:val="7AC69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7139C3"/>
    <w:multiLevelType w:val="multilevel"/>
    <w:tmpl w:val="08F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090470"/>
    <w:multiLevelType w:val="multilevel"/>
    <w:tmpl w:val="08F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142729">
    <w:abstractNumId w:val="9"/>
  </w:num>
  <w:num w:numId="2" w16cid:durableId="1441950643">
    <w:abstractNumId w:val="14"/>
  </w:num>
  <w:num w:numId="3" w16cid:durableId="1970083499">
    <w:abstractNumId w:val="18"/>
  </w:num>
  <w:num w:numId="4" w16cid:durableId="1872717445">
    <w:abstractNumId w:val="4"/>
  </w:num>
  <w:num w:numId="5" w16cid:durableId="650796579">
    <w:abstractNumId w:val="12"/>
  </w:num>
  <w:num w:numId="6" w16cid:durableId="2101561498">
    <w:abstractNumId w:val="8"/>
  </w:num>
  <w:num w:numId="7" w16cid:durableId="1064184314">
    <w:abstractNumId w:val="7"/>
  </w:num>
  <w:num w:numId="8" w16cid:durableId="763914834">
    <w:abstractNumId w:val="10"/>
  </w:num>
  <w:num w:numId="9" w16cid:durableId="815344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63052">
    <w:abstractNumId w:val="13"/>
  </w:num>
  <w:num w:numId="11" w16cid:durableId="229393453">
    <w:abstractNumId w:val="0"/>
  </w:num>
  <w:num w:numId="12" w16cid:durableId="2117097644">
    <w:abstractNumId w:val="5"/>
  </w:num>
  <w:num w:numId="13" w16cid:durableId="1992253857">
    <w:abstractNumId w:val="11"/>
  </w:num>
  <w:num w:numId="14" w16cid:durableId="1532493826">
    <w:abstractNumId w:val="17"/>
  </w:num>
  <w:num w:numId="15" w16cid:durableId="1439451403">
    <w:abstractNumId w:val="16"/>
  </w:num>
  <w:num w:numId="16" w16cid:durableId="1272936636">
    <w:abstractNumId w:val="19"/>
  </w:num>
  <w:num w:numId="17" w16cid:durableId="476192430">
    <w:abstractNumId w:val="1"/>
  </w:num>
  <w:num w:numId="18" w16cid:durableId="185485974">
    <w:abstractNumId w:val="2"/>
  </w:num>
  <w:num w:numId="19" w16cid:durableId="1132480683">
    <w:abstractNumId w:val="20"/>
  </w:num>
  <w:num w:numId="20" w16cid:durableId="688600839">
    <w:abstractNumId w:val="6"/>
  </w:num>
  <w:num w:numId="21" w16cid:durableId="1851984383">
    <w:abstractNumId w:val="3"/>
  </w:num>
  <w:num w:numId="22" w16cid:durableId="27028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27"/>
    <w:rsid w:val="000212A9"/>
    <w:rsid w:val="00021339"/>
    <w:rsid w:val="00040CB9"/>
    <w:rsid w:val="000423DF"/>
    <w:rsid w:val="00067092"/>
    <w:rsid w:val="00082198"/>
    <w:rsid w:val="00082694"/>
    <w:rsid w:val="000843F4"/>
    <w:rsid w:val="00093B2B"/>
    <w:rsid w:val="00096FC7"/>
    <w:rsid w:val="000A0CCD"/>
    <w:rsid w:val="000A2C6B"/>
    <w:rsid w:val="000A60DF"/>
    <w:rsid w:val="000B0670"/>
    <w:rsid w:val="000B0684"/>
    <w:rsid w:val="000B450B"/>
    <w:rsid w:val="000D170E"/>
    <w:rsid w:val="000D5265"/>
    <w:rsid w:val="00104D89"/>
    <w:rsid w:val="00113410"/>
    <w:rsid w:val="001140E5"/>
    <w:rsid w:val="001275DD"/>
    <w:rsid w:val="0013353A"/>
    <w:rsid w:val="0014110E"/>
    <w:rsid w:val="00141FD5"/>
    <w:rsid w:val="00146E15"/>
    <w:rsid w:val="0018348D"/>
    <w:rsid w:val="001B3344"/>
    <w:rsid w:val="001C258F"/>
    <w:rsid w:val="001E4DBA"/>
    <w:rsid w:val="001F6227"/>
    <w:rsid w:val="00205238"/>
    <w:rsid w:val="00212128"/>
    <w:rsid w:val="00215517"/>
    <w:rsid w:val="0021553E"/>
    <w:rsid w:val="00220C02"/>
    <w:rsid w:val="002212C5"/>
    <w:rsid w:val="00223E81"/>
    <w:rsid w:val="0022621A"/>
    <w:rsid w:val="002339B6"/>
    <w:rsid w:val="00243090"/>
    <w:rsid w:val="002545FB"/>
    <w:rsid w:val="002725F9"/>
    <w:rsid w:val="002751F6"/>
    <w:rsid w:val="00293C6B"/>
    <w:rsid w:val="002A54C4"/>
    <w:rsid w:val="002A54C8"/>
    <w:rsid w:val="002B5AC7"/>
    <w:rsid w:val="002B6B68"/>
    <w:rsid w:val="002D2880"/>
    <w:rsid w:val="002D29B3"/>
    <w:rsid w:val="002E083A"/>
    <w:rsid w:val="0030194C"/>
    <w:rsid w:val="003123CE"/>
    <w:rsid w:val="00317E95"/>
    <w:rsid w:val="00323F7A"/>
    <w:rsid w:val="003462E3"/>
    <w:rsid w:val="0035293E"/>
    <w:rsid w:val="00364088"/>
    <w:rsid w:val="003673B6"/>
    <w:rsid w:val="00371CD4"/>
    <w:rsid w:val="0037357A"/>
    <w:rsid w:val="0038372E"/>
    <w:rsid w:val="00387171"/>
    <w:rsid w:val="0039242D"/>
    <w:rsid w:val="003947D6"/>
    <w:rsid w:val="00395D6D"/>
    <w:rsid w:val="003A08F2"/>
    <w:rsid w:val="003A1AD6"/>
    <w:rsid w:val="003A76ED"/>
    <w:rsid w:val="003B020E"/>
    <w:rsid w:val="003B4F91"/>
    <w:rsid w:val="003C6E74"/>
    <w:rsid w:val="003D4472"/>
    <w:rsid w:val="003E6B75"/>
    <w:rsid w:val="003E6C18"/>
    <w:rsid w:val="004075EE"/>
    <w:rsid w:val="00414330"/>
    <w:rsid w:val="004355BF"/>
    <w:rsid w:val="00443FA4"/>
    <w:rsid w:val="00446AA5"/>
    <w:rsid w:val="0045408B"/>
    <w:rsid w:val="00454A04"/>
    <w:rsid w:val="00456AF4"/>
    <w:rsid w:val="00462D5B"/>
    <w:rsid w:val="00472E55"/>
    <w:rsid w:val="00490230"/>
    <w:rsid w:val="00490D77"/>
    <w:rsid w:val="00496BA8"/>
    <w:rsid w:val="004A1B86"/>
    <w:rsid w:val="004A2C71"/>
    <w:rsid w:val="004A4194"/>
    <w:rsid w:val="004B184F"/>
    <w:rsid w:val="004F3011"/>
    <w:rsid w:val="00505C72"/>
    <w:rsid w:val="00517C4D"/>
    <w:rsid w:val="005248A8"/>
    <w:rsid w:val="00530C5A"/>
    <w:rsid w:val="005311B4"/>
    <w:rsid w:val="005350B1"/>
    <w:rsid w:val="00556A0C"/>
    <w:rsid w:val="00556CF4"/>
    <w:rsid w:val="00556DE7"/>
    <w:rsid w:val="0056082F"/>
    <w:rsid w:val="0056243B"/>
    <w:rsid w:val="00580A79"/>
    <w:rsid w:val="00587C84"/>
    <w:rsid w:val="00597D6D"/>
    <w:rsid w:val="005A3090"/>
    <w:rsid w:val="005A7F8A"/>
    <w:rsid w:val="005B3304"/>
    <w:rsid w:val="005B3497"/>
    <w:rsid w:val="005B3F99"/>
    <w:rsid w:val="005B4423"/>
    <w:rsid w:val="005D6113"/>
    <w:rsid w:val="005E614D"/>
    <w:rsid w:val="005F3C06"/>
    <w:rsid w:val="005F3F3F"/>
    <w:rsid w:val="00615915"/>
    <w:rsid w:val="006210C2"/>
    <w:rsid w:val="00621FF6"/>
    <w:rsid w:val="006227EB"/>
    <w:rsid w:val="006247AA"/>
    <w:rsid w:val="00634927"/>
    <w:rsid w:val="006536BA"/>
    <w:rsid w:val="006607A2"/>
    <w:rsid w:val="006612B9"/>
    <w:rsid w:val="006645A2"/>
    <w:rsid w:val="006662FB"/>
    <w:rsid w:val="0067443A"/>
    <w:rsid w:val="00683651"/>
    <w:rsid w:val="00684A5E"/>
    <w:rsid w:val="00685BFF"/>
    <w:rsid w:val="0068623E"/>
    <w:rsid w:val="00687573"/>
    <w:rsid w:val="006A0F11"/>
    <w:rsid w:val="006A262B"/>
    <w:rsid w:val="006B6E8C"/>
    <w:rsid w:val="006C2DED"/>
    <w:rsid w:val="006F035D"/>
    <w:rsid w:val="006F0FB7"/>
    <w:rsid w:val="006F5732"/>
    <w:rsid w:val="00707804"/>
    <w:rsid w:val="00715695"/>
    <w:rsid w:val="00716E1B"/>
    <w:rsid w:val="00723272"/>
    <w:rsid w:val="0073376F"/>
    <w:rsid w:val="00734D22"/>
    <w:rsid w:val="007438BB"/>
    <w:rsid w:val="00747783"/>
    <w:rsid w:val="0075323D"/>
    <w:rsid w:val="00766039"/>
    <w:rsid w:val="007735A5"/>
    <w:rsid w:val="00773F95"/>
    <w:rsid w:val="007C5473"/>
    <w:rsid w:val="007C547B"/>
    <w:rsid w:val="007D21EB"/>
    <w:rsid w:val="007E03A6"/>
    <w:rsid w:val="007F1D66"/>
    <w:rsid w:val="007F6290"/>
    <w:rsid w:val="0080316D"/>
    <w:rsid w:val="00804385"/>
    <w:rsid w:val="008310EB"/>
    <w:rsid w:val="0085468F"/>
    <w:rsid w:val="00895AE9"/>
    <w:rsid w:val="008A1E30"/>
    <w:rsid w:val="008A35E1"/>
    <w:rsid w:val="008C3F08"/>
    <w:rsid w:val="008D370D"/>
    <w:rsid w:val="008D46FB"/>
    <w:rsid w:val="008D4727"/>
    <w:rsid w:val="008E1D88"/>
    <w:rsid w:val="009134B4"/>
    <w:rsid w:val="00916C26"/>
    <w:rsid w:val="00923628"/>
    <w:rsid w:val="00942969"/>
    <w:rsid w:val="00980A52"/>
    <w:rsid w:val="00984611"/>
    <w:rsid w:val="0099562C"/>
    <w:rsid w:val="009A320E"/>
    <w:rsid w:val="009C5E19"/>
    <w:rsid w:val="009D4753"/>
    <w:rsid w:val="009E1839"/>
    <w:rsid w:val="009E5C8C"/>
    <w:rsid w:val="009E6732"/>
    <w:rsid w:val="00A02DFB"/>
    <w:rsid w:val="00A15F24"/>
    <w:rsid w:val="00A227C0"/>
    <w:rsid w:val="00A31F0F"/>
    <w:rsid w:val="00A4201B"/>
    <w:rsid w:val="00A71555"/>
    <w:rsid w:val="00A97165"/>
    <w:rsid w:val="00A9790A"/>
    <w:rsid w:val="00AB09EF"/>
    <w:rsid w:val="00AB0AEF"/>
    <w:rsid w:val="00AB39B8"/>
    <w:rsid w:val="00AB56A7"/>
    <w:rsid w:val="00AC58CC"/>
    <w:rsid w:val="00AC660F"/>
    <w:rsid w:val="00AD58A0"/>
    <w:rsid w:val="00AE5CB6"/>
    <w:rsid w:val="00AE79DE"/>
    <w:rsid w:val="00AF140C"/>
    <w:rsid w:val="00AF5269"/>
    <w:rsid w:val="00B01D50"/>
    <w:rsid w:val="00B03D07"/>
    <w:rsid w:val="00B125B1"/>
    <w:rsid w:val="00B220C2"/>
    <w:rsid w:val="00B22BC5"/>
    <w:rsid w:val="00B231D1"/>
    <w:rsid w:val="00B30369"/>
    <w:rsid w:val="00B40BDF"/>
    <w:rsid w:val="00B40E98"/>
    <w:rsid w:val="00B65072"/>
    <w:rsid w:val="00B66CF3"/>
    <w:rsid w:val="00B70965"/>
    <w:rsid w:val="00B73CD2"/>
    <w:rsid w:val="00BB6642"/>
    <w:rsid w:val="00BC4D9B"/>
    <w:rsid w:val="00BD4303"/>
    <w:rsid w:val="00BE14E9"/>
    <w:rsid w:val="00BE49A7"/>
    <w:rsid w:val="00C03942"/>
    <w:rsid w:val="00C30FC0"/>
    <w:rsid w:val="00C35B85"/>
    <w:rsid w:val="00C538C1"/>
    <w:rsid w:val="00C6675F"/>
    <w:rsid w:val="00C726FA"/>
    <w:rsid w:val="00C72CB5"/>
    <w:rsid w:val="00C80A0D"/>
    <w:rsid w:val="00C83E5B"/>
    <w:rsid w:val="00CA2527"/>
    <w:rsid w:val="00CA2641"/>
    <w:rsid w:val="00CA4A15"/>
    <w:rsid w:val="00CA5C58"/>
    <w:rsid w:val="00CB6D07"/>
    <w:rsid w:val="00CC1B86"/>
    <w:rsid w:val="00CD7C07"/>
    <w:rsid w:val="00CE1FFF"/>
    <w:rsid w:val="00CF06D4"/>
    <w:rsid w:val="00D0658D"/>
    <w:rsid w:val="00D12509"/>
    <w:rsid w:val="00D22CF0"/>
    <w:rsid w:val="00D230B3"/>
    <w:rsid w:val="00D244B0"/>
    <w:rsid w:val="00D31BF6"/>
    <w:rsid w:val="00D345B6"/>
    <w:rsid w:val="00D36E94"/>
    <w:rsid w:val="00D62AE9"/>
    <w:rsid w:val="00D66BE4"/>
    <w:rsid w:val="00D703B5"/>
    <w:rsid w:val="00D76B32"/>
    <w:rsid w:val="00D80233"/>
    <w:rsid w:val="00D8341C"/>
    <w:rsid w:val="00D92867"/>
    <w:rsid w:val="00D9673D"/>
    <w:rsid w:val="00DA2017"/>
    <w:rsid w:val="00DA5948"/>
    <w:rsid w:val="00DB287E"/>
    <w:rsid w:val="00DC0B42"/>
    <w:rsid w:val="00DC128B"/>
    <w:rsid w:val="00DC199B"/>
    <w:rsid w:val="00DC3AAE"/>
    <w:rsid w:val="00DD573A"/>
    <w:rsid w:val="00DF030A"/>
    <w:rsid w:val="00DF61A5"/>
    <w:rsid w:val="00E014CA"/>
    <w:rsid w:val="00E05207"/>
    <w:rsid w:val="00E13EA3"/>
    <w:rsid w:val="00E17A37"/>
    <w:rsid w:val="00E24AD6"/>
    <w:rsid w:val="00E27CDE"/>
    <w:rsid w:val="00E304C4"/>
    <w:rsid w:val="00E47EA3"/>
    <w:rsid w:val="00E76822"/>
    <w:rsid w:val="00E76FA5"/>
    <w:rsid w:val="00E94A91"/>
    <w:rsid w:val="00EA21DD"/>
    <w:rsid w:val="00EA3739"/>
    <w:rsid w:val="00EA45BB"/>
    <w:rsid w:val="00EA4720"/>
    <w:rsid w:val="00EA49A9"/>
    <w:rsid w:val="00EA5CBC"/>
    <w:rsid w:val="00EB42CA"/>
    <w:rsid w:val="00EC1922"/>
    <w:rsid w:val="00ED211B"/>
    <w:rsid w:val="00EF2F0E"/>
    <w:rsid w:val="00EF3E55"/>
    <w:rsid w:val="00F0642A"/>
    <w:rsid w:val="00F06625"/>
    <w:rsid w:val="00F17430"/>
    <w:rsid w:val="00F36EB0"/>
    <w:rsid w:val="00F73382"/>
    <w:rsid w:val="00F74C03"/>
    <w:rsid w:val="00F754D8"/>
    <w:rsid w:val="00F8057F"/>
    <w:rsid w:val="00F80A44"/>
    <w:rsid w:val="00F92F41"/>
    <w:rsid w:val="00FA37C6"/>
    <w:rsid w:val="00FB4E6B"/>
    <w:rsid w:val="00FB5FEA"/>
    <w:rsid w:val="00FC7AC6"/>
    <w:rsid w:val="00FD22C9"/>
    <w:rsid w:val="00FD3ECD"/>
    <w:rsid w:val="00FD663D"/>
    <w:rsid w:val="00FD74A7"/>
    <w:rsid w:val="00FE06FB"/>
    <w:rsid w:val="00FF4681"/>
    <w:rsid w:val="00FF626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3A34"/>
  <w15:chartTrackingRefBased/>
  <w15:docId w15:val="{F8B506D5-1F51-48E5-89DC-4793D6ED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252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6039"/>
    <w:pPr>
      <w:tabs>
        <w:tab w:val="center" w:pos="4513"/>
        <w:tab w:val="right" w:pos="9026"/>
      </w:tabs>
    </w:pPr>
  </w:style>
  <w:style w:type="character" w:customStyle="1" w:styleId="HeaderChar">
    <w:name w:val="Header Char"/>
    <w:basedOn w:val="DefaultParagraphFont"/>
    <w:link w:val="Header"/>
    <w:uiPriority w:val="99"/>
    <w:rsid w:val="00766039"/>
  </w:style>
  <w:style w:type="paragraph" w:styleId="Footer">
    <w:name w:val="footer"/>
    <w:basedOn w:val="Normal"/>
    <w:link w:val="FooterChar"/>
    <w:uiPriority w:val="99"/>
    <w:unhideWhenUsed/>
    <w:rsid w:val="00766039"/>
    <w:pPr>
      <w:tabs>
        <w:tab w:val="center" w:pos="4513"/>
        <w:tab w:val="right" w:pos="9026"/>
      </w:tabs>
    </w:pPr>
  </w:style>
  <w:style w:type="character" w:customStyle="1" w:styleId="FooterChar">
    <w:name w:val="Footer Char"/>
    <w:basedOn w:val="DefaultParagraphFont"/>
    <w:link w:val="Footer"/>
    <w:uiPriority w:val="99"/>
    <w:rsid w:val="00766039"/>
  </w:style>
  <w:style w:type="paragraph" w:styleId="ListParagraph">
    <w:name w:val="List Paragraph"/>
    <w:basedOn w:val="Normal"/>
    <w:uiPriority w:val="34"/>
    <w:qFormat/>
    <w:rsid w:val="006536BA"/>
    <w:pPr>
      <w:ind w:left="720"/>
      <w:contextualSpacing/>
    </w:pPr>
  </w:style>
  <w:style w:type="paragraph" w:styleId="Revision">
    <w:name w:val="Revision"/>
    <w:hidden/>
    <w:uiPriority w:val="99"/>
    <w:semiHidden/>
    <w:rsid w:val="002052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01144">
      <w:bodyDiv w:val="1"/>
      <w:marLeft w:val="0"/>
      <w:marRight w:val="0"/>
      <w:marTop w:val="0"/>
      <w:marBottom w:val="0"/>
      <w:divBdr>
        <w:top w:val="none" w:sz="0" w:space="0" w:color="auto"/>
        <w:left w:val="none" w:sz="0" w:space="0" w:color="auto"/>
        <w:bottom w:val="none" w:sz="0" w:space="0" w:color="auto"/>
        <w:right w:val="none" w:sz="0" w:space="0" w:color="auto"/>
      </w:divBdr>
    </w:div>
    <w:div w:id="621811218">
      <w:bodyDiv w:val="1"/>
      <w:marLeft w:val="0"/>
      <w:marRight w:val="0"/>
      <w:marTop w:val="0"/>
      <w:marBottom w:val="0"/>
      <w:divBdr>
        <w:top w:val="none" w:sz="0" w:space="0" w:color="auto"/>
        <w:left w:val="none" w:sz="0" w:space="0" w:color="auto"/>
        <w:bottom w:val="none" w:sz="0" w:space="0" w:color="auto"/>
        <w:right w:val="none" w:sz="0" w:space="0" w:color="auto"/>
      </w:divBdr>
    </w:div>
    <w:div w:id="8653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3.jpg@01DC2BA7.1AD67F70"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DC2B3C.58C04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33EBB27D0634AA2053D4E3B19599B" ma:contentTypeVersion="7" ma:contentTypeDescription="Create a new document." ma:contentTypeScope="" ma:versionID="727a42a248854f3ff30c4c402dd0c5df">
  <xsd:schema xmlns:xsd="http://www.w3.org/2001/XMLSchema" xmlns:xs="http://www.w3.org/2001/XMLSchema" xmlns:p="http://schemas.microsoft.com/office/2006/metadata/properties" xmlns:ns2="f7368f01-7da6-4915-b976-4ea1d0410c6b" xmlns:ns3="d0eed3c7-21ea-4190-b609-6b6e40a8aefd" targetNamespace="http://schemas.microsoft.com/office/2006/metadata/properties" ma:root="true" ma:fieldsID="aa257fcbd598acf1fbf9b0400dcd261e" ns2:_="" ns3:_="">
    <xsd:import namespace="f7368f01-7da6-4915-b976-4ea1d0410c6b"/>
    <xsd:import namespace="d0eed3c7-21ea-4190-b609-6b6e40a8ae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68f01-7da6-4915-b976-4ea1d0410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ed3c7-21ea-4190-b609-6b6e40a8ae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1AB8-E819-4667-8832-9700545F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68f01-7da6-4915-b976-4ea1d0410c6b"/>
    <ds:schemaRef ds:uri="d0eed3c7-21ea-4190-b609-6b6e40a8a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09CCF-9484-4E8A-B0AD-5A08BBBB1523}">
  <ds:schemaRefs>
    <ds:schemaRef ds:uri="http://schemas.microsoft.com/sharepoint/v3/contenttype/forms"/>
  </ds:schemaRefs>
</ds:datastoreItem>
</file>

<file path=customXml/itemProps3.xml><?xml version="1.0" encoding="utf-8"?>
<ds:datastoreItem xmlns:ds="http://schemas.openxmlformats.org/officeDocument/2006/customXml" ds:itemID="{70129760-0712-4707-AAEA-871B5B978A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D15172-E82C-4A71-92D5-10C1D1491DF8}">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Robbins</dc:creator>
  <cp:keywords/>
  <dc:description/>
  <cp:lastModifiedBy>Nicola Lynch</cp:lastModifiedBy>
  <cp:revision>2</cp:revision>
  <dcterms:created xsi:type="dcterms:W3CDTF">2025-09-29T12:04:00Z</dcterms:created>
  <dcterms:modified xsi:type="dcterms:W3CDTF">2025-09-29T12:04:00Z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0x01010046833EBB27D0634AA2053D4E3B19599B</vt:lpwstr>
  </property>
</Properties>
</file>