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96065" w14:textId="029E331D" w:rsidR="00651540" w:rsidRPr="00F61F53" w:rsidRDefault="002728D9" w:rsidP="00F61F53">
      <w:pPr>
        <w:rPr>
          <w:sz w:val="22"/>
          <w:szCs w:val="22"/>
        </w:rPr>
      </w:pPr>
      <w:r>
        <w:rPr>
          <w:b/>
          <w:bCs/>
          <w:sz w:val="22"/>
          <w:szCs w:val="22"/>
        </w:rPr>
        <w:t>R</w:t>
      </w:r>
      <w:r w:rsidRPr="002728D9">
        <w:rPr>
          <w:b/>
          <w:bCs/>
          <w:sz w:val="22"/>
          <w:szCs w:val="22"/>
        </w:rPr>
        <w:t>ole Profile Addendum</w:t>
      </w:r>
      <w:r w:rsidR="008F6E57">
        <w:rPr>
          <w:sz w:val="22"/>
          <w:szCs w:val="22"/>
        </w:rPr>
        <w:t xml:space="preserve"> </w:t>
      </w:r>
    </w:p>
    <w:tbl>
      <w:tblPr>
        <w:tblW w:w="9214" w:type="dxa"/>
        <w:tblInd w:w="-152" w:type="dxa"/>
        <w:tblLook w:val="04A0" w:firstRow="1" w:lastRow="0" w:firstColumn="1" w:lastColumn="0" w:noHBand="0" w:noVBand="1"/>
      </w:tblPr>
      <w:tblGrid>
        <w:gridCol w:w="2376"/>
        <w:gridCol w:w="6578"/>
        <w:gridCol w:w="260"/>
      </w:tblGrid>
      <w:tr w:rsidR="00651540" w:rsidRPr="00A47A5E" w14:paraId="68071CC4" w14:textId="77777777" w:rsidTr="00CF1EAB">
        <w:trPr>
          <w:trHeight w:val="561"/>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4A3C560" w14:textId="77777777" w:rsidR="00651540" w:rsidRPr="00D702A0" w:rsidRDefault="00651540" w:rsidP="00CC784D">
            <w:pPr>
              <w:spacing w:after="0" w:line="240" w:lineRule="auto"/>
              <w:rPr>
                <w:rFonts w:eastAsia="Times New Roman"/>
                <w:b/>
                <w:bCs/>
                <w:color w:val="FFFFFF"/>
                <w:szCs w:val="20"/>
                <w:lang w:eastAsia="en-GB"/>
              </w:rPr>
            </w:pPr>
            <w:r>
              <w:rPr>
                <w:rFonts w:eastAsia="Times New Roman"/>
                <w:b/>
                <w:bCs/>
                <w:color w:val="FFFFFF"/>
                <w:szCs w:val="20"/>
                <w:lang w:eastAsia="en-GB"/>
              </w:rPr>
              <w:t>Job Title:</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79D7E709" w14:textId="759D8B64" w:rsidR="00651540" w:rsidRPr="00A47A5E" w:rsidRDefault="00651540" w:rsidP="00CC784D">
            <w:pPr>
              <w:spacing w:after="0" w:line="240" w:lineRule="auto"/>
              <w:rPr>
                <w:rFonts w:eastAsia="Times New Roman"/>
                <w:color w:val="000000" w:themeColor="text1"/>
                <w:sz w:val="20"/>
                <w:szCs w:val="20"/>
                <w:lang w:eastAsia="en-GB"/>
              </w:rPr>
            </w:pPr>
            <w:r w:rsidRPr="20873D11">
              <w:rPr>
                <w:rFonts w:eastAsia="Times New Roman"/>
                <w:color w:val="000000" w:themeColor="text1"/>
                <w:sz w:val="20"/>
                <w:szCs w:val="20"/>
                <w:lang w:eastAsia="en-GB"/>
              </w:rPr>
              <w:t> </w:t>
            </w:r>
            <w:r w:rsidR="007D4451">
              <w:rPr>
                <w:rFonts w:eastAsia="Times New Roman"/>
                <w:color w:val="000000" w:themeColor="text1"/>
                <w:sz w:val="20"/>
                <w:szCs w:val="20"/>
                <w:lang w:eastAsia="en-GB"/>
              </w:rPr>
              <w:t>Shared Lives Manager</w:t>
            </w:r>
          </w:p>
          <w:p w14:paraId="7AA5FB99" w14:textId="77777777" w:rsidR="00651540" w:rsidRPr="00A47A5E" w:rsidRDefault="00651540" w:rsidP="00CC784D">
            <w:pPr>
              <w:spacing w:after="0" w:line="240" w:lineRule="auto"/>
              <w:rPr>
                <w:rFonts w:eastAsia="Times New Roman"/>
                <w:color w:val="000000" w:themeColor="text1"/>
                <w:sz w:val="20"/>
                <w:szCs w:val="20"/>
                <w:lang w:eastAsia="en-GB"/>
              </w:rPr>
            </w:pPr>
          </w:p>
          <w:p w14:paraId="4CB21CC9" w14:textId="77777777" w:rsidR="00651540" w:rsidRPr="00A47A5E" w:rsidRDefault="00651540" w:rsidP="00CC784D">
            <w:pPr>
              <w:spacing w:after="0" w:line="240" w:lineRule="auto"/>
              <w:rPr>
                <w:rFonts w:eastAsia="Times New Roman"/>
                <w:color w:val="000000"/>
                <w:sz w:val="20"/>
                <w:szCs w:val="20"/>
                <w:lang w:eastAsia="en-GB"/>
              </w:rPr>
            </w:pPr>
          </w:p>
        </w:tc>
      </w:tr>
      <w:tr w:rsidR="00651540" w:rsidRPr="00A47A5E" w14:paraId="403EFE13" w14:textId="77777777" w:rsidTr="00EE2365">
        <w:trPr>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tcPr>
          <w:p w14:paraId="73E76B8F" w14:textId="77777777" w:rsidR="00651540" w:rsidRPr="00D702A0" w:rsidRDefault="00651540" w:rsidP="00CC784D">
            <w:pPr>
              <w:spacing w:after="0" w:line="240" w:lineRule="auto"/>
              <w:rPr>
                <w:rFonts w:eastAsia="Times New Roman"/>
                <w:b/>
                <w:bCs/>
                <w:color w:val="FFFFFF"/>
                <w:szCs w:val="20"/>
                <w:lang w:eastAsia="en-GB"/>
              </w:rPr>
            </w:pPr>
            <w:r>
              <w:rPr>
                <w:rFonts w:eastAsia="Times New Roman"/>
                <w:b/>
                <w:bCs/>
                <w:color w:val="FFFFFF"/>
                <w:szCs w:val="20"/>
                <w:lang w:eastAsia="en-GB"/>
              </w:rPr>
              <w:t xml:space="preserve">Role Profile </w:t>
            </w:r>
            <w:r w:rsidRPr="00D702A0">
              <w:rPr>
                <w:rFonts w:eastAsia="Times New Roman"/>
                <w:b/>
                <w:bCs/>
                <w:color w:val="FFFFFF"/>
                <w:szCs w:val="20"/>
                <w:lang w:eastAsia="en-GB"/>
              </w:rPr>
              <w:t>Reference Number</w:t>
            </w:r>
            <w:r>
              <w:rPr>
                <w:rFonts w:eastAsia="Times New Roman"/>
                <w:b/>
                <w:bCs/>
                <w:color w:val="FFFFFF"/>
                <w:szCs w:val="20"/>
                <w:lang w:eastAsia="en-GB"/>
              </w:rPr>
              <w:t>:</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10163D6B" w14:textId="7BCC8AFD" w:rsidR="00651540" w:rsidRPr="00A47A5E" w:rsidRDefault="00B53F0A" w:rsidP="00CC784D">
            <w:pPr>
              <w:spacing w:after="0" w:line="240" w:lineRule="auto"/>
              <w:rPr>
                <w:rFonts w:eastAsia="Times New Roman"/>
                <w:color w:val="000000"/>
                <w:sz w:val="20"/>
                <w:szCs w:val="20"/>
                <w:lang w:eastAsia="en-GB"/>
              </w:rPr>
            </w:pPr>
            <w:r>
              <w:rPr>
                <w:rFonts w:eastAsia="Times New Roman"/>
                <w:color w:val="000000"/>
                <w:sz w:val="20"/>
                <w:szCs w:val="20"/>
                <w:lang w:eastAsia="en-GB"/>
              </w:rPr>
              <w:t>ASC016</w:t>
            </w:r>
          </w:p>
        </w:tc>
      </w:tr>
      <w:tr w:rsidR="00651540" w:rsidRPr="00A47A5E" w14:paraId="2F4FA141" w14:textId="77777777" w:rsidTr="00EE2365">
        <w:trPr>
          <w:cantSplit/>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BA5EE53" w14:textId="77777777" w:rsidR="00651540" w:rsidRPr="00D702A0" w:rsidRDefault="00651540" w:rsidP="00CC784D">
            <w:pPr>
              <w:spacing w:after="0" w:line="240" w:lineRule="auto"/>
              <w:rPr>
                <w:rFonts w:eastAsia="Times New Roman"/>
                <w:b/>
                <w:bCs/>
                <w:color w:val="FFFFFF"/>
                <w:szCs w:val="20"/>
                <w:lang w:eastAsia="en-GB"/>
              </w:rPr>
            </w:pPr>
            <w:r w:rsidRPr="00D702A0">
              <w:rPr>
                <w:rFonts w:eastAsia="Times New Roman"/>
                <w:b/>
                <w:bCs/>
                <w:color w:val="FFFFFF"/>
                <w:szCs w:val="20"/>
                <w:lang w:eastAsia="en-GB"/>
              </w:rPr>
              <w:t xml:space="preserve">Role </w:t>
            </w:r>
            <w:r>
              <w:rPr>
                <w:rFonts w:eastAsia="Times New Roman"/>
                <w:b/>
                <w:bCs/>
                <w:color w:val="FFFFFF"/>
                <w:szCs w:val="20"/>
                <w:lang w:eastAsia="en-GB"/>
              </w:rPr>
              <w:t xml:space="preserve">Profile </w:t>
            </w:r>
            <w:r w:rsidRPr="00D702A0">
              <w:rPr>
                <w:rFonts w:eastAsia="Times New Roman"/>
                <w:b/>
                <w:bCs/>
                <w:color w:val="FFFFFF"/>
                <w:szCs w:val="20"/>
                <w:lang w:eastAsia="en-GB"/>
              </w:rPr>
              <w:t>Title</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37B4D4AC" w14:textId="4C5FAF39" w:rsidR="00651540" w:rsidRDefault="007A65AC" w:rsidP="00CC784D">
            <w:pPr>
              <w:spacing w:after="0"/>
              <w:rPr>
                <w:rFonts w:ascii="Calibri" w:eastAsia="Calibri" w:hAnsi="Calibri" w:cs="Calibri"/>
                <w:color w:val="000000" w:themeColor="text1"/>
              </w:rPr>
            </w:pPr>
            <w:r>
              <w:rPr>
                <w:rFonts w:ascii="Calibri" w:eastAsia="Calibri" w:hAnsi="Calibri" w:cs="Calibri"/>
                <w:color w:val="000000" w:themeColor="text1"/>
              </w:rPr>
              <w:t>Registered Manager – Shared Lives</w:t>
            </w:r>
          </w:p>
        </w:tc>
      </w:tr>
      <w:tr w:rsidR="00651540" w:rsidRPr="00A47A5E" w14:paraId="484C70E8" w14:textId="77777777" w:rsidTr="00EE2365">
        <w:trPr>
          <w:cantSplit/>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CE9FB21" w14:textId="77777777" w:rsidR="00651540" w:rsidRPr="00D702A0" w:rsidRDefault="00651540" w:rsidP="00CC784D">
            <w:pPr>
              <w:spacing w:after="0" w:line="240" w:lineRule="auto"/>
              <w:rPr>
                <w:rFonts w:eastAsia="Times New Roman"/>
                <w:b/>
                <w:bCs/>
                <w:color w:val="FFFFFF"/>
                <w:szCs w:val="20"/>
                <w:lang w:eastAsia="en-GB"/>
              </w:rPr>
            </w:pPr>
            <w:r w:rsidRPr="00D702A0">
              <w:rPr>
                <w:rFonts w:eastAsia="Times New Roman"/>
                <w:b/>
                <w:bCs/>
                <w:color w:val="FFFFFF"/>
                <w:szCs w:val="20"/>
                <w:lang w:eastAsia="en-GB"/>
              </w:rPr>
              <w:t>Directorate</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5753E386" w14:textId="507A7952" w:rsidR="00651540" w:rsidRPr="00A47A5E" w:rsidRDefault="00B53F0A" w:rsidP="00CC784D">
            <w:pPr>
              <w:spacing w:after="0" w:line="240" w:lineRule="auto"/>
              <w:rPr>
                <w:rFonts w:eastAsia="Times New Roman"/>
                <w:color w:val="000000"/>
                <w:sz w:val="20"/>
                <w:szCs w:val="20"/>
                <w:lang w:eastAsia="en-GB"/>
              </w:rPr>
            </w:pPr>
            <w:r>
              <w:rPr>
                <w:rFonts w:eastAsia="Times New Roman"/>
                <w:color w:val="000000"/>
                <w:sz w:val="20"/>
                <w:szCs w:val="20"/>
                <w:lang w:eastAsia="en-GB"/>
              </w:rPr>
              <w:t>Wellbeing</w:t>
            </w:r>
          </w:p>
        </w:tc>
      </w:tr>
      <w:tr w:rsidR="00651540" w:rsidRPr="00A47A5E" w14:paraId="3E2B935E" w14:textId="77777777" w:rsidTr="00EE2365">
        <w:trPr>
          <w:cantSplit/>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7945D55" w14:textId="77777777" w:rsidR="00651540" w:rsidRPr="00D702A0" w:rsidRDefault="00651540" w:rsidP="00CC784D">
            <w:pPr>
              <w:spacing w:after="0" w:line="240" w:lineRule="auto"/>
              <w:rPr>
                <w:rFonts w:eastAsia="Times New Roman"/>
                <w:b/>
                <w:bCs/>
                <w:color w:val="FFFFFF"/>
                <w:lang w:eastAsia="en-GB"/>
              </w:rPr>
            </w:pPr>
            <w:r w:rsidRPr="0BB22371">
              <w:rPr>
                <w:rFonts w:eastAsia="Times New Roman"/>
                <w:b/>
                <w:bCs/>
                <w:color w:val="FFFFFF" w:themeColor="background1"/>
                <w:lang w:eastAsia="en-GB"/>
              </w:rPr>
              <w:t>Service area</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51CD52AE" w14:textId="44B11153" w:rsidR="00651540" w:rsidRPr="00A47A5E" w:rsidRDefault="00B53F0A" w:rsidP="00CC784D">
            <w:pPr>
              <w:spacing w:after="0" w:line="240" w:lineRule="auto"/>
              <w:rPr>
                <w:rFonts w:eastAsia="Times New Roman"/>
                <w:color w:val="000000" w:themeColor="text1"/>
                <w:sz w:val="20"/>
                <w:szCs w:val="20"/>
                <w:lang w:eastAsia="en-GB"/>
              </w:rPr>
            </w:pPr>
            <w:r>
              <w:rPr>
                <w:rFonts w:eastAsia="Times New Roman"/>
                <w:color w:val="000000" w:themeColor="text1"/>
                <w:sz w:val="20"/>
                <w:szCs w:val="20"/>
                <w:lang w:eastAsia="en-GB"/>
              </w:rPr>
              <w:t>Adults Social Care</w:t>
            </w:r>
          </w:p>
          <w:p w14:paraId="4CE9BE05" w14:textId="77777777" w:rsidR="00651540" w:rsidRPr="00A47A5E" w:rsidRDefault="00651540" w:rsidP="00CC784D">
            <w:pPr>
              <w:spacing w:after="0" w:line="240" w:lineRule="auto"/>
              <w:rPr>
                <w:rFonts w:eastAsia="Times New Roman"/>
                <w:color w:val="000000" w:themeColor="text1"/>
                <w:sz w:val="20"/>
                <w:szCs w:val="20"/>
                <w:lang w:eastAsia="en-GB"/>
              </w:rPr>
            </w:pPr>
          </w:p>
        </w:tc>
      </w:tr>
      <w:tr w:rsidR="00651540" w:rsidRPr="00A47A5E" w14:paraId="1C3019B7" w14:textId="77777777" w:rsidTr="00EE2365">
        <w:trPr>
          <w:gridAfter w:val="1"/>
          <w:wAfter w:w="260" w:type="dxa"/>
          <w:cantSplit/>
          <w:trHeight w:val="103"/>
        </w:trPr>
        <w:tc>
          <w:tcPr>
            <w:tcW w:w="8954" w:type="dxa"/>
            <w:gridSpan w:val="2"/>
            <w:tcBorders>
              <w:top w:val="nil"/>
              <w:left w:val="nil"/>
              <w:right w:val="nil"/>
            </w:tcBorders>
            <w:vAlign w:val="center"/>
            <w:hideMark/>
          </w:tcPr>
          <w:p w14:paraId="28C156EA" w14:textId="77777777" w:rsidR="00651540" w:rsidRPr="00A47A5E" w:rsidRDefault="00651540" w:rsidP="00CC784D">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r w:rsidR="002728D9" w:rsidRPr="002728D9" w14:paraId="3801DABA"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59"/>
        </w:trPr>
        <w:tc>
          <w:tcPr>
            <w:tcW w:w="9214" w:type="dxa"/>
            <w:gridSpan w:val="3"/>
            <w:tcBorders>
              <w:top w:val="single" w:sz="6" w:space="0" w:color="auto"/>
              <w:left w:val="single" w:sz="6" w:space="0" w:color="auto"/>
              <w:bottom w:val="nil"/>
              <w:right w:val="single" w:sz="6" w:space="0" w:color="auto"/>
            </w:tcBorders>
            <w:shd w:val="clear" w:color="auto" w:fill="00B050"/>
            <w:vAlign w:val="center"/>
            <w:hideMark/>
          </w:tcPr>
          <w:p w14:paraId="28073826" w14:textId="175BBE2B" w:rsidR="002728D9" w:rsidRPr="00CC01CC" w:rsidRDefault="002728D9" w:rsidP="002728D9">
            <w:r w:rsidRPr="00CC01CC">
              <w:t> </w:t>
            </w:r>
            <w:r w:rsidRPr="00CC01CC">
              <w:rPr>
                <w:b/>
                <w:bCs/>
              </w:rPr>
              <w:t>Specific responsibilities associated with this position</w:t>
            </w:r>
            <w:r w:rsidRPr="00CC01CC">
              <w:t> </w:t>
            </w:r>
          </w:p>
        </w:tc>
      </w:tr>
      <w:tr w:rsidR="002728D9" w:rsidRPr="002728D9" w14:paraId="11E5DDE6" w14:textId="77777777" w:rsidTr="00510466">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851"/>
        </w:trPr>
        <w:tc>
          <w:tcPr>
            <w:tcW w:w="9214" w:type="dxa"/>
            <w:gridSpan w:val="3"/>
            <w:tcBorders>
              <w:top w:val="nil"/>
              <w:left w:val="single" w:sz="6" w:space="0" w:color="auto"/>
              <w:bottom w:val="nil"/>
              <w:right w:val="single" w:sz="6" w:space="0" w:color="auto"/>
            </w:tcBorders>
            <w:hideMark/>
          </w:tcPr>
          <w:p w14:paraId="45C6E92E"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Manage the Shared Lives service as the Registered Manager with the Care Quality Commission, ensuring continued compliance with registration requirements, the Statement of Purpose, regulated activity conditions and all relevant notifications.</w:t>
            </w:r>
          </w:p>
          <w:p w14:paraId="7AEC6D5D"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Ensure the service is safe, effective, caring, responsive and well-led by maintaining robust governance arrangements, quality assurance systems, risk management processes and clear service procedures.</w:t>
            </w:r>
          </w:p>
          <w:p w14:paraId="5B2C78F4"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Lead the recruitment, assessment, approval, training, supervision, review and ongoing support of Shared Lives carers, ensuring carer households are suitable, safe and able to meet the needs of people placed with them.</w:t>
            </w:r>
          </w:p>
          <w:p w14:paraId="5428FF55"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Oversee referral, matching, placement and ongoing monitoring so that people are supported by carers who can meet assessed needs, promote independence and maintain positive relationships with family, advocates and professionals.</w:t>
            </w:r>
          </w:p>
          <w:p w14:paraId="43D83FCA"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Ensure care and support arrangements are person-centred, outcome-focused and aligned to people’s strengths, wishes, rights, cultural needs, communication needs and legal protections including consent and mental capacity requirements.</w:t>
            </w:r>
          </w:p>
          <w:p w14:paraId="5A13EF0A"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 xml:space="preserve">Lead safeguarding practice across the service, ensuring concerns are identified, reported, investigated and learned from in line with safeguarding </w:t>
            </w:r>
            <w:proofErr w:type="gramStart"/>
            <w:r w:rsidRPr="00510466">
              <w:rPr>
                <w:sz w:val="20"/>
                <w:szCs w:val="20"/>
              </w:rPr>
              <w:t>adults</w:t>
            </w:r>
            <w:proofErr w:type="gramEnd"/>
            <w:r w:rsidRPr="00510466">
              <w:rPr>
                <w:sz w:val="20"/>
                <w:szCs w:val="20"/>
              </w:rPr>
              <w:t xml:space="preserve"> procedures and organisational policy.</w:t>
            </w:r>
          </w:p>
          <w:p w14:paraId="49C6377C"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Maintain effective systems for carer agreements, individual placement agreements, care and support plans, risk assessments, reviews, records, complaints, compliments, incidents and service performance monitoring.</w:t>
            </w:r>
          </w:p>
          <w:p w14:paraId="544B7C9E"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Provide day-to-day leadership and supervision to Shared Lives staff, promoting reflective practice, accountability, wellbeing, learning and continuous improvement.</w:t>
            </w:r>
          </w:p>
          <w:p w14:paraId="6EF89ACD"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Work collaboratively with operational teams, commissioning, brokerage, finance, safeguarding, health partners, housing, voluntary and community sector partners and Shared Lives Plus to develop and sustain high-quality Shared Lives opportunities.</w:t>
            </w:r>
          </w:p>
          <w:p w14:paraId="5257AFC5"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Promote the Shared Lives model locally and regionally, supporting carer recruitment, service growth, community awareness and appropriate referrals into the service.</w:t>
            </w:r>
          </w:p>
          <w:p w14:paraId="08FEF7CE" w14:textId="77777777" w:rsidR="00510466" w:rsidRPr="00510466" w:rsidRDefault="00510466" w:rsidP="00510466">
            <w:pPr>
              <w:pStyle w:val="ListParagraph"/>
              <w:numPr>
                <w:ilvl w:val="0"/>
                <w:numId w:val="16"/>
              </w:numPr>
              <w:spacing w:after="0" w:line="240" w:lineRule="auto"/>
              <w:ind w:left="709"/>
              <w:rPr>
                <w:sz w:val="20"/>
                <w:szCs w:val="20"/>
              </w:rPr>
            </w:pPr>
            <w:r w:rsidRPr="00510466">
              <w:rPr>
                <w:sz w:val="20"/>
                <w:szCs w:val="20"/>
              </w:rPr>
              <w:t>Manage service resources and budgets effectively, ensuring value for money, accurate financial processes and sustainable arrangements for carers and people supported through Shared Lives.</w:t>
            </w:r>
          </w:p>
          <w:p w14:paraId="624FF2B0" w14:textId="77777777" w:rsidR="002728D9" w:rsidRDefault="00510466" w:rsidP="00510466">
            <w:pPr>
              <w:pStyle w:val="ListParagraph"/>
              <w:numPr>
                <w:ilvl w:val="0"/>
                <w:numId w:val="16"/>
              </w:numPr>
              <w:spacing w:after="0" w:line="240" w:lineRule="auto"/>
              <w:ind w:left="709"/>
              <w:rPr>
                <w:sz w:val="20"/>
                <w:szCs w:val="20"/>
              </w:rPr>
            </w:pPr>
            <w:r w:rsidRPr="00510466">
              <w:rPr>
                <w:sz w:val="20"/>
                <w:szCs w:val="20"/>
              </w:rPr>
              <w:t>Prepare reports, briefings and performance updates for senior managers, boards, inspection activity and other governance forums as required</w:t>
            </w:r>
          </w:p>
          <w:p w14:paraId="46D26E7F" w14:textId="55AB331F" w:rsidR="003C36DE" w:rsidRPr="003C36DE" w:rsidRDefault="003C36DE" w:rsidP="003C36DE">
            <w:pPr>
              <w:spacing w:after="0" w:line="240" w:lineRule="auto"/>
              <w:rPr>
                <w:sz w:val="20"/>
                <w:szCs w:val="20"/>
              </w:rPr>
            </w:pPr>
          </w:p>
        </w:tc>
      </w:tr>
      <w:tr w:rsidR="002728D9" w:rsidRPr="002728D9" w14:paraId="20FF5F87"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59"/>
        </w:trPr>
        <w:tc>
          <w:tcPr>
            <w:tcW w:w="9214" w:type="dxa"/>
            <w:gridSpan w:val="3"/>
            <w:tcBorders>
              <w:top w:val="single" w:sz="6" w:space="0" w:color="auto"/>
              <w:left w:val="single" w:sz="6" w:space="0" w:color="auto"/>
              <w:bottom w:val="single" w:sz="6" w:space="0" w:color="auto"/>
              <w:right w:val="single" w:sz="6" w:space="0" w:color="000000" w:themeColor="text1"/>
            </w:tcBorders>
            <w:shd w:val="clear" w:color="auto" w:fill="00B050"/>
            <w:vAlign w:val="center"/>
            <w:hideMark/>
          </w:tcPr>
          <w:p w14:paraId="3A7E7947" w14:textId="77777777" w:rsidR="002728D9" w:rsidRPr="00CC01CC" w:rsidRDefault="002728D9" w:rsidP="002728D9">
            <w:r w:rsidRPr="00CC01CC">
              <w:rPr>
                <w:b/>
                <w:bCs/>
              </w:rPr>
              <w:t>Specific person specification associated with this position</w:t>
            </w:r>
            <w:r w:rsidRPr="00CC01CC">
              <w:t> </w:t>
            </w:r>
          </w:p>
        </w:tc>
      </w:tr>
      <w:tr w:rsidR="002728D9" w:rsidRPr="002728D9" w14:paraId="41038E90" w14:textId="77777777" w:rsidTr="00906DA6">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45"/>
        </w:trPr>
        <w:tc>
          <w:tcPr>
            <w:tcW w:w="9214" w:type="dxa"/>
            <w:gridSpan w:val="3"/>
            <w:tcBorders>
              <w:top w:val="single" w:sz="6" w:space="0" w:color="auto"/>
              <w:left w:val="single" w:sz="6" w:space="0" w:color="auto"/>
              <w:bottom w:val="single" w:sz="6" w:space="0" w:color="auto"/>
              <w:right w:val="single" w:sz="6" w:space="0" w:color="000000" w:themeColor="text1"/>
            </w:tcBorders>
            <w:hideMark/>
          </w:tcPr>
          <w:p w14:paraId="321BC0D6" w14:textId="77777777" w:rsidR="00B14F53" w:rsidRDefault="00B14F53">
            <w:pPr>
              <w:spacing w:after="0"/>
              <w:rPr>
                <w:lang w:eastAsia="en-GB"/>
              </w:rPr>
            </w:pPr>
          </w:p>
          <w:p w14:paraId="7AB1ACB1"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Level 5 Diploma in Leadership and Management for Adult Care, or willingness and ability to work towards this within an agreed timeframe, or equivalent relevant management qualification.</w:t>
            </w:r>
          </w:p>
          <w:p w14:paraId="0D3B0DF8"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lastRenderedPageBreak/>
              <w:t>Relevant professional qualification or substantial equivalent experience in adult social care, social work, health, community support, provider services or regulated care management.</w:t>
            </w:r>
          </w:p>
          <w:p w14:paraId="2D93ACC0"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Significant experience of managing or supervising services within adult social care, ideally including Shared Lives, supported living, domiciliary care, community services or another regulated provider environment.</w:t>
            </w:r>
          </w:p>
          <w:p w14:paraId="15570A6F"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Strong working knowledge of the CQC framework, adult social care regulations, safeguarding adults, the Health and Social Act 2008, Care Act, Mental Capacity Act, deprivation of liberty safeguards/liberty protection principles, equality duties and person-centred practice.</w:t>
            </w:r>
          </w:p>
          <w:p w14:paraId="4737FF25"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Experience of quality assurance, audit, performance monitoring, risk management, complaints, safeguarding processes and preparation for regulatory inspection or assessment.</w:t>
            </w:r>
          </w:p>
          <w:p w14:paraId="4A43F878"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Experience of recruiting, assessing, supervising, supporting or developing carers, staff or volunteers within a regulated or community-based care setting.</w:t>
            </w:r>
          </w:p>
          <w:p w14:paraId="2C9FFF1E"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Ability to interpret complex information, manage competing priorities, make evidence-based decisions and produce clear reports, briefings and service improvement plans.</w:t>
            </w:r>
          </w:p>
          <w:p w14:paraId="110AEE7A" w14:textId="77777777" w:rsidR="006816F9" w:rsidRPr="006816F9" w:rsidRDefault="006816F9" w:rsidP="006816F9">
            <w:pPr>
              <w:pStyle w:val="ListParagraph"/>
              <w:numPr>
                <w:ilvl w:val="0"/>
                <w:numId w:val="17"/>
              </w:numPr>
              <w:spacing w:after="0" w:line="240" w:lineRule="auto"/>
              <w:rPr>
                <w:sz w:val="20"/>
                <w:szCs w:val="20"/>
              </w:rPr>
            </w:pPr>
            <w:r w:rsidRPr="006816F9">
              <w:rPr>
                <w:sz w:val="20"/>
                <w:szCs w:val="20"/>
              </w:rPr>
              <w:t>Good ICT skills, including the ability to use case management systems, Microsoft Office applications and digital tools to support recording, reporting, communication and service oversight.</w:t>
            </w:r>
          </w:p>
          <w:p w14:paraId="6B6B8A38" w14:textId="77777777" w:rsidR="006816F9" w:rsidRDefault="006816F9" w:rsidP="006816F9">
            <w:pPr>
              <w:spacing w:after="17" w:line="240" w:lineRule="auto"/>
              <w:ind w:left="14"/>
              <w:contextualSpacing/>
              <w:jc w:val="both"/>
            </w:pPr>
          </w:p>
          <w:p w14:paraId="17A286A0" w14:textId="77777777" w:rsidR="006816F9" w:rsidRDefault="006816F9" w:rsidP="006816F9">
            <w:pPr>
              <w:pStyle w:val="Heading2"/>
              <w:spacing w:after="175"/>
              <w:ind w:left="-5"/>
              <w:jc w:val="both"/>
            </w:pPr>
            <w:r>
              <w:t xml:space="preserve">Personal Qualities &amp; Attributes  </w:t>
            </w:r>
          </w:p>
          <w:p w14:paraId="51135A67"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Values-led, compassionate and committed to relationship-based support, inclusion and people’s right to live ordinary lives within their communities.</w:t>
            </w:r>
          </w:p>
          <w:p w14:paraId="6E7FF6AF"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Strong leadership skills with the ability to motivate, support and develop staff and carers while maintaining clear professional standards and accountability.</w:t>
            </w:r>
          </w:p>
          <w:p w14:paraId="3E278C8A"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High level of professional judgement, resilience, emotional intelligence and confidence in managing complex, sensitive or high-risk situations.</w:t>
            </w:r>
          </w:p>
          <w:p w14:paraId="0E475271"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Excellent communication and interpersonal skills, with the ability to build trust with people who draw on care and support, carers, families, advocates, professionals, commissioners and regulators.</w:t>
            </w:r>
          </w:p>
          <w:p w14:paraId="61327764"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Able to work collaboratively across organisational boundaries and influence partners to achieve safe, coordinated and person-centred outcomes.</w:t>
            </w:r>
          </w:p>
          <w:p w14:paraId="681B15F6"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Organised and flexible, with the ability to manage competing demands, prioritise risks and maintain effective oversight of operational and regulatory requirements.</w:t>
            </w:r>
          </w:p>
          <w:p w14:paraId="72266803" w14:textId="77777777" w:rsidR="006816F9" w:rsidRPr="006816F9" w:rsidRDefault="006816F9" w:rsidP="006816F9">
            <w:pPr>
              <w:pStyle w:val="ListParagraph"/>
              <w:numPr>
                <w:ilvl w:val="0"/>
                <w:numId w:val="18"/>
              </w:numPr>
              <w:spacing w:after="0" w:line="240" w:lineRule="auto"/>
              <w:ind w:left="709"/>
              <w:rPr>
                <w:sz w:val="20"/>
                <w:szCs w:val="20"/>
              </w:rPr>
            </w:pPr>
            <w:r w:rsidRPr="006816F9">
              <w:rPr>
                <w:sz w:val="20"/>
                <w:szCs w:val="20"/>
              </w:rPr>
              <w:t>Curious, reflective and improvement-focused, using evidence, feedback and learning to strengthen practice and service delivery.</w:t>
            </w:r>
          </w:p>
          <w:p w14:paraId="46713FA3" w14:textId="77777777" w:rsidR="006816F9" w:rsidRDefault="006816F9" w:rsidP="006816F9">
            <w:pPr>
              <w:pStyle w:val="ListParagraph"/>
              <w:numPr>
                <w:ilvl w:val="0"/>
                <w:numId w:val="18"/>
              </w:numPr>
              <w:spacing w:after="0" w:line="240" w:lineRule="auto"/>
              <w:ind w:left="709"/>
              <w:rPr>
                <w:sz w:val="20"/>
                <w:szCs w:val="20"/>
              </w:rPr>
            </w:pPr>
            <w:r w:rsidRPr="006816F9">
              <w:rPr>
                <w:sz w:val="20"/>
                <w:szCs w:val="20"/>
              </w:rPr>
              <w:t>Committed to equality, diversity, dignity, safeguarding, choice and control for people who draw on care and support.</w:t>
            </w:r>
          </w:p>
          <w:p w14:paraId="458C5FAD" w14:textId="77777777" w:rsidR="0079352B" w:rsidRDefault="0079352B" w:rsidP="0079352B">
            <w:pPr>
              <w:pStyle w:val="Heading2"/>
              <w:ind w:left="-5"/>
              <w:jc w:val="both"/>
            </w:pPr>
            <w:r>
              <w:t xml:space="preserve">Job Requirements  </w:t>
            </w:r>
          </w:p>
          <w:p w14:paraId="353F3B61" w14:textId="77777777" w:rsidR="0079352B" w:rsidRPr="0079352B" w:rsidRDefault="0079352B" w:rsidP="0079352B">
            <w:pPr>
              <w:pStyle w:val="ListParagraph"/>
              <w:numPr>
                <w:ilvl w:val="0"/>
                <w:numId w:val="19"/>
              </w:numPr>
              <w:spacing w:after="0" w:line="240" w:lineRule="auto"/>
              <w:rPr>
                <w:sz w:val="20"/>
                <w:szCs w:val="20"/>
              </w:rPr>
            </w:pPr>
            <w:r w:rsidRPr="0079352B">
              <w:rPr>
                <w:sz w:val="20"/>
                <w:szCs w:val="20"/>
              </w:rPr>
              <w:t>Must be able to travel across Bournemouth, Christchurch and Poole and surrounding areas as required, including visits to Shared Lives carers’ homes and community settings.</w:t>
            </w:r>
          </w:p>
          <w:p w14:paraId="55D5C650" w14:textId="77777777" w:rsidR="0079352B" w:rsidRPr="0079352B" w:rsidRDefault="0079352B" w:rsidP="0079352B">
            <w:pPr>
              <w:pStyle w:val="ListParagraph"/>
              <w:numPr>
                <w:ilvl w:val="0"/>
                <w:numId w:val="19"/>
              </w:numPr>
              <w:spacing w:after="0" w:line="240" w:lineRule="auto"/>
              <w:rPr>
                <w:sz w:val="20"/>
                <w:szCs w:val="20"/>
              </w:rPr>
            </w:pPr>
            <w:r w:rsidRPr="0079352B">
              <w:rPr>
                <w:sz w:val="20"/>
                <w:szCs w:val="20"/>
              </w:rPr>
              <w:t>Appointment will be subject to satisfactory pre-employment checks, including an enhanced Disclosure and Barring Service check where required.</w:t>
            </w:r>
          </w:p>
          <w:p w14:paraId="0525CF3F" w14:textId="77777777" w:rsidR="0079352B" w:rsidRPr="0079352B" w:rsidRDefault="0079352B" w:rsidP="0079352B">
            <w:pPr>
              <w:pStyle w:val="ListParagraph"/>
              <w:numPr>
                <w:ilvl w:val="0"/>
                <w:numId w:val="19"/>
              </w:numPr>
              <w:spacing w:after="0" w:line="240" w:lineRule="auto"/>
              <w:rPr>
                <w:sz w:val="20"/>
                <w:szCs w:val="20"/>
              </w:rPr>
            </w:pPr>
            <w:r w:rsidRPr="0079352B">
              <w:rPr>
                <w:sz w:val="20"/>
                <w:szCs w:val="20"/>
              </w:rPr>
              <w:t>Must be able to meet CQC requirements for registration as a Registered Manager, including suitability, good character, qualifications, competence, skills and experience.</w:t>
            </w:r>
          </w:p>
          <w:p w14:paraId="168C51BF" w14:textId="77777777" w:rsidR="0079352B" w:rsidRPr="0079352B" w:rsidRDefault="0079352B" w:rsidP="0079352B">
            <w:pPr>
              <w:pStyle w:val="ListParagraph"/>
              <w:numPr>
                <w:ilvl w:val="0"/>
                <w:numId w:val="19"/>
              </w:numPr>
              <w:spacing w:after="0" w:line="240" w:lineRule="auto"/>
              <w:rPr>
                <w:sz w:val="20"/>
                <w:szCs w:val="20"/>
              </w:rPr>
            </w:pPr>
            <w:r w:rsidRPr="0079352B">
              <w:rPr>
                <w:sz w:val="20"/>
                <w:szCs w:val="20"/>
              </w:rPr>
              <w:t>May be required to participate in out-of-hours escalation or on-call arrangements in line with service requirements.</w:t>
            </w:r>
          </w:p>
          <w:p w14:paraId="2028C629" w14:textId="73FC550E" w:rsidR="0079352B" w:rsidRDefault="0079352B" w:rsidP="0079352B">
            <w:pPr>
              <w:pStyle w:val="ListParagraph"/>
              <w:numPr>
                <w:ilvl w:val="0"/>
                <w:numId w:val="19"/>
              </w:numPr>
              <w:spacing w:after="0" w:line="240" w:lineRule="auto"/>
              <w:rPr>
                <w:sz w:val="20"/>
                <w:szCs w:val="20"/>
              </w:rPr>
            </w:pPr>
            <w:r w:rsidRPr="0079352B">
              <w:rPr>
                <w:sz w:val="20"/>
                <w:szCs w:val="20"/>
              </w:rPr>
              <w:t>Must maintain professional development and keep up to date with relevant legislation, regulation, guidance and best practice in Shared Lives and adult social care.</w:t>
            </w:r>
            <w:r>
              <w:rPr>
                <w:sz w:val="20"/>
                <w:szCs w:val="20"/>
              </w:rPr>
              <w:br/>
            </w:r>
          </w:p>
          <w:p w14:paraId="2106D2FF" w14:textId="16730E1E" w:rsidR="002728D9" w:rsidRPr="00BF6EA7" w:rsidRDefault="00BF6EA7" w:rsidP="00BF6EA7">
            <w:pPr>
              <w:spacing w:after="0" w:line="267" w:lineRule="auto"/>
              <w:ind w:left="14"/>
              <w:jc w:val="both"/>
            </w:pPr>
            <w:r>
              <w:rPr>
                <w:rFonts w:eastAsia="Arial"/>
                <w:sz w:val="20"/>
              </w:rPr>
              <w:t xml:space="preserve">This addendum is not exhaustive and reflects the type and range of tasks, responsibilities and outcomes associated with this post. </w:t>
            </w:r>
            <w:r>
              <w:t xml:space="preserve"> </w:t>
            </w:r>
          </w:p>
          <w:p w14:paraId="30C80D2C" w14:textId="77777777" w:rsidR="00260988" w:rsidRDefault="00260988" w:rsidP="00260988">
            <w:pPr>
              <w:spacing w:after="0" w:line="240" w:lineRule="auto"/>
              <w:rPr>
                <w:sz w:val="22"/>
                <w:szCs w:val="22"/>
              </w:rPr>
            </w:pPr>
          </w:p>
          <w:p w14:paraId="7258500A" w14:textId="531656B6" w:rsidR="00260988" w:rsidRPr="002728D9" w:rsidRDefault="00260988" w:rsidP="00260988">
            <w:pPr>
              <w:spacing w:after="0" w:line="240" w:lineRule="auto"/>
              <w:rPr>
                <w:sz w:val="22"/>
                <w:szCs w:val="22"/>
              </w:rPr>
            </w:pPr>
          </w:p>
        </w:tc>
      </w:tr>
      <w:tr w:rsidR="001D19E9" w:rsidRPr="002728D9" w14:paraId="1D7BBB1E"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59"/>
        </w:trPr>
        <w:tc>
          <w:tcPr>
            <w:tcW w:w="9214" w:type="dxa"/>
            <w:gridSpan w:val="3"/>
            <w:tcBorders>
              <w:top w:val="outset" w:sz="6" w:space="0" w:color="auto"/>
              <w:left w:val="outset" w:sz="6" w:space="0" w:color="auto"/>
              <w:bottom w:val="outset" w:sz="6" w:space="0" w:color="auto"/>
              <w:right w:val="single" w:sz="6" w:space="0" w:color="000000" w:themeColor="text1"/>
            </w:tcBorders>
            <w:shd w:val="clear" w:color="auto" w:fill="29B95C"/>
            <w:hideMark/>
          </w:tcPr>
          <w:p w14:paraId="2ED43180" w14:textId="2A60994B" w:rsidR="001D19E9" w:rsidRPr="00CC01CC" w:rsidRDefault="001D19E9" w:rsidP="002728D9">
            <w:r w:rsidRPr="00CC01CC">
              <w:lastRenderedPageBreak/>
              <w:t> </w:t>
            </w:r>
            <w:r w:rsidRPr="00CC01CC">
              <w:rPr>
                <w:b/>
                <w:bCs/>
              </w:rPr>
              <w:t>Other requirements for this position</w:t>
            </w:r>
            <w:r w:rsidRPr="00CC01CC">
              <w:t> </w:t>
            </w:r>
          </w:p>
        </w:tc>
      </w:tr>
      <w:tr w:rsidR="001D19E9" w:rsidRPr="002728D9" w14:paraId="5E6AAE2D"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1678"/>
        </w:trPr>
        <w:tc>
          <w:tcPr>
            <w:tcW w:w="9214" w:type="dxa"/>
            <w:gridSpan w:val="3"/>
            <w:tcBorders>
              <w:top w:val="outset" w:sz="6" w:space="0" w:color="auto"/>
              <w:left w:val="outset" w:sz="6" w:space="0" w:color="auto"/>
              <w:bottom w:val="outset" w:sz="6" w:space="0" w:color="auto"/>
              <w:right w:val="single" w:sz="6" w:space="0" w:color="000000" w:themeColor="text1"/>
            </w:tcBorders>
            <w:hideMark/>
          </w:tcPr>
          <w:p w14:paraId="02655B5B" w14:textId="6EFA7CC7" w:rsidR="001D19E9" w:rsidRPr="00906DA6" w:rsidRDefault="001D19E9" w:rsidP="001D19E9">
            <w:pPr>
              <w:pStyle w:val="NoSpacing"/>
              <w:rPr>
                <w:sz w:val="22"/>
                <w:szCs w:val="22"/>
              </w:rPr>
            </w:pPr>
          </w:p>
          <w:p w14:paraId="1BF788E1" w14:textId="77777777" w:rsidR="00416305" w:rsidRPr="00416305" w:rsidRDefault="00416305" w:rsidP="00416305">
            <w:pPr>
              <w:shd w:val="clear" w:color="auto" w:fill="E8E8E8" w:themeFill="background2"/>
              <w:spacing w:after="271" w:line="240" w:lineRule="auto"/>
              <w:ind w:left="350"/>
              <w:rPr>
                <w:sz w:val="20"/>
                <w:szCs w:val="20"/>
              </w:rPr>
            </w:pPr>
            <w:r w:rsidRPr="00416305">
              <w:rPr>
                <w:b/>
                <w:sz w:val="20"/>
                <w:szCs w:val="20"/>
              </w:rPr>
              <w:t xml:space="preserve">My job improves the quality of life for the people of Bournemouth Christchurch and Poole by </w:t>
            </w:r>
            <w:r w:rsidRPr="00416305">
              <w:rPr>
                <w:sz w:val="20"/>
                <w:szCs w:val="20"/>
              </w:rPr>
              <w:t>leading a safe, high-</w:t>
            </w:r>
            <w:r w:rsidRPr="00416305">
              <w:rPr>
                <w:rFonts w:cs="Times New Roman"/>
                <w:bCs/>
                <w:kern w:val="0"/>
                <w:sz w:val="20"/>
                <w:szCs w:val="20"/>
                <w14:ligatures w14:val="none"/>
              </w:rPr>
              <w:t xml:space="preserve">quality </w:t>
            </w:r>
            <w:r w:rsidRPr="00416305">
              <w:rPr>
                <w:sz w:val="20"/>
                <w:szCs w:val="20"/>
              </w:rPr>
              <w:t>and person-centred Shared Lives service</w:t>
            </w:r>
            <w:r w:rsidRPr="00416305">
              <w:rPr>
                <w:rFonts w:cs="Times New Roman"/>
                <w:bCs/>
                <w:kern w:val="0"/>
                <w:sz w:val="20"/>
                <w:szCs w:val="20"/>
                <w14:ligatures w14:val="none"/>
              </w:rPr>
              <w:t xml:space="preserve"> that </w:t>
            </w:r>
            <w:r w:rsidRPr="00416305">
              <w:rPr>
                <w:sz w:val="20"/>
                <w:szCs w:val="20"/>
              </w:rPr>
              <w:t>enables</w:t>
            </w:r>
            <w:r w:rsidRPr="00416305">
              <w:rPr>
                <w:rFonts w:cs="Times New Roman"/>
                <w:bCs/>
                <w:kern w:val="0"/>
                <w:sz w:val="20"/>
                <w:szCs w:val="20"/>
                <w14:ligatures w14:val="none"/>
              </w:rPr>
              <w:t xml:space="preserve"> adults</w:t>
            </w:r>
            <w:r w:rsidRPr="00416305">
              <w:rPr>
                <w:sz w:val="20"/>
                <w:szCs w:val="20"/>
              </w:rPr>
              <w:t xml:space="preserve"> to live as independently as possible within welcoming family homes and </w:t>
            </w:r>
          </w:p>
          <w:p w14:paraId="024ACD86" w14:textId="77777777" w:rsidR="00416305" w:rsidRPr="00416305" w:rsidRDefault="00416305" w:rsidP="00416305">
            <w:pPr>
              <w:shd w:val="clear" w:color="auto" w:fill="E8E8E8" w:themeFill="background2"/>
              <w:spacing w:after="271" w:line="240" w:lineRule="auto"/>
              <w:ind w:left="350"/>
              <w:rPr>
                <w:sz w:val="20"/>
                <w:szCs w:val="20"/>
              </w:rPr>
            </w:pPr>
            <w:r w:rsidRPr="00416305">
              <w:rPr>
                <w:sz w:val="20"/>
                <w:szCs w:val="20"/>
              </w:rPr>
              <w:t>The postholder is required to be registered with the CQC. The Registered Manager is responsible for the Shared Lives service, ensuring strong governance, safeguarding, quality assurance, carer approval and support, and continuous service development in line with legislation, regulation and best practice.</w:t>
            </w:r>
          </w:p>
          <w:p w14:paraId="0ABB407C" w14:textId="77777777" w:rsidR="00416305" w:rsidRPr="00E61C6A" w:rsidRDefault="00416305" w:rsidP="00416305">
            <w:pPr>
              <w:spacing w:after="271" w:line="240" w:lineRule="auto"/>
              <w:ind w:left="350"/>
            </w:pPr>
            <w:r w:rsidRPr="00E61C6A">
              <w:rPr>
                <w:rFonts w:eastAsia="Arial"/>
                <w:b/>
              </w:rPr>
              <w:t xml:space="preserve">Job Overview </w:t>
            </w:r>
            <w:r w:rsidRPr="00E61C6A">
              <w:t xml:space="preserve"> </w:t>
            </w:r>
          </w:p>
          <w:p w14:paraId="4CA58E5E" w14:textId="77777777" w:rsidR="00416305" w:rsidRPr="00416305" w:rsidRDefault="00416305" w:rsidP="00416305">
            <w:pPr>
              <w:pStyle w:val="ListParagraph"/>
              <w:numPr>
                <w:ilvl w:val="0"/>
                <w:numId w:val="20"/>
              </w:numPr>
              <w:spacing w:after="0" w:line="240" w:lineRule="auto"/>
              <w:rPr>
                <w:sz w:val="20"/>
                <w:szCs w:val="20"/>
              </w:rPr>
            </w:pPr>
            <w:r w:rsidRPr="00416305">
              <w:rPr>
                <w:sz w:val="20"/>
                <w:szCs w:val="20"/>
              </w:rPr>
              <w:t>Lead the development, management and day-to-day operation of the Shared Lives service, ensuring people who draw on care and support receive safe, personalised and strengths-based support that promotes independence, choice, dignity and inclusion.</w:t>
            </w:r>
          </w:p>
          <w:p w14:paraId="06539B43" w14:textId="77777777" w:rsidR="00416305" w:rsidRPr="00416305" w:rsidRDefault="00416305" w:rsidP="00416305">
            <w:pPr>
              <w:pStyle w:val="ListParagraph"/>
              <w:numPr>
                <w:ilvl w:val="0"/>
                <w:numId w:val="20"/>
              </w:numPr>
              <w:spacing w:after="0" w:line="240" w:lineRule="auto"/>
              <w:rPr>
                <w:sz w:val="20"/>
                <w:szCs w:val="20"/>
              </w:rPr>
            </w:pPr>
            <w:r w:rsidRPr="00416305">
              <w:rPr>
                <w:sz w:val="20"/>
                <w:szCs w:val="20"/>
              </w:rPr>
              <w:t xml:space="preserve">As the CQC Registered Manager for the regulated activity, ensuring the service meets statutory, regulatory and organisational requirements, including the Health and Social Care Act 2008 regulations, CQC fundamental standards and BCP policies and procedures. </w:t>
            </w:r>
          </w:p>
          <w:p w14:paraId="50780BD7" w14:textId="77777777" w:rsidR="00416305" w:rsidRPr="00416305" w:rsidRDefault="00416305" w:rsidP="00416305">
            <w:pPr>
              <w:pStyle w:val="ListParagraph"/>
              <w:numPr>
                <w:ilvl w:val="0"/>
                <w:numId w:val="20"/>
              </w:numPr>
              <w:spacing w:after="0" w:line="240" w:lineRule="auto"/>
              <w:rPr>
                <w:sz w:val="20"/>
                <w:szCs w:val="20"/>
              </w:rPr>
            </w:pPr>
            <w:r w:rsidRPr="00416305">
              <w:rPr>
                <w:sz w:val="20"/>
                <w:szCs w:val="20"/>
              </w:rPr>
              <w:t>Provide visible and effective leadership to Shared Lives staff and carers, ensuring they are recruited, assessed, approved, trained, and supported to deliver high-quality care and support.</w:t>
            </w:r>
          </w:p>
          <w:p w14:paraId="286B2148" w14:textId="77777777" w:rsidR="00416305" w:rsidRDefault="00416305" w:rsidP="00416305">
            <w:pPr>
              <w:pStyle w:val="ListParagraph"/>
              <w:numPr>
                <w:ilvl w:val="0"/>
                <w:numId w:val="20"/>
              </w:numPr>
              <w:spacing w:after="0" w:line="240" w:lineRule="auto"/>
            </w:pPr>
            <w:r w:rsidRPr="00416305">
              <w:rPr>
                <w:sz w:val="20"/>
                <w:szCs w:val="20"/>
              </w:rPr>
              <w:t>Lead service improvement, quality assurance and inspection readiness activity, using evidence, feedback, performance information and learning from safeguarding, complaints and reviews to strengthen outcomes for people and carers</w:t>
            </w:r>
            <w:r>
              <w:t>.</w:t>
            </w:r>
          </w:p>
          <w:p w14:paraId="7EC17321" w14:textId="650D6FF3" w:rsidR="00CF1EAB" w:rsidRPr="002728D9" w:rsidRDefault="00CF1EAB" w:rsidP="00416305">
            <w:pPr>
              <w:rPr>
                <w:sz w:val="22"/>
                <w:szCs w:val="22"/>
              </w:rPr>
            </w:pPr>
          </w:p>
        </w:tc>
      </w:tr>
      <w:tr w:rsidR="001D19E9" w:rsidRPr="002728D9" w14:paraId="1112C383"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61"/>
        </w:trPr>
        <w:tc>
          <w:tcPr>
            <w:tcW w:w="9214" w:type="dxa"/>
            <w:gridSpan w:val="3"/>
            <w:tcBorders>
              <w:top w:val="outset" w:sz="6" w:space="0" w:color="auto"/>
              <w:left w:val="outset" w:sz="6" w:space="0" w:color="auto"/>
              <w:bottom w:val="outset" w:sz="6" w:space="0" w:color="auto"/>
              <w:right w:val="single" w:sz="6" w:space="0" w:color="000000" w:themeColor="text1"/>
            </w:tcBorders>
            <w:shd w:val="clear" w:color="auto" w:fill="29B95C"/>
          </w:tcPr>
          <w:p w14:paraId="07598A14" w14:textId="4F7D6EEE" w:rsidR="001D19E9" w:rsidRPr="001D19E9" w:rsidRDefault="001D19E9" w:rsidP="002728D9">
            <w:pPr>
              <w:rPr>
                <w:b/>
                <w:bCs/>
                <w:sz w:val="22"/>
                <w:szCs w:val="22"/>
              </w:rPr>
            </w:pPr>
            <w:r w:rsidRPr="001D19E9">
              <w:rPr>
                <w:rFonts w:eastAsia="Times New Roman"/>
                <w:b/>
                <w:bCs/>
                <w:lang w:eastAsia="en-GB"/>
              </w:rPr>
              <w:t>Values and Behaviours</w:t>
            </w:r>
          </w:p>
        </w:tc>
      </w:tr>
      <w:tr w:rsidR="001D19E9" w:rsidRPr="002728D9" w14:paraId="66196028" w14:textId="77777777" w:rsidTr="0030386E">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1110"/>
        </w:trPr>
        <w:tc>
          <w:tcPr>
            <w:tcW w:w="9214" w:type="dxa"/>
            <w:gridSpan w:val="3"/>
            <w:tcBorders>
              <w:top w:val="outset" w:sz="6" w:space="0" w:color="auto"/>
              <w:left w:val="outset" w:sz="6" w:space="0" w:color="auto"/>
              <w:bottom w:val="outset" w:sz="6" w:space="0" w:color="auto"/>
              <w:right w:val="single" w:sz="6" w:space="0" w:color="000000" w:themeColor="text1"/>
            </w:tcBorders>
          </w:tcPr>
          <w:p w14:paraId="4B5A6674" w14:textId="11F55939" w:rsidR="001D19E9" w:rsidRPr="0030386E" w:rsidRDefault="001D19E9" w:rsidP="002728D9">
            <w:pPr>
              <w:rPr>
                <w:rFonts w:eastAsia="Arial"/>
                <w:color w:val="000000" w:themeColor="text1"/>
                <w:sz w:val="22"/>
                <w:szCs w:val="22"/>
                <w:lang w:eastAsia="en-GB"/>
              </w:rPr>
            </w:pPr>
            <w:hyperlink r:id="rId8">
              <w:r w:rsidRPr="0030386E">
                <w:rPr>
                  <w:rFonts w:eastAsia="Arial"/>
                  <w:color w:val="0000FF"/>
                  <w:sz w:val="22"/>
                  <w:szCs w:val="22"/>
                  <w:u w:val="single"/>
                </w:rPr>
                <w:t>Our values and behaviours (sharepoint.com)</w:t>
              </w:r>
            </w:hyperlink>
            <w:r w:rsidRPr="0030386E">
              <w:rPr>
                <w:rFonts w:eastAsia="Arial"/>
                <w:sz w:val="22"/>
                <w:szCs w:val="22"/>
              </w:rPr>
              <w:t>are at the heart of how we work with each other and with our communities. You will need to be able to show through the way you work that you share these values and demonstrate these behaviours.</w:t>
            </w:r>
          </w:p>
        </w:tc>
      </w:tr>
    </w:tbl>
    <w:p w14:paraId="4CDCFA95" w14:textId="77777777" w:rsidR="00EE2365" w:rsidRDefault="00EE2365" w:rsidP="00A439A5">
      <w:pPr>
        <w:rPr>
          <w:b/>
          <w:bCs/>
        </w:rPr>
      </w:pPr>
    </w:p>
    <w:p w14:paraId="7C86D0E9" w14:textId="775D2EE5" w:rsidR="00A439A5" w:rsidRPr="006069C3" w:rsidRDefault="00A439A5" w:rsidP="00A439A5">
      <w:pPr>
        <w:rPr>
          <w:b/>
          <w:bCs/>
        </w:rPr>
      </w:pPr>
      <w:r w:rsidRPr="006069C3">
        <w:rPr>
          <w:b/>
          <w:bCs/>
        </w:rPr>
        <w:t xml:space="preserve">For P&amp;R </w:t>
      </w:r>
      <w:r>
        <w:rPr>
          <w:b/>
          <w:bCs/>
        </w:rPr>
        <w:t>u</w:t>
      </w:r>
      <w:r w:rsidRPr="006069C3">
        <w:rPr>
          <w:b/>
          <w:bCs/>
        </w:rPr>
        <w:t>se</w:t>
      </w:r>
      <w:r>
        <w:rPr>
          <w:b/>
          <w:bCs/>
        </w:rPr>
        <w:t xml:space="preserve"> o</w:t>
      </w:r>
      <w:r w:rsidRPr="006069C3">
        <w:rPr>
          <w:b/>
          <w:bCs/>
        </w:rPr>
        <w:t>nly:</w:t>
      </w:r>
    </w:p>
    <w:p w14:paraId="5B097E24" w14:textId="77777777" w:rsidR="00A439A5" w:rsidRDefault="00A439A5" w:rsidP="00A439A5">
      <w:r>
        <w:t>Role Profile Addendum reference number:   ………………………………</w:t>
      </w:r>
    </w:p>
    <w:p w14:paraId="163922E4" w14:textId="77777777" w:rsidR="00A439A5" w:rsidRPr="002728D9" w:rsidRDefault="00A439A5" w:rsidP="00A439A5">
      <w:r>
        <w:t>Date saved:   ………………………………………………………………….</w:t>
      </w:r>
    </w:p>
    <w:p w14:paraId="3A5C1AF3" w14:textId="77777777" w:rsidR="0027506D" w:rsidRPr="002728D9" w:rsidRDefault="0027506D" w:rsidP="002728D9"/>
    <w:sectPr w:rsidR="0027506D" w:rsidRPr="00272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D44"/>
    <w:multiLevelType w:val="multilevel"/>
    <w:tmpl w:val="E8AE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2E5E93"/>
    <w:multiLevelType w:val="hybridMultilevel"/>
    <w:tmpl w:val="CA32854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F6A"/>
    <w:multiLevelType w:val="multilevel"/>
    <w:tmpl w:val="D176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411E36"/>
    <w:multiLevelType w:val="multilevel"/>
    <w:tmpl w:val="4B12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252B8"/>
    <w:multiLevelType w:val="multilevel"/>
    <w:tmpl w:val="21BC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D30EE4"/>
    <w:multiLevelType w:val="multilevel"/>
    <w:tmpl w:val="EC54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57137"/>
    <w:multiLevelType w:val="hybridMultilevel"/>
    <w:tmpl w:val="6876DE14"/>
    <w:lvl w:ilvl="0" w:tplc="A4BAFE00">
      <w:start w:val="1"/>
      <w:numFmt w:val="bullet"/>
      <w:lvlText w:val=""/>
      <w:lvlJc w:val="left"/>
      <w:pPr>
        <w:tabs>
          <w:tab w:val="num" w:pos="848"/>
        </w:tabs>
        <w:ind w:left="1342" w:hanging="49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8012D1"/>
    <w:multiLevelType w:val="multilevel"/>
    <w:tmpl w:val="FF18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3101D7"/>
    <w:multiLevelType w:val="multilevel"/>
    <w:tmpl w:val="7F1E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2F293A"/>
    <w:multiLevelType w:val="multilevel"/>
    <w:tmpl w:val="BC2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664407"/>
    <w:multiLevelType w:val="multilevel"/>
    <w:tmpl w:val="281A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AA5D48"/>
    <w:multiLevelType w:val="hybridMultilevel"/>
    <w:tmpl w:val="9624925A"/>
    <w:lvl w:ilvl="0" w:tplc="0EAC20DC">
      <w:start w:val="1"/>
      <w:numFmt w:val="bullet"/>
      <w:lvlText w:val=""/>
      <w:lvlJc w:val="left"/>
      <w:pPr>
        <w:ind w:left="720" w:hanging="3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0B665EC"/>
    <w:multiLevelType w:val="hybridMultilevel"/>
    <w:tmpl w:val="CC72D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6C7650"/>
    <w:multiLevelType w:val="hybridMultilevel"/>
    <w:tmpl w:val="7C903DBE"/>
    <w:lvl w:ilvl="0" w:tplc="ED3CB64A">
      <w:start w:val="1"/>
      <w:numFmt w:val="bullet"/>
      <w:lvlText w:val=""/>
      <w:lvlJc w:val="left"/>
      <w:pPr>
        <w:ind w:left="720" w:hanging="360"/>
      </w:pPr>
      <w:rPr>
        <w:rFonts w:ascii="Symbol" w:hAnsi="Symbol" w:hint="default"/>
      </w:rPr>
    </w:lvl>
    <w:lvl w:ilvl="1" w:tplc="DC566FB2">
      <w:start w:val="1"/>
      <w:numFmt w:val="bullet"/>
      <w:lvlText w:val="o"/>
      <w:lvlJc w:val="left"/>
      <w:pPr>
        <w:ind w:left="1440" w:hanging="360"/>
      </w:pPr>
      <w:rPr>
        <w:rFonts w:ascii="Courier New" w:hAnsi="Courier New" w:hint="default"/>
      </w:rPr>
    </w:lvl>
    <w:lvl w:ilvl="2" w:tplc="95FE955C">
      <w:start w:val="1"/>
      <w:numFmt w:val="bullet"/>
      <w:lvlText w:val=""/>
      <w:lvlJc w:val="left"/>
      <w:pPr>
        <w:ind w:left="2160" w:hanging="360"/>
      </w:pPr>
      <w:rPr>
        <w:rFonts w:ascii="Wingdings" w:hAnsi="Wingdings" w:hint="default"/>
      </w:rPr>
    </w:lvl>
    <w:lvl w:ilvl="3" w:tplc="932224C8">
      <w:start w:val="1"/>
      <w:numFmt w:val="bullet"/>
      <w:lvlText w:val=""/>
      <w:lvlJc w:val="left"/>
      <w:pPr>
        <w:ind w:left="2880" w:hanging="360"/>
      </w:pPr>
      <w:rPr>
        <w:rFonts w:ascii="Symbol" w:hAnsi="Symbol" w:hint="default"/>
      </w:rPr>
    </w:lvl>
    <w:lvl w:ilvl="4" w:tplc="69AA08FA">
      <w:start w:val="1"/>
      <w:numFmt w:val="bullet"/>
      <w:lvlText w:val="o"/>
      <w:lvlJc w:val="left"/>
      <w:pPr>
        <w:ind w:left="3600" w:hanging="360"/>
      </w:pPr>
      <w:rPr>
        <w:rFonts w:ascii="Courier New" w:hAnsi="Courier New" w:hint="default"/>
      </w:rPr>
    </w:lvl>
    <w:lvl w:ilvl="5" w:tplc="BA08377A">
      <w:start w:val="1"/>
      <w:numFmt w:val="bullet"/>
      <w:lvlText w:val=""/>
      <w:lvlJc w:val="left"/>
      <w:pPr>
        <w:ind w:left="4320" w:hanging="360"/>
      </w:pPr>
      <w:rPr>
        <w:rFonts w:ascii="Wingdings" w:hAnsi="Wingdings" w:hint="default"/>
      </w:rPr>
    </w:lvl>
    <w:lvl w:ilvl="6" w:tplc="C8088548">
      <w:start w:val="1"/>
      <w:numFmt w:val="bullet"/>
      <w:lvlText w:val=""/>
      <w:lvlJc w:val="left"/>
      <w:pPr>
        <w:ind w:left="5040" w:hanging="360"/>
      </w:pPr>
      <w:rPr>
        <w:rFonts w:ascii="Symbol" w:hAnsi="Symbol" w:hint="default"/>
      </w:rPr>
    </w:lvl>
    <w:lvl w:ilvl="7" w:tplc="A072DC24">
      <w:start w:val="1"/>
      <w:numFmt w:val="bullet"/>
      <w:lvlText w:val="o"/>
      <w:lvlJc w:val="left"/>
      <w:pPr>
        <w:ind w:left="5760" w:hanging="360"/>
      </w:pPr>
      <w:rPr>
        <w:rFonts w:ascii="Courier New" w:hAnsi="Courier New" w:hint="default"/>
      </w:rPr>
    </w:lvl>
    <w:lvl w:ilvl="8" w:tplc="DEB08E2E">
      <w:start w:val="1"/>
      <w:numFmt w:val="bullet"/>
      <w:lvlText w:val=""/>
      <w:lvlJc w:val="left"/>
      <w:pPr>
        <w:ind w:left="6480" w:hanging="360"/>
      </w:pPr>
      <w:rPr>
        <w:rFonts w:ascii="Wingdings" w:hAnsi="Wingdings" w:hint="default"/>
      </w:rPr>
    </w:lvl>
  </w:abstractNum>
  <w:abstractNum w:abstractNumId="14" w15:restartNumberingAfterBreak="0">
    <w:nsid w:val="6A243DCE"/>
    <w:multiLevelType w:val="multilevel"/>
    <w:tmpl w:val="A22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A41407"/>
    <w:multiLevelType w:val="multilevel"/>
    <w:tmpl w:val="F044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F63424"/>
    <w:multiLevelType w:val="hybridMultilevel"/>
    <w:tmpl w:val="EF9E2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9156429"/>
    <w:multiLevelType w:val="multilevel"/>
    <w:tmpl w:val="6656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A17557"/>
    <w:multiLevelType w:val="multilevel"/>
    <w:tmpl w:val="AAA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3C7468"/>
    <w:multiLevelType w:val="multilevel"/>
    <w:tmpl w:val="FCAE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1198757">
    <w:abstractNumId w:val="8"/>
  </w:num>
  <w:num w:numId="2" w16cid:durableId="149978834">
    <w:abstractNumId w:val="7"/>
  </w:num>
  <w:num w:numId="3" w16cid:durableId="327370055">
    <w:abstractNumId w:val="5"/>
  </w:num>
  <w:num w:numId="4" w16cid:durableId="1487086870">
    <w:abstractNumId w:val="17"/>
  </w:num>
  <w:num w:numId="5" w16cid:durableId="332419876">
    <w:abstractNumId w:val="15"/>
  </w:num>
  <w:num w:numId="6" w16cid:durableId="1884824771">
    <w:abstractNumId w:val="10"/>
  </w:num>
  <w:num w:numId="7" w16cid:durableId="2009483535">
    <w:abstractNumId w:val="18"/>
  </w:num>
  <w:num w:numId="8" w16cid:durableId="2076077649">
    <w:abstractNumId w:val="19"/>
  </w:num>
  <w:num w:numId="9" w16cid:durableId="2093161487">
    <w:abstractNumId w:val="14"/>
  </w:num>
  <w:num w:numId="10" w16cid:durableId="668870267">
    <w:abstractNumId w:val="4"/>
  </w:num>
  <w:num w:numId="11" w16cid:durableId="472873758">
    <w:abstractNumId w:val="2"/>
  </w:num>
  <w:num w:numId="12" w16cid:durableId="1252741862">
    <w:abstractNumId w:val="3"/>
  </w:num>
  <w:num w:numId="13" w16cid:durableId="386878100">
    <w:abstractNumId w:val="0"/>
  </w:num>
  <w:num w:numId="14" w16cid:durableId="857812560">
    <w:abstractNumId w:val="9"/>
  </w:num>
  <w:num w:numId="15" w16cid:durableId="2113089487">
    <w:abstractNumId w:val="12"/>
  </w:num>
  <w:num w:numId="16" w16cid:durableId="361058897">
    <w:abstractNumId w:val="6"/>
  </w:num>
  <w:num w:numId="17" w16cid:durableId="172453867">
    <w:abstractNumId w:val="13"/>
  </w:num>
  <w:num w:numId="18" w16cid:durableId="82385690">
    <w:abstractNumId w:val="16"/>
  </w:num>
  <w:num w:numId="19" w16cid:durableId="1544826179">
    <w:abstractNumId w:val="11"/>
  </w:num>
  <w:num w:numId="20" w16cid:durableId="186335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D9"/>
    <w:rsid w:val="000B0CEB"/>
    <w:rsid w:val="000D0AC5"/>
    <w:rsid w:val="00122CEA"/>
    <w:rsid w:val="001A4893"/>
    <w:rsid w:val="001A5F82"/>
    <w:rsid w:val="001D19E9"/>
    <w:rsid w:val="001E5957"/>
    <w:rsid w:val="00230D98"/>
    <w:rsid w:val="00260988"/>
    <w:rsid w:val="002728D9"/>
    <w:rsid w:val="0027506D"/>
    <w:rsid w:val="002A454D"/>
    <w:rsid w:val="003032DC"/>
    <w:rsid w:val="0030386E"/>
    <w:rsid w:val="00356575"/>
    <w:rsid w:val="003748E5"/>
    <w:rsid w:val="003B44A4"/>
    <w:rsid w:val="003C36DE"/>
    <w:rsid w:val="003F04AB"/>
    <w:rsid w:val="00416305"/>
    <w:rsid w:val="00430488"/>
    <w:rsid w:val="00453F0C"/>
    <w:rsid w:val="00470D6E"/>
    <w:rsid w:val="004E6937"/>
    <w:rsid w:val="00510466"/>
    <w:rsid w:val="00557F80"/>
    <w:rsid w:val="005C366C"/>
    <w:rsid w:val="0061266A"/>
    <w:rsid w:val="0064633B"/>
    <w:rsid w:val="00651540"/>
    <w:rsid w:val="006816F9"/>
    <w:rsid w:val="00696D25"/>
    <w:rsid w:val="006D3565"/>
    <w:rsid w:val="006F0A27"/>
    <w:rsid w:val="00711CF4"/>
    <w:rsid w:val="0071257F"/>
    <w:rsid w:val="007474F1"/>
    <w:rsid w:val="00754288"/>
    <w:rsid w:val="0079352B"/>
    <w:rsid w:val="007A65AC"/>
    <w:rsid w:val="007D4451"/>
    <w:rsid w:val="008330F3"/>
    <w:rsid w:val="00841D8B"/>
    <w:rsid w:val="008423DD"/>
    <w:rsid w:val="008F6E57"/>
    <w:rsid w:val="00906DA6"/>
    <w:rsid w:val="00953A36"/>
    <w:rsid w:val="009F2B96"/>
    <w:rsid w:val="00A439A5"/>
    <w:rsid w:val="00A606B6"/>
    <w:rsid w:val="00A73B9F"/>
    <w:rsid w:val="00A82D46"/>
    <w:rsid w:val="00B53F0A"/>
    <w:rsid w:val="00B77569"/>
    <w:rsid w:val="00B84BBA"/>
    <w:rsid w:val="00BC2AC8"/>
    <w:rsid w:val="00BF6EA7"/>
    <w:rsid w:val="00C02DDE"/>
    <w:rsid w:val="00C240CD"/>
    <w:rsid w:val="00C904D7"/>
    <w:rsid w:val="00C9335C"/>
    <w:rsid w:val="00CC01CC"/>
    <w:rsid w:val="00CC3EAD"/>
    <w:rsid w:val="00CF1EAB"/>
    <w:rsid w:val="00D01D25"/>
    <w:rsid w:val="00E04949"/>
    <w:rsid w:val="00E51634"/>
    <w:rsid w:val="00EE2365"/>
    <w:rsid w:val="00F61F53"/>
    <w:rsid w:val="32E8A028"/>
    <w:rsid w:val="498C7D3F"/>
    <w:rsid w:val="619F6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7CEC"/>
  <w15:chartTrackingRefBased/>
  <w15:docId w15:val="{1425B87C-B2A1-4F38-A454-DE0FE8A5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2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8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8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8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8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8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72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8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8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8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8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8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8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8D9"/>
    <w:pPr>
      <w:spacing w:before="160"/>
      <w:jc w:val="center"/>
    </w:pPr>
    <w:rPr>
      <w:i/>
      <w:iCs/>
      <w:color w:val="404040" w:themeColor="text1" w:themeTint="BF"/>
    </w:rPr>
  </w:style>
  <w:style w:type="character" w:customStyle="1" w:styleId="QuoteChar">
    <w:name w:val="Quote Char"/>
    <w:basedOn w:val="DefaultParagraphFont"/>
    <w:link w:val="Quote"/>
    <w:uiPriority w:val="29"/>
    <w:rsid w:val="002728D9"/>
    <w:rPr>
      <w:i/>
      <w:iCs/>
      <w:color w:val="404040" w:themeColor="text1" w:themeTint="BF"/>
    </w:rPr>
  </w:style>
  <w:style w:type="paragraph" w:styleId="ListParagraph">
    <w:name w:val="List Paragraph"/>
    <w:basedOn w:val="Normal"/>
    <w:uiPriority w:val="34"/>
    <w:qFormat/>
    <w:rsid w:val="002728D9"/>
    <w:pPr>
      <w:ind w:left="720"/>
      <w:contextualSpacing/>
    </w:pPr>
  </w:style>
  <w:style w:type="character" w:styleId="IntenseEmphasis">
    <w:name w:val="Intense Emphasis"/>
    <w:basedOn w:val="DefaultParagraphFont"/>
    <w:uiPriority w:val="21"/>
    <w:qFormat/>
    <w:rsid w:val="002728D9"/>
    <w:rPr>
      <w:i/>
      <w:iCs/>
      <w:color w:val="0F4761" w:themeColor="accent1" w:themeShade="BF"/>
    </w:rPr>
  </w:style>
  <w:style w:type="paragraph" w:styleId="IntenseQuote">
    <w:name w:val="Intense Quote"/>
    <w:basedOn w:val="Normal"/>
    <w:next w:val="Normal"/>
    <w:link w:val="IntenseQuoteChar"/>
    <w:uiPriority w:val="30"/>
    <w:qFormat/>
    <w:rsid w:val="0027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D9"/>
    <w:rPr>
      <w:i/>
      <w:iCs/>
      <w:color w:val="0F4761" w:themeColor="accent1" w:themeShade="BF"/>
    </w:rPr>
  </w:style>
  <w:style w:type="character" w:styleId="IntenseReference">
    <w:name w:val="Intense Reference"/>
    <w:basedOn w:val="DefaultParagraphFont"/>
    <w:uiPriority w:val="32"/>
    <w:qFormat/>
    <w:rsid w:val="002728D9"/>
    <w:rPr>
      <w:b/>
      <w:bCs/>
      <w:smallCaps/>
      <w:color w:val="0F4761" w:themeColor="accent1" w:themeShade="BF"/>
      <w:spacing w:val="5"/>
    </w:rPr>
  </w:style>
  <w:style w:type="paragraph" w:styleId="NoSpacing">
    <w:name w:val="No Spacing"/>
    <w:uiPriority w:val="1"/>
    <w:qFormat/>
    <w:rsid w:val="001D19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pcouncil.sharepoint.com/sites/ourintranet/SitePages/Our-values-and-behaviours(1).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ad74c2-b99b-4838-b1ca-22dd9067b100">
      <Terms xmlns="http://schemas.microsoft.com/office/infopath/2007/PartnerControls"/>
    </lcf76f155ced4ddcb4097134ff3c332f>
    <TaxCatchAll xmlns="496389df-7c0f-4d87-80a3-ab5d257a0d74" xsi:nil="true"/>
    <Doc_x0020_Type xmlns="b9ad74c2-b99b-4838-b1ca-22dd9067b100" xsi:nil="true"/>
    <Category xmlns="b9ad74c2-b99b-4838-b1ca-22dd9067b1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4389C509FC943AB5025D48DCB3DB8" ma:contentTypeVersion="20" ma:contentTypeDescription="Create a new document." ma:contentTypeScope="" ma:versionID="f092b462e8cb1c15efeff6fc4354ae7d">
  <xsd:schema xmlns:xsd="http://www.w3.org/2001/XMLSchema" xmlns:xs="http://www.w3.org/2001/XMLSchema" xmlns:p="http://schemas.microsoft.com/office/2006/metadata/properties" xmlns:ns2="b9ad74c2-b99b-4838-b1ca-22dd9067b100" xmlns:ns3="496389df-7c0f-4d87-80a3-ab5d257a0d74" targetNamespace="http://schemas.microsoft.com/office/2006/metadata/properties" ma:root="true" ma:fieldsID="64c64b996de9421216c486c630cc86e6" ns2:_="" ns3:_="">
    <xsd:import namespace="b9ad74c2-b99b-4838-b1ca-22dd9067b100"/>
    <xsd:import namespace="496389df-7c0f-4d87-80a3-ab5d257a0d74"/>
    <xsd:element name="properties">
      <xsd:complexType>
        <xsd:sequence>
          <xsd:element name="documentManagement">
            <xsd:complexType>
              <xsd:all>
                <xsd:element ref="ns2:MediaServiceMetadata" minOccurs="0"/>
                <xsd:element ref="ns2:MediaServiceFastMetadata" minOccurs="0"/>
                <xsd:element ref="ns2:Category" minOccurs="0"/>
                <xsd:element ref="ns2:MediaServiceDateTaken" minOccurs="0"/>
                <xsd:element ref="ns2:Doc_x0020_Typ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d74c2-b99b-4838-b1ca-22dd9067b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Choice">
          <xsd:enumeration value="HR Systems"/>
          <xsd:enumeration value="Learning &amp; Development"/>
          <xsd:enumeration value="My Employment"/>
          <xsd:enumeration value="Pay Pensions &amp; Benefits"/>
          <xsd:enumeration value="Performance Management"/>
          <xsd:enumeration value="Recruitment &amp; Induction"/>
          <xsd:enumeration value="Wellbeing"/>
          <xsd:enumeration value="Equality Diversity &amp; Inclusion"/>
          <xsd:enumeration value="Time Off"/>
          <xsd:enumeration value="HR Handbook"/>
          <xsd:enumeration value="Former Council Policies"/>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Doc_x0020_Type" ma:index="12" nillable="true" ma:displayName="Doc Type" ma:format="RadioButtons" ma:internalName="Doc_x0020_Type">
      <xsd:simpleType>
        <xsd:restriction base="dms:Choice">
          <xsd:enumeration value="Form / Template"/>
          <xsd:enumeration value="Guidance"/>
          <xsd:enumeration value="Other"/>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6389df-7c0f-4d87-80a3-ab5d257a0d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8d3657-d849-4ec1-b741-7ce7b82ded05}" ma:internalName="TaxCatchAll" ma:showField="CatchAllData" ma:web="496389df-7c0f-4d87-80a3-ab5d257a0d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802EE-2CCB-40B7-A990-46D1AD81C1BE}">
  <ds:schemaRefs>
    <ds:schemaRef ds:uri="http://schemas.microsoft.com/office/2006/metadata/properties"/>
    <ds:schemaRef ds:uri="http://schemas.microsoft.com/office/infopath/2007/PartnerControls"/>
    <ds:schemaRef ds:uri="b9ad74c2-b99b-4838-b1ca-22dd9067b100"/>
    <ds:schemaRef ds:uri="496389df-7c0f-4d87-80a3-ab5d257a0d74"/>
  </ds:schemaRefs>
</ds:datastoreItem>
</file>

<file path=customXml/itemProps2.xml><?xml version="1.0" encoding="utf-8"?>
<ds:datastoreItem xmlns:ds="http://schemas.openxmlformats.org/officeDocument/2006/customXml" ds:itemID="{6EFCBA44-02C2-4109-B1DB-2D80FE1CA27C}">
  <ds:schemaRefs>
    <ds:schemaRef ds:uri="http://schemas.microsoft.com/sharepoint/v3/contenttype/forms"/>
  </ds:schemaRefs>
</ds:datastoreItem>
</file>

<file path=customXml/itemProps3.xml><?xml version="1.0" encoding="utf-8"?>
<ds:datastoreItem xmlns:ds="http://schemas.openxmlformats.org/officeDocument/2006/customXml" ds:itemID="{FEBB3A38-E229-4BD3-BC12-E109AF12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d74c2-b99b-4838-b1ca-22dd9067b100"/>
    <ds:schemaRef ds:uri="496389df-7c0f-4d87-80a3-ab5d257a0d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1109</Words>
  <Characters>7389</Characters>
  <Application>Microsoft Office Word</Application>
  <DocSecurity>0</DocSecurity>
  <Lines>139</Lines>
  <Paragraphs>70</Paragraphs>
  <ScaleCrop>false</ScaleCrop>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Cox</dc:creator>
  <cp:keywords/>
  <dc:description/>
  <cp:lastModifiedBy>Carole Cox</cp:lastModifiedBy>
  <cp:revision>17</cp:revision>
  <dcterms:created xsi:type="dcterms:W3CDTF">2026-08-18T14:18:00Z</dcterms:created>
  <dcterms:modified xsi:type="dcterms:W3CDTF">2026-08-18T17:05:00Z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0x0101002014389C509FC943AB5025D48DCB3DB8</vt:lpwstr>
  </property>
  <property fmtid="{D5CDD505-2E9C-101B-9397-08002B2CF9AE}" pid="3" name="docLang">
    <vt:lpwstr>en</vt:lpwstr>
  </property>
  <property fmtid="{D5CDD505-2E9C-101B-9397-08002B2CF9AE}" pid="4" name="MediaServiceImageTags">
    <vt:lpwstr/>
  </property>
</Properties>
</file>