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FA65" w14:textId="0CBF7540" w:rsidR="00C26D71" w:rsidRPr="002C732A" w:rsidRDefault="00C26D71" w:rsidP="002C732A">
      <w:pPr>
        <w:spacing w:after="113" w:line="400" w:lineRule="exact"/>
        <w:rPr>
          <w:b/>
          <w:color w:val="808080" w:themeColor="background1" w:themeShade="80"/>
          <w:sz w:val="36"/>
          <w:szCs w:val="36"/>
        </w:rPr>
      </w:pPr>
      <w:r w:rsidRPr="002C732A">
        <w:rPr>
          <w:b/>
          <w:color w:val="808080" w:themeColor="background1" w:themeShade="80"/>
          <w:sz w:val="36"/>
          <w:szCs w:val="36"/>
        </w:rPr>
        <w:t>Job De</w:t>
      </w:r>
      <w:r w:rsidRPr="008B610E">
        <w:rPr>
          <w:b/>
          <w:color w:val="808080"/>
          <w:sz w:val="36"/>
          <w:szCs w:val="36"/>
        </w:rPr>
        <w:t>s</w:t>
      </w:r>
      <w:r w:rsidRPr="002C732A">
        <w:rPr>
          <w:b/>
          <w:color w:val="808080" w:themeColor="background1" w:themeShade="80"/>
          <w:sz w:val="36"/>
          <w:szCs w:val="36"/>
        </w:rPr>
        <w:t>cription</w:t>
      </w:r>
    </w:p>
    <w:p w14:paraId="6A92C889" w14:textId="5B994BFE" w:rsidR="002A3B04" w:rsidRPr="002A7A4F" w:rsidRDefault="002B2EFE" w:rsidP="002C732A">
      <w:pPr>
        <w:spacing w:after="454" w:line="400" w:lineRule="exact"/>
        <w:rPr>
          <w:b/>
          <w:color w:val="525252" w:themeColor="accent5" w:themeShade="80"/>
          <w:sz w:val="36"/>
          <w:szCs w:val="36"/>
        </w:rPr>
      </w:pPr>
      <w:r>
        <w:rPr>
          <w:b/>
          <w:color w:val="525252" w:themeColor="accent5" w:themeShade="80"/>
          <w:sz w:val="36"/>
          <w:szCs w:val="36"/>
        </w:rPr>
        <w:t>Sheltered Housing Officer</w:t>
      </w:r>
    </w:p>
    <w:p w14:paraId="2F0A0667" w14:textId="4FFFF43F" w:rsidR="002A3B04" w:rsidRPr="002A3B04" w:rsidRDefault="002A3B04" w:rsidP="002A3B04">
      <w:pPr>
        <w:spacing w:line="300" w:lineRule="exact"/>
        <w:rPr>
          <w:color w:val="000000" w:themeColor="text1"/>
        </w:rPr>
      </w:pPr>
      <w:r w:rsidRPr="008B610E">
        <w:rPr>
          <w:b/>
          <w:color w:val="808080" w:themeColor="background1" w:themeShade="80"/>
        </w:rPr>
        <w:t>Service/Team</w:t>
      </w:r>
      <w:r w:rsidR="006647C1">
        <w:rPr>
          <w:color w:val="000000" w:themeColor="text1"/>
        </w:rPr>
        <w:tab/>
      </w:r>
      <w:r w:rsidR="00D435D0">
        <w:rPr>
          <w:color w:val="000000" w:themeColor="text1"/>
        </w:rPr>
        <w:t>BCP Homes</w:t>
      </w:r>
    </w:p>
    <w:p w14:paraId="2EA47409" w14:textId="61DC4064" w:rsidR="002A3B04" w:rsidRPr="002A3B04" w:rsidRDefault="002A3B04" w:rsidP="002A3B04">
      <w:pPr>
        <w:spacing w:line="300" w:lineRule="exact"/>
        <w:rPr>
          <w:color w:val="000000" w:themeColor="text1"/>
        </w:rPr>
      </w:pPr>
      <w:r w:rsidRPr="008B610E">
        <w:rPr>
          <w:b/>
          <w:color w:val="808080" w:themeColor="background1" w:themeShade="80"/>
        </w:rPr>
        <w:t>Reports to</w:t>
      </w:r>
      <w:r w:rsidR="002E5A4D">
        <w:rPr>
          <w:color w:val="000000" w:themeColor="text1"/>
        </w:rPr>
        <w:tab/>
      </w:r>
      <w:r w:rsidR="002E5A4D">
        <w:rPr>
          <w:color w:val="000000" w:themeColor="text1"/>
        </w:rPr>
        <w:tab/>
      </w:r>
      <w:r w:rsidR="002B2EFE">
        <w:rPr>
          <w:color w:val="000000" w:themeColor="text1"/>
        </w:rPr>
        <w:t xml:space="preserve">Housing Manager (Sheltered)/Housing Manager (Sheltered </w:t>
      </w:r>
    </w:p>
    <w:p w14:paraId="76045635" w14:textId="779F946B" w:rsidR="002A3B04" w:rsidRPr="002A3B04" w:rsidRDefault="002A3B04" w:rsidP="00E24B12">
      <w:pPr>
        <w:spacing w:line="300" w:lineRule="exact"/>
        <w:ind w:left="2160" w:hanging="2160"/>
        <w:rPr>
          <w:color w:val="000000" w:themeColor="text1"/>
        </w:rPr>
      </w:pPr>
      <w:r w:rsidRPr="008B610E">
        <w:rPr>
          <w:b/>
          <w:color w:val="808080" w:themeColor="background1" w:themeShade="80"/>
        </w:rPr>
        <w:t>Responsible for</w:t>
      </w:r>
      <w:r w:rsidR="006647C1">
        <w:rPr>
          <w:color w:val="000000" w:themeColor="text1"/>
        </w:rPr>
        <w:tab/>
      </w:r>
      <w:bookmarkStart w:id="0" w:name="_Hlk119343187"/>
      <w:r w:rsidR="00E24B12">
        <w:rPr>
          <w:color w:val="000000" w:themeColor="text1"/>
        </w:rPr>
        <w:t>Providing excellent Housing Management service for Sheltered Housing</w:t>
      </w:r>
      <w:bookmarkEnd w:id="0"/>
      <w:r w:rsidR="00E24B12">
        <w:rPr>
          <w:color w:val="000000" w:themeColor="text1"/>
        </w:rPr>
        <w:t xml:space="preserve">. </w:t>
      </w:r>
    </w:p>
    <w:p w14:paraId="1F6C2066" w14:textId="5413D80D" w:rsidR="002A3B04" w:rsidRPr="002A3B04" w:rsidRDefault="002A3B04" w:rsidP="002A3B04">
      <w:pPr>
        <w:spacing w:line="300" w:lineRule="exact"/>
        <w:rPr>
          <w:color w:val="000000" w:themeColor="text1"/>
        </w:rPr>
      </w:pPr>
      <w:r w:rsidRPr="008B610E">
        <w:rPr>
          <w:b/>
          <w:color w:val="808080" w:themeColor="background1" w:themeShade="80"/>
        </w:rPr>
        <w:t>Number of posts</w:t>
      </w:r>
      <w:r w:rsidR="002E5A4D">
        <w:rPr>
          <w:color w:val="000000" w:themeColor="text1"/>
        </w:rPr>
        <w:tab/>
      </w:r>
      <w:r w:rsidR="00861A9B">
        <w:rPr>
          <w:color w:val="000000" w:themeColor="text1"/>
        </w:rPr>
        <w:t>4</w:t>
      </w:r>
    </w:p>
    <w:p w14:paraId="39A812D2" w14:textId="794E5E08" w:rsidR="0098031C" w:rsidRDefault="002A3B04" w:rsidP="0098031C">
      <w:pPr>
        <w:spacing w:line="300" w:lineRule="exact"/>
        <w:rPr>
          <w:b/>
          <w:color w:val="808080" w:themeColor="background1" w:themeShade="80"/>
        </w:rPr>
      </w:pPr>
      <w:r w:rsidRPr="008B610E">
        <w:rPr>
          <w:b/>
          <w:color w:val="808080" w:themeColor="background1" w:themeShade="80"/>
        </w:rPr>
        <w:t>Post number</w:t>
      </w:r>
      <w:r w:rsidRPr="002A3B04">
        <w:rPr>
          <w:color w:val="000000" w:themeColor="text1"/>
        </w:rPr>
        <w:tab/>
      </w:r>
      <w:r w:rsidR="002B2EFE">
        <w:rPr>
          <w:color w:val="000000" w:themeColor="text1"/>
        </w:rPr>
        <w:t>?</w:t>
      </w:r>
    </w:p>
    <w:p w14:paraId="6C4FF574" w14:textId="3EC14EAB" w:rsidR="0098031C" w:rsidRPr="002A3B04" w:rsidRDefault="0098031C" w:rsidP="0098031C">
      <w:pPr>
        <w:spacing w:line="300" w:lineRule="exact"/>
        <w:rPr>
          <w:color w:val="000000" w:themeColor="text1"/>
        </w:rPr>
      </w:pPr>
      <w:r w:rsidRPr="008B610E">
        <w:rPr>
          <w:b/>
          <w:color w:val="808080" w:themeColor="background1" w:themeShade="80"/>
        </w:rPr>
        <w:t>Career Grade</w:t>
      </w:r>
      <w:r w:rsidRPr="002A3B04">
        <w:rPr>
          <w:color w:val="000000" w:themeColor="text1"/>
        </w:rPr>
        <w:tab/>
      </w:r>
      <w:r w:rsidR="00E24B12">
        <w:rPr>
          <w:color w:val="000000" w:themeColor="text1"/>
        </w:rPr>
        <w:t>?</w:t>
      </w:r>
    </w:p>
    <w:p w14:paraId="1223A753" w14:textId="586594EE" w:rsidR="002A3B04" w:rsidRDefault="002A3B04" w:rsidP="00BF4017">
      <w:pPr>
        <w:spacing w:after="57" w:line="300" w:lineRule="exact"/>
        <w:rPr>
          <w:color w:val="000000" w:themeColor="text1"/>
        </w:rPr>
      </w:pPr>
    </w:p>
    <w:p w14:paraId="0EBE4E40" w14:textId="77777777" w:rsidR="002B2EFE" w:rsidRDefault="002B2EFE" w:rsidP="00BF4017">
      <w:pPr>
        <w:spacing w:after="57" w:line="300" w:lineRule="exact"/>
        <w:rPr>
          <w:b/>
          <w:bCs/>
          <w:color w:val="000000" w:themeColor="text1"/>
        </w:rPr>
      </w:pPr>
    </w:p>
    <w:p w14:paraId="2BD9ECB4" w14:textId="77777777" w:rsidR="00207749" w:rsidRDefault="00207749" w:rsidP="002B2EFE">
      <w:pPr>
        <w:spacing w:line="300" w:lineRule="exact"/>
        <w:ind w:left="720" w:hanging="720"/>
        <w:rPr>
          <w:color w:val="000000" w:themeColor="text1"/>
        </w:rPr>
      </w:pPr>
      <w:r>
        <w:rPr>
          <w:color w:val="000000" w:themeColor="text1"/>
        </w:rPr>
        <w:t>MAIN PURPOSE</w:t>
      </w:r>
    </w:p>
    <w:p w14:paraId="478EB819" w14:textId="77777777" w:rsidR="00207749" w:rsidRDefault="00207749" w:rsidP="002B2EFE">
      <w:pPr>
        <w:spacing w:line="300" w:lineRule="exact"/>
        <w:ind w:left="720" w:hanging="720"/>
        <w:rPr>
          <w:color w:val="000000" w:themeColor="text1"/>
        </w:rPr>
      </w:pPr>
    </w:p>
    <w:p w14:paraId="39568546" w14:textId="625A918D" w:rsidR="002B2EFE" w:rsidRPr="002B2EFE" w:rsidRDefault="002B2EFE" w:rsidP="002B2EFE">
      <w:pPr>
        <w:spacing w:line="300" w:lineRule="exact"/>
        <w:ind w:left="720" w:hanging="720"/>
        <w:rPr>
          <w:color w:val="000000" w:themeColor="text1"/>
        </w:rPr>
      </w:pPr>
      <w:r w:rsidRPr="002B2EFE">
        <w:rPr>
          <w:color w:val="000000" w:themeColor="text1"/>
        </w:rPr>
        <w:t>•</w:t>
      </w:r>
      <w:r w:rsidRPr="002B2EFE">
        <w:rPr>
          <w:color w:val="000000" w:themeColor="text1"/>
        </w:rPr>
        <w:tab/>
        <w:t>To provide an excellent housing management service to a patch of sheltered properties, encouraging resident involvement in scheme and community activities.</w:t>
      </w:r>
    </w:p>
    <w:p w14:paraId="4743A9FE" w14:textId="77777777" w:rsidR="002B2EFE" w:rsidRPr="002B2EFE" w:rsidRDefault="002B2EFE" w:rsidP="002B2EFE">
      <w:pPr>
        <w:spacing w:line="300" w:lineRule="exact"/>
        <w:ind w:left="720" w:hanging="720"/>
        <w:rPr>
          <w:color w:val="000000" w:themeColor="text1"/>
        </w:rPr>
      </w:pPr>
      <w:r w:rsidRPr="002B2EFE">
        <w:rPr>
          <w:color w:val="000000" w:themeColor="text1"/>
        </w:rPr>
        <w:t>•</w:t>
      </w:r>
      <w:r w:rsidRPr="002B2EFE">
        <w:rPr>
          <w:color w:val="000000" w:themeColor="text1"/>
        </w:rPr>
        <w:tab/>
        <w:t>To provide preventative support and security to vulnerable or potentially vulnerable tenants and leaseholders to enable them to manage their homes independently.</w:t>
      </w:r>
    </w:p>
    <w:p w14:paraId="3A9D3F3E" w14:textId="68793200" w:rsidR="00535ECD" w:rsidRDefault="002B2EFE" w:rsidP="002B2EFE">
      <w:pPr>
        <w:spacing w:line="300" w:lineRule="exact"/>
        <w:ind w:left="720" w:hanging="720"/>
        <w:rPr>
          <w:color w:val="000000" w:themeColor="text1"/>
        </w:rPr>
      </w:pPr>
      <w:r w:rsidRPr="002B2EFE">
        <w:rPr>
          <w:color w:val="000000" w:themeColor="text1"/>
        </w:rPr>
        <w:t>•</w:t>
      </w:r>
      <w:r w:rsidRPr="002B2EFE">
        <w:rPr>
          <w:color w:val="000000" w:themeColor="text1"/>
        </w:rPr>
        <w:tab/>
        <w:t xml:space="preserve">To undertake annual tenancy reviews </w:t>
      </w:r>
      <w:r w:rsidR="00E24B12" w:rsidRPr="002B2EFE">
        <w:rPr>
          <w:color w:val="000000" w:themeColor="text1"/>
        </w:rPr>
        <w:t>to</w:t>
      </w:r>
      <w:r w:rsidRPr="002B2EFE">
        <w:rPr>
          <w:color w:val="000000" w:themeColor="text1"/>
        </w:rPr>
        <w:t xml:space="preserve"> enforce tenancy conditions and identify support needs.</w:t>
      </w:r>
    </w:p>
    <w:p w14:paraId="68F15992" w14:textId="0E062EC0" w:rsidR="00207749" w:rsidRDefault="00207749" w:rsidP="002B2EFE">
      <w:pPr>
        <w:spacing w:line="300" w:lineRule="exact"/>
        <w:ind w:left="720" w:hanging="720"/>
        <w:rPr>
          <w:color w:val="000000" w:themeColor="text1"/>
        </w:rPr>
      </w:pPr>
    </w:p>
    <w:p w14:paraId="67FF3B5E" w14:textId="77777777" w:rsidR="00207749" w:rsidRPr="00207749" w:rsidRDefault="00207749" w:rsidP="00207749">
      <w:pPr>
        <w:spacing w:line="300" w:lineRule="exact"/>
        <w:ind w:left="720" w:hanging="720"/>
        <w:rPr>
          <w:color w:val="000000" w:themeColor="text1"/>
        </w:rPr>
      </w:pPr>
      <w:r w:rsidRPr="00207749">
        <w:rPr>
          <w:color w:val="000000" w:themeColor="text1"/>
        </w:rPr>
        <w:t>MAIN OBJECTIVES</w:t>
      </w:r>
    </w:p>
    <w:p w14:paraId="45958101" w14:textId="77777777" w:rsidR="00207749" w:rsidRPr="00207749" w:rsidRDefault="00207749" w:rsidP="00207749">
      <w:pPr>
        <w:spacing w:line="300" w:lineRule="exact"/>
        <w:ind w:left="720" w:hanging="720"/>
        <w:rPr>
          <w:color w:val="000000" w:themeColor="text1"/>
        </w:rPr>
      </w:pPr>
    </w:p>
    <w:p w14:paraId="1382E6DF" w14:textId="216D5ABE" w:rsidR="00207749" w:rsidRPr="00207749" w:rsidRDefault="00207749" w:rsidP="00207749">
      <w:pPr>
        <w:spacing w:line="300" w:lineRule="exact"/>
        <w:ind w:left="720" w:hanging="720"/>
        <w:rPr>
          <w:color w:val="000000" w:themeColor="text1"/>
        </w:rPr>
      </w:pPr>
      <w:r w:rsidRPr="00207749">
        <w:rPr>
          <w:color w:val="000000" w:themeColor="text1"/>
        </w:rPr>
        <w:t>1.</w:t>
      </w:r>
      <w:r w:rsidRPr="00207749">
        <w:rPr>
          <w:color w:val="000000" w:themeColor="text1"/>
        </w:rPr>
        <w:tab/>
        <w:t xml:space="preserve">Enable tenants to maintain their tenancies through tenancy advice, </w:t>
      </w:r>
      <w:r w:rsidR="00E24B12" w:rsidRPr="00207749">
        <w:rPr>
          <w:color w:val="000000" w:themeColor="text1"/>
        </w:rPr>
        <w:t>support,</w:t>
      </w:r>
      <w:r w:rsidRPr="00207749">
        <w:rPr>
          <w:color w:val="000000" w:themeColor="text1"/>
        </w:rPr>
        <w:t xml:space="preserve"> and enforcement.</w:t>
      </w:r>
    </w:p>
    <w:p w14:paraId="1FDFB4E2" w14:textId="77777777" w:rsidR="00207749" w:rsidRPr="00207749" w:rsidRDefault="00207749" w:rsidP="00207749">
      <w:pPr>
        <w:spacing w:line="300" w:lineRule="exact"/>
        <w:ind w:left="720" w:hanging="720"/>
        <w:rPr>
          <w:color w:val="000000" w:themeColor="text1"/>
        </w:rPr>
      </w:pPr>
      <w:r w:rsidRPr="00207749">
        <w:rPr>
          <w:color w:val="000000" w:themeColor="text1"/>
        </w:rPr>
        <w:t>2.</w:t>
      </w:r>
      <w:r w:rsidRPr="00207749">
        <w:rPr>
          <w:color w:val="000000" w:themeColor="text1"/>
        </w:rPr>
        <w:tab/>
        <w:t>Deliver a customer focused service, tailored to the needs of residents through effective tenancy management and scheme management.</w:t>
      </w:r>
    </w:p>
    <w:p w14:paraId="642AFA98" w14:textId="5D04FBF6" w:rsidR="00207749" w:rsidRPr="00207749" w:rsidRDefault="00207749" w:rsidP="00207749">
      <w:pPr>
        <w:spacing w:line="300" w:lineRule="exact"/>
        <w:ind w:left="720" w:hanging="720"/>
        <w:rPr>
          <w:color w:val="000000" w:themeColor="text1"/>
        </w:rPr>
      </w:pPr>
      <w:r w:rsidRPr="00207749">
        <w:rPr>
          <w:color w:val="000000" w:themeColor="text1"/>
        </w:rPr>
        <w:t>3.</w:t>
      </w:r>
      <w:r w:rsidRPr="00207749">
        <w:rPr>
          <w:color w:val="000000" w:themeColor="text1"/>
        </w:rPr>
        <w:tab/>
        <w:t xml:space="preserve">To build strong relationships with key partners </w:t>
      </w:r>
      <w:r w:rsidR="00E24B12" w:rsidRPr="00207749">
        <w:rPr>
          <w:color w:val="000000" w:themeColor="text1"/>
        </w:rPr>
        <w:t>to</w:t>
      </w:r>
      <w:r w:rsidRPr="00207749">
        <w:rPr>
          <w:color w:val="000000" w:themeColor="text1"/>
        </w:rPr>
        <w:t xml:space="preserve"> provide a holistic and comprehensive housing management service to residents.</w:t>
      </w:r>
    </w:p>
    <w:p w14:paraId="5FDC97C5" w14:textId="77777777" w:rsidR="00207749" w:rsidRPr="00207749" w:rsidRDefault="00207749" w:rsidP="00207749">
      <w:pPr>
        <w:spacing w:line="300" w:lineRule="exact"/>
        <w:ind w:left="720" w:hanging="720"/>
        <w:rPr>
          <w:color w:val="000000" w:themeColor="text1"/>
        </w:rPr>
      </w:pPr>
      <w:r w:rsidRPr="00207749">
        <w:rPr>
          <w:color w:val="000000" w:themeColor="text1"/>
        </w:rPr>
        <w:t xml:space="preserve"> </w:t>
      </w:r>
    </w:p>
    <w:p w14:paraId="10D4A514" w14:textId="77777777" w:rsidR="00207749" w:rsidRPr="00207749" w:rsidRDefault="00207749" w:rsidP="00207749">
      <w:pPr>
        <w:spacing w:line="300" w:lineRule="exact"/>
        <w:ind w:left="720" w:hanging="720"/>
        <w:rPr>
          <w:color w:val="000000" w:themeColor="text1"/>
        </w:rPr>
      </w:pPr>
    </w:p>
    <w:p w14:paraId="48CDB640" w14:textId="77777777" w:rsidR="00207749" w:rsidRPr="00207749" w:rsidRDefault="00207749" w:rsidP="00207749">
      <w:pPr>
        <w:spacing w:line="300" w:lineRule="exact"/>
        <w:ind w:left="720" w:hanging="720"/>
        <w:rPr>
          <w:color w:val="000000" w:themeColor="text1"/>
        </w:rPr>
      </w:pPr>
      <w:r w:rsidRPr="00207749">
        <w:rPr>
          <w:color w:val="000000" w:themeColor="text1"/>
        </w:rPr>
        <w:t>MAIN RESPONSIBILITIES</w:t>
      </w:r>
    </w:p>
    <w:p w14:paraId="16D581C1" w14:textId="77777777" w:rsidR="00207749" w:rsidRPr="00207749" w:rsidRDefault="00207749" w:rsidP="00207749">
      <w:pPr>
        <w:spacing w:line="300" w:lineRule="exact"/>
        <w:ind w:left="720" w:hanging="720"/>
        <w:rPr>
          <w:color w:val="000000" w:themeColor="text1"/>
        </w:rPr>
      </w:pPr>
    </w:p>
    <w:p w14:paraId="17DF8E0D" w14:textId="77777777" w:rsidR="00207749" w:rsidRPr="00207749" w:rsidRDefault="00207749" w:rsidP="00207749">
      <w:pPr>
        <w:spacing w:line="300" w:lineRule="exact"/>
        <w:ind w:left="720" w:hanging="720"/>
        <w:rPr>
          <w:color w:val="000000" w:themeColor="text1"/>
        </w:rPr>
      </w:pPr>
      <w:r w:rsidRPr="00207749">
        <w:rPr>
          <w:color w:val="000000" w:themeColor="text1"/>
        </w:rPr>
        <w:t>1.</w:t>
      </w:r>
      <w:r w:rsidRPr="00207749">
        <w:rPr>
          <w:color w:val="000000" w:themeColor="text1"/>
        </w:rPr>
        <w:tab/>
        <w:t>Lead on continually assessing the needs and risks of residents living on the patch through preventative calls, visits and annual tenancy reviews to raise and follow up any safeguarding concerns.</w:t>
      </w:r>
    </w:p>
    <w:p w14:paraId="76594064" w14:textId="389107A7" w:rsidR="00207749" w:rsidRPr="00207749" w:rsidRDefault="00207749" w:rsidP="00207749">
      <w:pPr>
        <w:spacing w:line="300" w:lineRule="exact"/>
        <w:ind w:left="720" w:hanging="720"/>
        <w:rPr>
          <w:color w:val="000000" w:themeColor="text1"/>
        </w:rPr>
      </w:pPr>
      <w:r w:rsidRPr="00207749">
        <w:rPr>
          <w:color w:val="000000" w:themeColor="text1"/>
        </w:rPr>
        <w:t>2.</w:t>
      </w:r>
      <w:r w:rsidRPr="00207749">
        <w:rPr>
          <w:color w:val="000000" w:themeColor="text1"/>
        </w:rPr>
        <w:tab/>
        <w:t xml:space="preserve">Make referrals to the Support team for a full needs and risk </w:t>
      </w:r>
      <w:proofErr w:type="gramStart"/>
      <w:r w:rsidRPr="00207749">
        <w:rPr>
          <w:color w:val="000000" w:themeColor="text1"/>
        </w:rPr>
        <w:t>assessment</w:t>
      </w:r>
      <w:proofErr w:type="gramEnd"/>
      <w:r w:rsidRPr="00207749">
        <w:rPr>
          <w:color w:val="000000" w:themeColor="text1"/>
        </w:rPr>
        <w:t xml:space="preserve"> when necessary (e.g. where there is a change in circumstances or a specific incident has occurred</w:t>
      </w:r>
      <w:proofErr w:type="gramStart"/>
      <w:r w:rsidRPr="00207749">
        <w:rPr>
          <w:color w:val="000000" w:themeColor="text1"/>
        </w:rPr>
        <w:t>),</w:t>
      </w:r>
      <w:r w:rsidR="00E24B12">
        <w:rPr>
          <w:color w:val="000000" w:themeColor="text1"/>
        </w:rPr>
        <w:t>.</w:t>
      </w:r>
      <w:proofErr w:type="gramEnd"/>
    </w:p>
    <w:p w14:paraId="59083AF5" w14:textId="1300D411" w:rsidR="00207749" w:rsidRPr="00207749" w:rsidRDefault="00207749" w:rsidP="00207749">
      <w:pPr>
        <w:spacing w:line="300" w:lineRule="exact"/>
        <w:ind w:left="720" w:hanging="720"/>
        <w:rPr>
          <w:color w:val="000000" w:themeColor="text1"/>
        </w:rPr>
      </w:pPr>
      <w:r w:rsidRPr="00207749">
        <w:rPr>
          <w:color w:val="000000" w:themeColor="text1"/>
        </w:rPr>
        <w:t>3.</w:t>
      </w:r>
      <w:r w:rsidRPr="00207749">
        <w:rPr>
          <w:color w:val="000000" w:themeColor="text1"/>
        </w:rPr>
        <w:tab/>
        <w:t xml:space="preserve">Identify personal care issues through preventative work and liaise with the appropriate key partners. Give encouragement to family, </w:t>
      </w:r>
      <w:r w:rsidR="00E24B12" w:rsidRPr="00207749">
        <w:rPr>
          <w:color w:val="000000" w:themeColor="text1"/>
        </w:rPr>
        <w:t>carers,</w:t>
      </w:r>
      <w:r w:rsidRPr="00207749">
        <w:rPr>
          <w:color w:val="000000" w:themeColor="text1"/>
        </w:rPr>
        <w:t xml:space="preserve"> and friends of service users to play a role in facilitating continued independent living.</w:t>
      </w:r>
    </w:p>
    <w:p w14:paraId="2BCAA1F2" w14:textId="77777777" w:rsidR="00207749" w:rsidRPr="00207749" w:rsidRDefault="00207749" w:rsidP="00207749">
      <w:pPr>
        <w:spacing w:line="300" w:lineRule="exact"/>
        <w:ind w:left="720" w:hanging="720"/>
        <w:rPr>
          <w:color w:val="000000" w:themeColor="text1"/>
        </w:rPr>
      </w:pPr>
      <w:r w:rsidRPr="00207749">
        <w:rPr>
          <w:color w:val="000000" w:themeColor="text1"/>
        </w:rPr>
        <w:t>4.</w:t>
      </w:r>
      <w:r w:rsidRPr="00207749">
        <w:rPr>
          <w:color w:val="000000" w:themeColor="text1"/>
        </w:rPr>
        <w:tab/>
        <w:t xml:space="preserve">Liaise with, and signpost to, other agencies to ensure residents have access to services necessary to maintain their independence. </w:t>
      </w:r>
    </w:p>
    <w:p w14:paraId="17B38BB2" w14:textId="7BBFAA33" w:rsidR="00207749" w:rsidRPr="00207749" w:rsidRDefault="00207749" w:rsidP="00207749">
      <w:pPr>
        <w:spacing w:line="300" w:lineRule="exact"/>
        <w:ind w:left="720" w:hanging="720"/>
        <w:rPr>
          <w:color w:val="000000" w:themeColor="text1"/>
        </w:rPr>
      </w:pPr>
      <w:r w:rsidRPr="00207749">
        <w:rPr>
          <w:color w:val="000000" w:themeColor="text1"/>
        </w:rPr>
        <w:t>5.</w:t>
      </w:r>
      <w:r w:rsidRPr="00207749">
        <w:rPr>
          <w:color w:val="000000" w:themeColor="text1"/>
        </w:rPr>
        <w:tab/>
        <w:t>Work closely with the B</w:t>
      </w:r>
      <w:r w:rsidR="00E24B12">
        <w:rPr>
          <w:color w:val="000000" w:themeColor="text1"/>
        </w:rPr>
        <w:t xml:space="preserve">CP Council </w:t>
      </w:r>
      <w:r w:rsidRPr="00207749">
        <w:rPr>
          <w:color w:val="000000" w:themeColor="text1"/>
        </w:rPr>
        <w:t>Operations Centre ensuring that effective communication regarding residents and scheme management is maintained, providing a consistent service to residents.</w:t>
      </w:r>
    </w:p>
    <w:p w14:paraId="5E02E9C7" w14:textId="77777777" w:rsidR="00207749" w:rsidRPr="00207749" w:rsidRDefault="00207749" w:rsidP="00207749">
      <w:pPr>
        <w:spacing w:line="300" w:lineRule="exact"/>
        <w:ind w:left="720" w:hanging="720"/>
        <w:rPr>
          <w:color w:val="000000" w:themeColor="text1"/>
        </w:rPr>
      </w:pPr>
    </w:p>
    <w:p w14:paraId="30CF6763" w14:textId="77777777" w:rsidR="00207749" w:rsidRPr="00207749" w:rsidRDefault="00207749" w:rsidP="00207749">
      <w:pPr>
        <w:spacing w:line="300" w:lineRule="exact"/>
        <w:ind w:left="720" w:hanging="720"/>
        <w:rPr>
          <w:color w:val="000000" w:themeColor="text1"/>
        </w:rPr>
      </w:pPr>
      <w:r w:rsidRPr="00207749">
        <w:rPr>
          <w:color w:val="000000" w:themeColor="text1"/>
        </w:rPr>
        <w:t>6.</w:t>
      </w:r>
      <w:r w:rsidRPr="00207749">
        <w:rPr>
          <w:color w:val="000000" w:themeColor="text1"/>
        </w:rPr>
        <w:tab/>
        <w:t xml:space="preserve">Provide information on community facilities and resources available to residents and activities to promote inclusion into the wider community and help residents overcome </w:t>
      </w:r>
    </w:p>
    <w:p w14:paraId="1FBE109E" w14:textId="77777777" w:rsidR="00207749" w:rsidRPr="00207749" w:rsidRDefault="00207749" w:rsidP="00207749">
      <w:pPr>
        <w:spacing w:line="300" w:lineRule="exact"/>
        <w:ind w:left="720"/>
        <w:rPr>
          <w:color w:val="000000" w:themeColor="text1"/>
        </w:rPr>
      </w:pPr>
      <w:r w:rsidRPr="00207749">
        <w:rPr>
          <w:color w:val="000000" w:themeColor="text1"/>
        </w:rPr>
        <w:t>social isolation.</w:t>
      </w:r>
    </w:p>
    <w:p w14:paraId="59903418" w14:textId="77777777" w:rsidR="00207749" w:rsidRPr="00207749" w:rsidRDefault="00207749" w:rsidP="00207749">
      <w:pPr>
        <w:spacing w:line="300" w:lineRule="exact"/>
        <w:ind w:left="720" w:hanging="720"/>
        <w:rPr>
          <w:color w:val="000000" w:themeColor="text1"/>
        </w:rPr>
      </w:pPr>
      <w:r w:rsidRPr="00207749">
        <w:rPr>
          <w:color w:val="000000" w:themeColor="text1"/>
        </w:rPr>
        <w:t>7.</w:t>
      </w:r>
      <w:r w:rsidRPr="00207749">
        <w:rPr>
          <w:color w:val="000000" w:themeColor="text1"/>
        </w:rPr>
        <w:tab/>
        <w:t>Provide general advice as necessary on:</w:t>
      </w:r>
    </w:p>
    <w:p w14:paraId="0C2B6D7D" w14:textId="77777777" w:rsidR="00207749" w:rsidRPr="00207749" w:rsidRDefault="00207749" w:rsidP="00207749">
      <w:pPr>
        <w:spacing w:line="300" w:lineRule="exact"/>
        <w:ind w:left="720"/>
        <w:rPr>
          <w:color w:val="000000" w:themeColor="text1"/>
        </w:rPr>
      </w:pPr>
      <w:r w:rsidRPr="00207749">
        <w:rPr>
          <w:color w:val="000000" w:themeColor="text1"/>
        </w:rPr>
        <w:t>a)</w:t>
      </w:r>
      <w:r w:rsidRPr="00207749">
        <w:rPr>
          <w:color w:val="000000" w:themeColor="text1"/>
        </w:rPr>
        <w:tab/>
        <w:t xml:space="preserve">alternative housing options, </w:t>
      </w:r>
    </w:p>
    <w:p w14:paraId="7914160B" w14:textId="77777777" w:rsidR="00207749" w:rsidRPr="00207749" w:rsidRDefault="00207749" w:rsidP="00207749">
      <w:pPr>
        <w:spacing w:line="300" w:lineRule="exact"/>
        <w:ind w:left="720"/>
        <w:rPr>
          <w:color w:val="000000" w:themeColor="text1"/>
        </w:rPr>
      </w:pPr>
      <w:r w:rsidRPr="00207749">
        <w:rPr>
          <w:color w:val="000000" w:themeColor="text1"/>
        </w:rPr>
        <w:t>b)</w:t>
      </w:r>
      <w:r w:rsidRPr="00207749">
        <w:rPr>
          <w:color w:val="000000" w:themeColor="text1"/>
        </w:rPr>
        <w:tab/>
        <w:t xml:space="preserve">safety and security </w:t>
      </w:r>
    </w:p>
    <w:p w14:paraId="129EA8B2" w14:textId="77777777" w:rsidR="00207749" w:rsidRPr="00207749" w:rsidRDefault="00207749" w:rsidP="00207749">
      <w:pPr>
        <w:spacing w:line="300" w:lineRule="exact"/>
        <w:ind w:left="720"/>
        <w:rPr>
          <w:color w:val="000000" w:themeColor="text1"/>
        </w:rPr>
      </w:pPr>
      <w:r w:rsidRPr="00207749">
        <w:rPr>
          <w:color w:val="000000" w:themeColor="text1"/>
        </w:rPr>
        <w:t>c)</w:t>
      </w:r>
      <w:r w:rsidRPr="00207749">
        <w:rPr>
          <w:color w:val="000000" w:themeColor="text1"/>
        </w:rPr>
        <w:tab/>
        <w:t xml:space="preserve">running homes, from maintenance or home improvement enquires to </w:t>
      </w:r>
    </w:p>
    <w:p w14:paraId="6BBA8283" w14:textId="77777777" w:rsidR="00207749" w:rsidRPr="00207749" w:rsidRDefault="00207749" w:rsidP="00207749">
      <w:pPr>
        <w:spacing w:line="300" w:lineRule="exact"/>
        <w:ind w:left="720" w:firstLine="720"/>
        <w:rPr>
          <w:color w:val="000000" w:themeColor="text1"/>
        </w:rPr>
      </w:pPr>
      <w:r w:rsidRPr="00207749">
        <w:rPr>
          <w:color w:val="000000" w:themeColor="text1"/>
        </w:rPr>
        <w:t>changing utility suppliers</w:t>
      </w:r>
    </w:p>
    <w:p w14:paraId="6D2DD13A" w14:textId="77777777" w:rsidR="00207749" w:rsidRPr="00207749" w:rsidRDefault="00207749" w:rsidP="00207749">
      <w:pPr>
        <w:spacing w:line="300" w:lineRule="exact"/>
        <w:ind w:left="720"/>
        <w:rPr>
          <w:color w:val="000000" w:themeColor="text1"/>
        </w:rPr>
      </w:pPr>
      <w:r w:rsidRPr="00207749">
        <w:rPr>
          <w:color w:val="000000" w:themeColor="text1"/>
        </w:rPr>
        <w:t>d)</w:t>
      </w:r>
      <w:r w:rsidRPr="00207749">
        <w:rPr>
          <w:color w:val="000000" w:themeColor="text1"/>
        </w:rPr>
        <w:tab/>
        <w:t>using own or communal equipment</w:t>
      </w:r>
    </w:p>
    <w:p w14:paraId="11C07ECE" w14:textId="77777777" w:rsidR="00207749" w:rsidRPr="00207749" w:rsidRDefault="00207749" w:rsidP="00207749">
      <w:pPr>
        <w:spacing w:line="300" w:lineRule="exact"/>
        <w:ind w:left="720"/>
        <w:rPr>
          <w:color w:val="000000" w:themeColor="text1"/>
        </w:rPr>
      </w:pPr>
      <w:r w:rsidRPr="00207749">
        <w:rPr>
          <w:color w:val="000000" w:themeColor="text1"/>
        </w:rPr>
        <w:t>e)</w:t>
      </w:r>
      <w:r w:rsidRPr="00207749">
        <w:rPr>
          <w:color w:val="000000" w:themeColor="text1"/>
        </w:rPr>
        <w:tab/>
        <w:t>tenancy issues e.g. successions</w:t>
      </w:r>
    </w:p>
    <w:p w14:paraId="20CD6B7F" w14:textId="582D34EF" w:rsidR="00207749" w:rsidRPr="00207749" w:rsidRDefault="00207749" w:rsidP="00207749">
      <w:pPr>
        <w:spacing w:line="300" w:lineRule="exact"/>
        <w:ind w:left="720" w:hanging="720"/>
        <w:rPr>
          <w:color w:val="000000" w:themeColor="text1"/>
        </w:rPr>
      </w:pPr>
      <w:r w:rsidRPr="00207749">
        <w:rPr>
          <w:color w:val="000000" w:themeColor="text1"/>
        </w:rPr>
        <w:t>8.</w:t>
      </w:r>
      <w:r w:rsidRPr="00207749">
        <w:rPr>
          <w:color w:val="000000" w:themeColor="text1"/>
        </w:rPr>
        <w:tab/>
        <w:t xml:space="preserve">Work closely with the Voids team to assess nominations for new tenancies for suitability, including contact with other agencies (where appropriate) to verify supporting information. Undertake tenancy </w:t>
      </w:r>
      <w:proofErr w:type="spellStart"/>
      <w:r w:rsidRPr="00207749">
        <w:rPr>
          <w:color w:val="000000" w:themeColor="text1"/>
        </w:rPr>
        <w:t>sign ups</w:t>
      </w:r>
      <w:proofErr w:type="spellEnd"/>
      <w:r w:rsidRPr="00207749">
        <w:rPr>
          <w:color w:val="000000" w:themeColor="text1"/>
        </w:rPr>
        <w:t xml:space="preserve"> in a timely manner to minimise the length of time properties are </w:t>
      </w:r>
      <w:r w:rsidR="00E24B12" w:rsidRPr="00207749">
        <w:rPr>
          <w:color w:val="000000" w:themeColor="text1"/>
        </w:rPr>
        <w:t>vacant and</w:t>
      </w:r>
      <w:r w:rsidRPr="00207749">
        <w:rPr>
          <w:color w:val="000000" w:themeColor="text1"/>
        </w:rPr>
        <w:t xml:space="preserve"> explain rights and obligations under the tenancy agreement.</w:t>
      </w:r>
    </w:p>
    <w:p w14:paraId="6B5BD7B2" w14:textId="77777777" w:rsidR="00207749" w:rsidRPr="00207749" w:rsidRDefault="00207749" w:rsidP="00207749">
      <w:pPr>
        <w:spacing w:line="300" w:lineRule="exact"/>
        <w:ind w:left="720" w:hanging="720"/>
        <w:rPr>
          <w:color w:val="000000" w:themeColor="text1"/>
        </w:rPr>
      </w:pPr>
      <w:r w:rsidRPr="00207749">
        <w:rPr>
          <w:color w:val="000000" w:themeColor="text1"/>
        </w:rPr>
        <w:t>9.</w:t>
      </w:r>
      <w:r w:rsidRPr="00207749">
        <w:rPr>
          <w:color w:val="000000" w:themeColor="text1"/>
        </w:rPr>
        <w:tab/>
        <w:t>Manage changes to tenancies effectively and lawfully, throughout the duration of a tenancy. Ensure clear information is provided to the Voids team and residents or next of kin in cases of ending of tenancies.</w:t>
      </w:r>
    </w:p>
    <w:p w14:paraId="3D6EA912" w14:textId="7D9A51FD" w:rsidR="00207749" w:rsidRPr="00207749" w:rsidRDefault="00207749" w:rsidP="00207749">
      <w:pPr>
        <w:spacing w:line="300" w:lineRule="exact"/>
        <w:ind w:left="720" w:hanging="720"/>
        <w:rPr>
          <w:color w:val="000000" w:themeColor="text1"/>
        </w:rPr>
      </w:pPr>
      <w:r w:rsidRPr="00207749">
        <w:rPr>
          <w:color w:val="000000" w:themeColor="text1"/>
        </w:rPr>
        <w:t>10.</w:t>
      </w:r>
      <w:r w:rsidRPr="00207749">
        <w:rPr>
          <w:color w:val="000000" w:themeColor="text1"/>
        </w:rPr>
        <w:tab/>
        <w:t xml:space="preserve">Carry out New Tenant Visits within 12 weeks of the resident moving into the property and manage any resulting tenancy issues as and when they arise, including property upkeep, working with other teams within </w:t>
      </w:r>
      <w:r>
        <w:rPr>
          <w:color w:val="000000" w:themeColor="text1"/>
        </w:rPr>
        <w:t>BCP Homes</w:t>
      </w:r>
      <w:r w:rsidRPr="00207749">
        <w:rPr>
          <w:color w:val="000000" w:themeColor="text1"/>
        </w:rPr>
        <w:t xml:space="preserve"> and external agencies as required. </w:t>
      </w:r>
    </w:p>
    <w:p w14:paraId="5958F679" w14:textId="77777777" w:rsidR="00207749" w:rsidRPr="00207749" w:rsidRDefault="00207749" w:rsidP="00207749">
      <w:pPr>
        <w:spacing w:line="300" w:lineRule="exact"/>
        <w:ind w:left="720" w:hanging="720"/>
        <w:rPr>
          <w:color w:val="000000" w:themeColor="text1"/>
        </w:rPr>
      </w:pPr>
      <w:r w:rsidRPr="00207749">
        <w:rPr>
          <w:color w:val="000000" w:themeColor="text1"/>
        </w:rPr>
        <w:t>11.</w:t>
      </w:r>
      <w:r w:rsidRPr="00207749">
        <w:rPr>
          <w:color w:val="000000" w:themeColor="text1"/>
        </w:rPr>
        <w:tab/>
        <w:t xml:space="preserve">Conduct Introductory Tenancy Visits to ensure that there is a smooth transition to a secure tenancy.  </w:t>
      </w:r>
    </w:p>
    <w:p w14:paraId="44F45F1E" w14:textId="373B0A67" w:rsidR="00207749" w:rsidRPr="00207749" w:rsidRDefault="00207749" w:rsidP="00207749">
      <w:pPr>
        <w:spacing w:line="300" w:lineRule="exact"/>
        <w:ind w:left="720" w:hanging="720"/>
        <w:rPr>
          <w:color w:val="000000" w:themeColor="text1"/>
        </w:rPr>
      </w:pPr>
      <w:r w:rsidRPr="00207749">
        <w:rPr>
          <w:color w:val="000000" w:themeColor="text1"/>
        </w:rPr>
        <w:t>12.</w:t>
      </w:r>
      <w:r w:rsidRPr="00207749">
        <w:rPr>
          <w:color w:val="000000" w:themeColor="text1"/>
        </w:rPr>
        <w:tab/>
        <w:t xml:space="preserve">Ensure residents are involved in shaping and reviewing services provided, and to work closely with elected Residents’ Associations and committee members as well as promoting </w:t>
      </w:r>
      <w:r>
        <w:rPr>
          <w:color w:val="000000" w:themeColor="text1"/>
        </w:rPr>
        <w:t>BCP Homes</w:t>
      </w:r>
      <w:r w:rsidRPr="00207749">
        <w:rPr>
          <w:color w:val="000000" w:themeColor="text1"/>
        </w:rPr>
        <w:t>’ formal Resident Involvement structure.</w:t>
      </w:r>
    </w:p>
    <w:p w14:paraId="6DF1CF99" w14:textId="2A8F2FDD" w:rsidR="00207749" w:rsidRPr="00207749" w:rsidRDefault="00207749" w:rsidP="00207749">
      <w:pPr>
        <w:spacing w:line="300" w:lineRule="exact"/>
        <w:ind w:left="720" w:hanging="720"/>
        <w:rPr>
          <w:color w:val="000000" w:themeColor="text1"/>
        </w:rPr>
      </w:pPr>
      <w:r w:rsidRPr="00207749">
        <w:rPr>
          <w:color w:val="000000" w:themeColor="text1"/>
        </w:rPr>
        <w:t>13.</w:t>
      </w:r>
      <w:r w:rsidRPr="00207749">
        <w:rPr>
          <w:color w:val="000000" w:themeColor="text1"/>
        </w:rPr>
        <w:tab/>
        <w:t xml:space="preserve">Tackle incidents of anti-social behaviour and tenancy breaches, working with victim and perpetrator through effective case management and partnership working.  Work effectively with the </w:t>
      </w:r>
      <w:r>
        <w:rPr>
          <w:color w:val="000000" w:themeColor="text1"/>
        </w:rPr>
        <w:t>BCP Homes</w:t>
      </w:r>
      <w:r w:rsidRPr="00207749">
        <w:rPr>
          <w:color w:val="000000" w:themeColor="text1"/>
        </w:rPr>
        <w:t xml:space="preserve"> Support team and complex cases team to provide a seamless service to residents.</w:t>
      </w:r>
    </w:p>
    <w:p w14:paraId="70B60848" w14:textId="71B73F14" w:rsidR="00207749" w:rsidRPr="00207749" w:rsidRDefault="00207749" w:rsidP="00207749">
      <w:pPr>
        <w:spacing w:line="300" w:lineRule="exact"/>
        <w:ind w:left="720" w:hanging="720"/>
        <w:rPr>
          <w:color w:val="000000" w:themeColor="text1"/>
        </w:rPr>
      </w:pPr>
      <w:r w:rsidRPr="00207749">
        <w:rPr>
          <w:color w:val="000000" w:themeColor="text1"/>
        </w:rPr>
        <w:t>14.</w:t>
      </w:r>
      <w:r w:rsidRPr="00207749">
        <w:rPr>
          <w:color w:val="000000" w:themeColor="text1"/>
        </w:rPr>
        <w:tab/>
        <w:t xml:space="preserve">Work closely with Neighbourhood Policing Teams (NPTs) to reduce anti-social behaviour and fear of crime by attending NPT meetings, leading and participating in joint working and publicising the work of </w:t>
      </w:r>
      <w:proofErr w:type="gramStart"/>
      <w:r w:rsidRPr="00207749">
        <w:rPr>
          <w:color w:val="000000" w:themeColor="text1"/>
        </w:rPr>
        <w:t>NPT</w:t>
      </w:r>
      <w:r w:rsidR="00EE6DBD">
        <w:rPr>
          <w:color w:val="000000" w:themeColor="text1"/>
        </w:rPr>
        <w:t>’</w:t>
      </w:r>
      <w:r w:rsidRPr="00207749">
        <w:rPr>
          <w:color w:val="000000" w:themeColor="text1"/>
        </w:rPr>
        <w:t>s</w:t>
      </w:r>
      <w:proofErr w:type="gramEnd"/>
      <w:r w:rsidRPr="00207749">
        <w:rPr>
          <w:color w:val="000000" w:themeColor="text1"/>
        </w:rPr>
        <w:t>.</w:t>
      </w:r>
    </w:p>
    <w:p w14:paraId="12689AFC" w14:textId="244861FB" w:rsidR="00207749" w:rsidRPr="00207749" w:rsidRDefault="00207749" w:rsidP="00207749">
      <w:pPr>
        <w:spacing w:line="300" w:lineRule="exact"/>
        <w:ind w:left="720" w:hanging="720"/>
        <w:rPr>
          <w:color w:val="000000" w:themeColor="text1"/>
        </w:rPr>
      </w:pPr>
      <w:r w:rsidRPr="00207749">
        <w:rPr>
          <w:color w:val="000000" w:themeColor="text1"/>
        </w:rPr>
        <w:t>15.</w:t>
      </w:r>
      <w:r w:rsidRPr="00207749">
        <w:rPr>
          <w:color w:val="000000" w:themeColor="text1"/>
        </w:rPr>
        <w:tab/>
        <w:t>Ensure the schemes are well maintained and attractive communities through:</w:t>
      </w:r>
    </w:p>
    <w:p w14:paraId="520E6D84" w14:textId="77777777" w:rsidR="00207749" w:rsidRPr="00207749" w:rsidRDefault="00207749" w:rsidP="00207749">
      <w:pPr>
        <w:spacing w:line="300" w:lineRule="exact"/>
        <w:ind w:left="720" w:hanging="720"/>
        <w:rPr>
          <w:color w:val="000000" w:themeColor="text1"/>
        </w:rPr>
      </w:pPr>
      <w:r w:rsidRPr="00207749">
        <w:rPr>
          <w:color w:val="000000" w:themeColor="text1"/>
        </w:rPr>
        <w:t>a)</w:t>
      </w:r>
      <w:r w:rsidRPr="00207749">
        <w:rPr>
          <w:color w:val="000000" w:themeColor="text1"/>
        </w:rPr>
        <w:tab/>
        <w:t>Day to day management of the gardening and cleaning contracts, working with the Neighbourhood Officer (Sheltered) to resolve any performance issues.</w:t>
      </w:r>
    </w:p>
    <w:p w14:paraId="0E8C5518" w14:textId="77777777" w:rsidR="00207749" w:rsidRPr="00207749" w:rsidRDefault="00207749" w:rsidP="00207749">
      <w:pPr>
        <w:spacing w:line="300" w:lineRule="exact"/>
        <w:ind w:left="720" w:hanging="720"/>
        <w:rPr>
          <w:color w:val="000000" w:themeColor="text1"/>
        </w:rPr>
      </w:pPr>
      <w:r w:rsidRPr="00207749">
        <w:rPr>
          <w:color w:val="000000" w:themeColor="text1"/>
        </w:rPr>
        <w:t>b)</w:t>
      </w:r>
      <w:r w:rsidRPr="00207749">
        <w:rPr>
          <w:color w:val="000000" w:themeColor="text1"/>
        </w:rPr>
        <w:tab/>
        <w:t>Act as the lead officer for Estate Gradings on the ‘patch’ and deal with any actions appropriately and promptly.</w:t>
      </w:r>
    </w:p>
    <w:p w14:paraId="38A94206" w14:textId="77777777" w:rsidR="00207749" w:rsidRPr="00207749" w:rsidRDefault="00207749" w:rsidP="00207749">
      <w:pPr>
        <w:spacing w:line="300" w:lineRule="exact"/>
        <w:ind w:left="720" w:hanging="720"/>
        <w:rPr>
          <w:color w:val="000000" w:themeColor="text1"/>
        </w:rPr>
      </w:pPr>
      <w:r w:rsidRPr="00207749">
        <w:rPr>
          <w:color w:val="000000" w:themeColor="text1"/>
        </w:rPr>
        <w:t>c)</w:t>
      </w:r>
      <w:r w:rsidRPr="00207749">
        <w:rPr>
          <w:color w:val="000000" w:themeColor="text1"/>
        </w:rPr>
        <w:tab/>
        <w:t>Lead and facilitate identification of neighbourhood improvements.</w:t>
      </w:r>
    </w:p>
    <w:p w14:paraId="5056C4E2" w14:textId="77777777" w:rsidR="00207749" w:rsidRPr="00207749" w:rsidRDefault="00207749" w:rsidP="00207749">
      <w:pPr>
        <w:spacing w:line="300" w:lineRule="exact"/>
        <w:ind w:left="720" w:hanging="720"/>
        <w:rPr>
          <w:color w:val="000000" w:themeColor="text1"/>
        </w:rPr>
      </w:pPr>
      <w:r w:rsidRPr="00207749">
        <w:rPr>
          <w:color w:val="000000" w:themeColor="text1"/>
        </w:rPr>
        <w:t>d)</w:t>
      </w:r>
      <w:r w:rsidRPr="00207749">
        <w:rPr>
          <w:color w:val="000000" w:themeColor="text1"/>
        </w:rPr>
        <w:tab/>
        <w:t>Manage the guest rooms and mobility scooter storage effectively.</w:t>
      </w:r>
    </w:p>
    <w:p w14:paraId="2BCBF0BD" w14:textId="0F16589C" w:rsidR="00207749" w:rsidRPr="00207749" w:rsidRDefault="00207749" w:rsidP="00207749">
      <w:pPr>
        <w:spacing w:line="300" w:lineRule="exact"/>
        <w:ind w:left="720" w:hanging="720"/>
        <w:rPr>
          <w:color w:val="000000" w:themeColor="text1"/>
        </w:rPr>
      </w:pPr>
      <w:r w:rsidRPr="00207749">
        <w:rPr>
          <w:color w:val="000000" w:themeColor="text1"/>
        </w:rPr>
        <w:t>16.</w:t>
      </w:r>
      <w:r w:rsidRPr="00207749">
        <w:rPr>
          <w:color w:val="000000" w:themeColor="text1"/>
        </w:rPr>
        <w:tab/>
        <w:t xml:space="preserve">Fully comply with the Equality and Diversity Policy and assist the Housing Manager (Sheltered) </w:t>
      </w:r>
      <w:r w:rsidR="00EE6DBD">
        <w:rPr>
          <w:color w:val="000000" w:themeColor="text1"/>
        </w:rPr>
        <w:t xml:space="preserve">and Housing Manager (Sheltered &amp; Extra Care) </w:t>
      </w:r>
      <w:r w:rsidRPr="00207749">
        <w:rPr>
          <w:color w:val="000000" w:themeColor="text1"/>
        </w:rPr>
        <w:t xml:space="preserve">in the undertaking of any equality impact assessments of the service. </w:t>
      </w:r>
    </w:p>
    <w:p w14:paraId="49DF45F2" w14:textId="77777777" w:rsidR="00207749" w:rsidRPr="00207749" w:rsidRDefault="00207749" w:rsidP="00207749">
      <w:pPr>
        <w:spacing w:line="300" w:lineRule="exact"/>
        <w:ind w:left="720" w:hanging="720"/>
        <w:rPr>
          <w:color w:val="000000" w:themeColor="text1"/>
        </w:rPr>
      </w:pPr>
      <w:r w:rsidRPr="00207749">
        <w:rPr>
          <w:color w:val="000000" w:themeColor="text1"/>
        </w:rPr>
        <w:t>17.</w:t>
      </w:r>
      <w:r w:rsidRPr="00207749">
        <w:rPr>
          <w:color w:val="000000" w:themeColor="text1"/>
        </w:rPr>
        <w:tab/>
        <w:t xml:space="preserve">Accurately maintain files and IT based recording systems and provide statistical performance information as required.  </w:t>
      </w:r>
    </w:p>
    <w:p w14:paraId="158B331A" w14:textId="77777777" w:rsidR="00207749" w:rsidRPr="00207749" w:rsidRDefault="00207749" w:rsidP="00207749">
      <w:pPr>
        <w:spacing w:line="300" w:lineRule="exact"/>
        <w:ind w:left="720" w:hanging="720"/>
        <w:rPr>
          <w:color w:val="000000" w:themeColor="text1"/>
        </w:rPr>
      </w:pPr>
      <w:r w:rsidRPr="00207749">
        <w:rPr>
          <w:color w:val="000000" w:themeColor="text1"/>
        </w:rPr>
        <w:t>18.</w:t>
      </w:r>
      <w:r w:rsidRPr="00207749">
        <w:rPr>
          <w:color w:val="000000" w:themeColor="text1"/>
        </w:rPr>
        <w:tab/>
        <w:t xml:space="preserve">Be an effective team player and assist in covering other members of the Sheltered Housing team. </w:t>
      </w:r>
    </w:p>
    <w:p w14:paraId="18342C49" w14:textId="77777777" w:rsidR="00207749" w:rsidRPr="00207749" w:rsidRDefault="00207749" w:rsidP="00207749">
      <w:pPr>
        <w:spacing w:line="300" w:lineRule="exact"/>
        <w:ind w:left="720" w:hanging="720"/>
        <w:rPr>
          <w:color w:val="000000" w:themeColor="text1"/>
        </w:rPr>
      </w:pPr>
    </w:p>
    <w:p w14:paraId="2493BD12" w14:textId="77777777" w:rsidR="00207749" w:rsidRPr="00207749" w:rsidRDefault="00207749" w:rsidP="00207749">
      <w:pPr>
        <w:spacing w:line="300" w:lineRule="exact"/>
        <w:ind w:left="720" w:hanging="720"/>
        <w:rPr>
          <w:color w:val="000000" w:themeColor="text1"/>
        </w:rPr>
      </w:pPr>
    </w:p>
    <w:p w14:paraId="52C91921" w14:textId="77777777" w:rsidR="00207749" w:rsidRPr="00207749" w:rsidRDefault="00207749" w:rsidP="00207749">
      <w:pPr>
        <w:spacing w:line="300" w:lineRule="exact"/>
        <w:ind w:left="720" w:hanging="720"/>
        <w:rPr>
          <w:color w:val="000000" w:themeColor="text1"/>
        </w:rPr>
      </w:pPr>
      <w:r w:rsidRPr="00207749">
        <w:rPr>
          <w:color w:val="000000" w:themeColor="text1"/>
        </w:rPr>
        <w:t>GENERAL</w:t>
      </w:r>
    </w:p>
    <w:p w14:paraId="07D5ECAB" w14:textId="77777777" w:rsidR="00207749" w:rsidRPr="00207749" w:rsidRDefault="00207749" w:rsidP="00207749">
      <w:pPr>
        <w:spacing w:line="300" w:lineRule="exact"/>
        <w:ind w:left="720" w:hanging="720"/>
        <w:rPr>
          <w:color w:val="000000" w:themeColor="text1"/>
        </w:rPr>
      </w:pPr>
    </w:p>
    <w:p w14:paraId="34E52241" w14:textId="77777777" w:rsidR="00207749" w:rsidRPr="00207749" w:rsidRDefault="00207749" w:rsidP="00207749">
      <w:pPr>
        <w:spacing w:line="300" w:lineRule="exact"/>
        <w:ind w:left="720" w:hanging="720"/>
        <w:rPr>
          <w:color w:val="000000" w:themeColor="text1"/>
        </w:rPr>
      </w:pPr>
      <w:r w:rsidRPr="00207749">
        <w:rPr>
          <w:color w:val="000000" w:themeColor="text1"/>
        </w:rPr>
        <w:t>1.</w:t>
      </w:r>
      <w:r w:rsidRPr="00207749">
        <w:rPr>
          <w:color w:val="000000" w:themeColor="text1"/>
        </w:rPr>
        <w:tab/>
        <w:t>Maintain personal and professional development to meet the changing demands of the job and participate in appropriate training activities</w:t>
      </w:r>
    </w:p>
    <w:p w14:paraId="555FF20D" w14:textId="77777777" w:rsidR="00207749" w:rsidRPr="00207749" w:rsidRDefault="00207749" w:rsidP="00207749">
      <w:pPr>
        <w:spacing w:line="300" w:lineRule="exact"/>
        <w:ind w:left="720" w:hanging="720"/>
        <w:rPr>
          <w:color w:val="000000" w:themeColor="text1"/>
        </w:rPr>
      </w:pPr>
      <w:r w:rsidRPr="00207749">
        <w:rPr>
          <w:color w:val="000000" w:themeColor="text1"/>
        </w:rPr>
        <w:t>2.</w:t>
      </w:r>
      <w:r w:rsidRPr="00207749">
        <w:rPr>
          <w:color w:val="000000" w:themeColor="text1"/>
        </w:rPr>
        <w:tab/>
        <w:t>Undertake such other duties as may be required from time to time, commensurate with the level of the post.</w:t>
      </w:r>
    </w:p>
    <w:p w14:paraId="5CD5BFC7" w14:textId="2A754F0B" w:rsidR="00207749" w:rsidRPr="00207749" w:rsidRDefault="00207749" w:rsidP="00207749">
      <w:pPr>
        <w:spacing w:line="300" w:lineRule="exact"/>
        <w:ind w:left="720" w:hanging="720"/>
        <w:rPr>
          <w:color w:val="000000" w:themeColor="text1"/>
        </w:rPr>
      </w:pPr>
      <w:r w:rsidRPr="00207749">
        <w:rPr>
          <w:color w:val="000000" w:themeColor="text1"/>
        </w:rPr>
        <w:t>3.</w:t>
      </w:r>
      <w:r w:rsidRPr="00207749">
        <w:rPr>
          <w:color w:val="000000" w:themeColor="text1"/>
        </w:rPr>
        <w:tab/>
        <w:t xml:space="preserve">Comply with all decisions, policies and standing orders of </w:t>
      </w:r>
      <w:r>
        <w:rPr>
          <w:color w:val="000000" w:themeColor="text1"/>
        </w:rPr>
        <w:t>BCP Homes</w:t>
      </w:r>
      <w:r w:rsidRPr="00207749">
        <w:rPr>
          <w:color w:val="000000" w:themeColor="text1"/>
        </w:rPr>
        <w:t xml:space="preserve"> and any relevant statutory requirements, including Equal Opportunities legislation, the Health and Safety at Work Act and Data Protection Act.</w:t>
      </w:r>
    </w:p>
    <w:p w14:paraId="0F2B1415" w14:textId="77777777" w:rsidR="00207749" w:rsidRPr="00207749" w:rsidRDefault="00207749" w:rsidP="00207749">
      <w:pPr>
        <w:spacing w:line="300" w:lineRule="exact"/>
        <w:ind w:left="720" w:hanging="720"/>
        <w:rPr>
          <w:color w:val="000000" w:themeColor="text1"/>
        </w:rPr>
      </w:pPr>
    </w:p>
    <w:p w14:paraId="02AE147E" w14:textId="77777777" w:rsidR="00207749" w:rsidRPr="00207749" w:rsidRDefault="00207749" w:rsidP="00207749">
      <w:pPr>
        <w:spacing w:line="300" w:lineRule="exact"/>
        <w:ind w:left="720" w:hanging="720"/>
        <w:rPr>
          <w:color w:val="000000" w:themeColor="text1"/>
        </w:rPr>
      </w:pPr>
    </w:p>
    <w:p w14:paraId="6B54D55A" w14:textId="77777777" w:rsidR="00207749" w:rsidRPr="00207749" w:rsidRDefault="00207749" w:rsidP="00207749">
      <w:pPr>
        <w:spacing w:line="300" w:lineRule="exact"/>
        <w:ind w:left="720" w:hanging="720"/>
        <w:rPr>
          <w:color w:val="000000" w:themeColor="text1"/>
        </w:rPr>
      </w:pPr>
      <w:r w:rsidRPr="00207749">
        <w:rPr>
          <w:color w:val="000000" w:themeColor="text1"/>
        </w:rPr>
        <w:t>NOTES</w:t>
      </w:r>
    </w:p>
    <w:p w14:paraId="3089C4A7" w14:textId="77777777" w:rsidR="00207749" w:rsidRPr="00207749" w:rsidRDefault="00207749" w:rsidP="00207749">
      <w:pPr>
        <w:spacing w:line="300" w:lineRule="exact"/>
        <w:ind w:left="720" w:hanging="720"/>
        <w:rPr>
          <w:color w:val="000000" w:themeColor="text1"/>
        </w:rPr>
      </w:pPr>
    </w:p>
    <w:p w14:paraId="3049F4E3" w14:textId="5725EC97" w:rsidR="00207749" w:rsidRPr="00207749" w:rsidRDefault="00207749" w:rsidP="00207749">
      <w:pPr>
        <w:spacing w:line="300" w:lineRule="exact"/>
        <w:ind w:left="720" w:hanging="720"/>
        <w:rPr>
          <w:color w:val="000000" w:themeColor="text1"/>
        </w:rPr>
      </w:pPr>
      <w:r w:rsidRPr="00207749">
        <w:rPr>
          <w:color w:val="000000" w:themeColor="text1"/>
        </w:rPr>
        <w:t>1.</w:t>
      </w:r>
      <w:r w:rsidRPr="00207749">
        <w:rPr>
          <w:color w:val="000000" w:themeColor="text1"/>
        </w:rPr>
        <w:tab/>
      </w:r>
      <w:r>
        <w:rPr>
          <w:color w:val="000000" w:themeColor="text1"/>
        </w:rPr>
        <w:t>BCP Homes</w:t>
      </w:r>
      <w:r w:rsidRPr="00207749">
        <w:rPr>
          <w:color w:val="000000" w:themeColor="text1"/>
        </w:rPr>
        <w:t xml:space="preserve"> reserves the right to alter the content of this job description, after consultation, to reflect changes to the job or services provided, without altering the general character or the level of responsibility.</w:t>
      </w:r>
    </w:p>
    <w:p w14:paraId="2044877A" w14:textId="78A65AF3" w:rsidR="00207749" w:rsidRPr="00207749" w:rsidRDefault="00207749" w:rsidP="00207749">
      <w:pPr>
        <w:spacing w:line="300" w:lineRule="exact"/>
        <w:ind w:left="720" w:hanging="720"/>
        <w:rPr>
          <w:color w:val="000000" w:themeColor="text1"/>
        </w:rPr>
      </w:pPr>
      <w:r w:rsidRPr="00207749">
        <w:rPr>
          <w:color w:val="000000" w:themeColor="text1"/>
        </w:rPr>
        <w:t>2.</w:t>
      </w:r>
      <w:r w:rsidRPr="00207749">
        <w:rPr>
          <w:color w:val="000000" w:themeColor="text1"/>
        </w:rPr>
        <w:tab/>
        <w:t xml:space="preserve">The duties described in this job description must be carried out in a manner that promotes equality of opportunity, dignity and respect for all employees and service users, and is consistent with </w:t>
      </w:r>
      <w:r>
        <w:rPr>
          <w:color w:val="000000" w:themeColor="text1"/>
        </w:rPr>
        <w:t>BCP</w:t>
      </w:r>
      <w:r w:rsidRPr="00207749">
        <w:rPr>
          <w:color w:val="000000" w:themeColor="text1"/>
        </w:rPr>
        <w:t>’s Equal Opportunities policy</w:t>
      </w:r>
    </w:p>
    <w:p w14:paraId="000E1317" w14:textId="77777777" w:rsidR="00207749" w:rsidRPr="00207749" w:rsidRDefault="00207749" w:rsidP="00207749">
      <w:pPr>
        <w:spacing w:line="300" w:lineRule="exact"/>
        <w:ind w:left="720" w:hanging="720"/>
        <w:rPr>
          <w:color w:val="000000" w:themeColor="text1"/>
        </w:rPr>
      </w:pPr>
    </w:p>
    <w:p w14:paraId="36FEFC93" w14:textId="77777777" w:rsidR="00207749" w:rsidRPr="00207749" w:rsidRDefault="00207749" w:rsidP="00207749">
      <w:pPr>
        <w:spacing w:line="300" w:lineRule="exact"/>
        <w:ind w:left="720" w:hanging="720"/>
        <w:rPr>
          <w:color w:val="000000" w:themeColor="text1"/>
        </w:rPr>
      </w:pPr>
    </w:p>
    <w:p w14:paraId="6F2C551D" w14:textId="77777777" w:rsidR="00207749" w:rsidRPr="00207749" w:rsidRDefault="00207749" w:rsidP="00207749">
      <w:pPr>
        <w:spacing w:line="300" w:lineRule="exact"/>
        <w:ind w:left="720" w:hanging="720"/>
        <w:rPr>
          <w:color w:val="000000" w:themeColor="text1"/>
        </w:rPr>
      </w:pPr>
      <w:r w:rsidRPr="00207749">
        <w:rPr>
          <w:color w:val="000000" w:themeColor="text1"/>
        </w:rPr>
        <w:t>Head of Client Support</w:t>
      </w:r>
    </w:p>
    <w:p w14:paraId="12CA2C7A" w14:textId="77777777" w:rsidR="00207749" w:rsidRPr="00207749" w:rsidRDefault="00207749" w:rsidP="00207749">
      <w:pPr>
        <w:spacing w:line="300" w:lineRule="exact"/>
        <w:ind w:left="720" w:hanging="720"/>
        <w:rPr>
          <w:color w:val="000000" w:themeColor="text1"/>
        </w:rPr>
      </w:pPr>
    </w:p>
    <w:p w14:paraId="7119105F" w14:textId="67B070E8" w:rsidR="00207749" w:rsidRPr="00207749" w:rsidRDefault="00207749" w:rsidP="00207749">
      <w:pPr>
        <w:spacing w:line="300" w:lineRule="exact"/>
        <w:ind w:left="720" w:hanging="720"/>
        <w:rPr>
          <w:color w:val="000000" w:themeColor="text1"/>
        </w:rPr>
      </w:pPr>
      <w:r>
        <w:rPr>
          <w:color w:val="000000" w:themeColor="text1"/>
        </w:rPr>
        <w:t>November 2022</w:t>
      </w:r>
    </w:p>
    <w:p w14:paraId="6995F45C" w14:textId="77777777" w:rsidR="00207749" w:rsidRPr="00207749" w:rsidRDefault="00207749" w:rsidP="00207749">
      <w:pPr>
        <w:spacing w:line="300" w:lineRule="exact"/>
        <w:ind w:left="720" w:hanging="720"/>
        <w:rPr>
          <w:color w:val="000000" w:themeColor="text1"/>
        </w:rPr>
      </w:pPr>
    </w:p>
    <w:p w14:paraId="38CC6455" w14:textId="77777777" w:rsidR="00207749" w:rsidRPr="00207749" w:rsidRDefault="00207749" w:rsidP="00207749">
      <w:pPr>
        <w:spacing w:line="300" w:lineRule="exact"/>
        <w:ind w:left="720" w:hanging="720"/>
        <w:rPr>
          <w:color w:val="000000" w:themeColor="text1"/>
        </w:rPr>
      </w:pPr>
    </w:p>
    <w:p w14:paraId="1431F4D6" w14:textId="77777777" w:rsidR="00207749" w:rsidRPr="00207749" w:rsidRDefault="00207749" w:rsidP="00207749">
      <w:pPr>
        <w:spacing w:line="300" w:lineRule="exact"/>
        <w:ind w:left="720" w:hanging="720"/>
        <w:rPr>
          <w:color w:val="000000" w:themeColor="text1"/>
        </w:rPr>
      </w:pPr>
    </w:p>
    <w:p w14:paraId="5B8A750E" w14:textId="77777777" w:rsidR="00207749" w:rsidRPr="00207749" w:rsidRDefault="00207749" w:rsidP="00207749">
      <w:pPr>
        <w:spacing w:line="300" w:lineRule="exact"/>
        <w:ind w:left="720" w:hanging="720"/>
        <w:rPr>
          <w:color w:val="000000" w:themeColor="text1"/>
        </w:rPr>
      </w:pPr>
    </w:p>
    <w:p w14:paraId="69B98694" w14:textId="77777777" w:rsidR="00207749" w:rsidRPr="00207749" w:rsidRDefault="00207749" w:rsidP="00207749">
      <w:pPr>
        <w:spacing w:line="300" w:lineRule="exact"/>
        <w:ind w:left="720" w:hanging="720"/>
        <w:rPr>
          <w:color w:val="000000" w:themeColor="text1"/>
        </w:rPr>
      </w:pPr>
    </w:p>
    <w:p w14:paraId="0D6CDC92" w14:textId="6BE53345" w:rsidR="00207749" w:rsidRPr="00207749" w:rsidRDefault="00207749" w:rsidP="00207749">
      <w:pPr>
        <w:spacing w:line="300" w:lineRule="exact"/>
        <w:ind w:left="720" w:hanging="720"/>
        <w:rPr>
          <w:color w:val="000000" w:themeColor="text1"/>
        </w:rPr>
      </w:pPr>
      <w:r w:rsidRPr="00207749">
        <w:rPr>
          <w:color w:val="000000" w:themeColor="text1"/>
        </w:rPr>
        <w:t>Employee’s Signature</w:t>
      </w:r>
      <w:r w:rsidR="00EE6DBD">
        <w:rPr>
          <w:color w:val="000000" w:themeColor="text1"/>
        </w:rPr>
        <w:t xml:space="preserve">:                                        </w:t>
      </w:r>
      <w:r w:rsidRPr="00207749">
        <w:rPr>
          <w:color w:val="000000" w:themeColor="text1"/>
        </w:rPr>
        <w:t xml:space="preserve"> </w:t>
      </w:r>
      <w:r w:rsidRPr="00207749">
        <w:rPr>
          <w:color w:val="000000" w:themeColor="text1"/>
        </w:rPr>
        <w:tab/>
      </w:r>
      <w:r w:rsidRPr="00207749">
        <w:rPr>
          <w:color w:val="000000" w:themeColor="text1"/>
        </w:rPr>
        <w:tab/>
        <w:t>Date</w:t>
      </w:r>
      <w:r w:rsidR="00EE6DBD">
        <w:rPr>
          <w:color w:val="000000" w:themeColor="text1"/>
        </w:rPr>
        <w:t>:</w:t>
      </w:r>
      <w:r w:rsidRPr="00207749">
        <w:rPr>
          <w:color w:val="000000" w:themeColor="text1"/>
        </w:rPr>
        <w:t xml:space="preserve"> </w:t>
      </w:r>
      <w:r w:rsidRPr="00207749">
        <w:rPr>
          <w:color w:val="000000" w:themeColor="text1"/>
        </w:rPr>
        <w:tab/>
      </w:r>
    </w:p>
    <w:p w14:paraId="245689BC" w14:textId="77777777" w:rsidR="00207749" w:rsidRPr="00207749" w:rsidRDefault="00207749" w:rsidP="00207749">
      <w:pPr>
        <w:spacing w:line="300" w:lineRule="exact"/>
        <w:ind w:left="720" w:hanging="720"/>
        <w:rPr>
          <w:color w:val="000000" w:themeColor="text1"/>
        </w:rPr>
      </w:pPr>
    </w:p>
    <w:p w14:paraId="26EEA9B8" w14:textId="77777777" w:rsidR="00207749" w:rsidRPr="00207749" w:rsidRDefault="00207749" w:rsidP="00207749">
      <w:pPr>
        <w:spacing w:line="300" w:lineRule="exact"/>
        <w:ind w:left="720" w:hanging="720"/>
        <w:rPr>
          <w:color w:val="000000" w:themeColor="text1"/>
        </w:rPr>
      </w:pPr>
    </w:p>
    <w:p w14:paraId="2CF1C911" w14:textId="77777777" w:rsidR="00207749" w:rsidRPr="00207749" w:rsidRDefault="00207749" w:rsidP="00207749">
      <w:pPr>
        <w:spacing w:line="300" w:lineRule="exact"/>
        <w:ind w:left="720" w:hanging="720"/>
        <w:rPr>
          <w:color w:val="000000" w:themeColor="text1"/>
        </w:rPr>
      </w:pPr>
    </w:p>
    <w:p w14:paraId="52BB671E" w14:textId="38021648" w:rsidR="00207749" w:rsidRPr="00207749" w:rsidRDefault="00207749" w:rsidP="00207749">
      <w:pPr>
        <w:spacing w:line="300" w:lineRule="exact"/>
        <w:ind w:left="720" w:hanging="720"/>
        <w:rPr>
          <w:color w:val="000000" w:themeColor="text1"/>
        </w:rPr>
      </w:pPr>
      <w:r w:rsidRPr="00207749">
        <w:rPr>
          <w:color w:val="000000" w:themeColor="text1"/>
        </w:rPr>
        <w:t>Manager’s Signature</w:t>
      </w:r>
      <w:r w:rsidR="00EE6DBD">
        <w:rPr>
          <w:color w:val="000000" w:themeColor="text1"/>
        </w:rPr>
        <w:t xml:space="preserve">:                                        </w:t>
      </w:r>
      <w:r w:rsidRPr="00207749">
        <w:rPr>
          <w:color w:val="000000" w:themeColor="text1"/>
        </w:rPr>
        <w:t xml:space="preserve">   </w:t>
      </w:r>
      <w:r w:rsidRPr="00207749">
        <w:rPr>
          <w:color w:val="000000" w:themeColor="text1"/>
        </w:rPr>
        <w:tab/>
      </w:r>
      <w:r w:rsidRPr="00207749">
        <w:rPr>
          <w:color w:val="000000" w:themeColor="text1"/>
        </w:rPr>
        <w:tab/>
        <w:t>Date</w:t>
      </w:r>
      <w:r w:rsidR="00EE6DBD">
        <w:rPr>
          <w:color w:val="000000" w:themeColor="text1"/>
        </w:rPr>
        <w:t>:</w:t>
      </w:r>
      <w:r w:rsidRPr="00207749">
        <w:rPr>
          <w:color w:val="000000" w:themeColor="text1"/>
        </w:rPr>
        <w:t xml:space="preserve">  </w:t>
      </w:r>
      <w:r w:rsidRPr="00207749">
        <w:rPr>
          <w:color w:val="000000" w:themeColor="text1"/>
        </w:rPr>
        <w:tab/>
      </w:r>
    </w:p>
    <w:p w14:paraId="1E3C4721" w14:textId="7A6FD0D9" w:rsidR="00207749" w:rsidRDefault="00207749" w:rsidP="00207749">
      <w:pPr>
        <w:spacing w:line="300" w:lineRule="exact"/>
        <w:ind w:left="720" w:hanging="720"/>
        <w:rPr>
          <w:color w:val="000000" w:themeColor="text1"/>
        </w:rPr>
      </w:pPr>
      <w:r w:rsidRPr="00207749">
        <w:rPr>
          <w:color w:val="000000" w:themeColor="text1"/>
        </w:rPr>
        <w:t> </w:t>
      </w:r>
    </w:p>
    <w:p w14:paraId="1B8D81EA" w14:textId="76E86485" w:rsidR="009D3A6D" w:rsidRDefault="009D3A6D" w:rsidP="00207749">
      <w:pPr>
        <w:rPr>
          <w:rFonts w:cs="Arial"/>
          <w:szCs w:val="24"/>
        </w:rPr>
      </w:pPr>
    </w:p>
    <w:p w14:paraId="6B08ADCE" w14:textId="77777777" w:rsidR="009D3A6D" w:rsidRDefault="009D3A6D" w:rsidP="0066453F">
      <w:pPr>
        <w:ind w:left="284"/>
        <w:rPr>
          <w:rFonts w:cs="Arial"/>
          <w:szCs w:val="24"/>
        </w:rPr>
      </w:pPr>
    </w:p>
    <w:p w14:paraId="34298030" w14:textId="77777777" w:rsidR="004B0987" w:rsidRPr="004B0987" w:rsidRDefault="004B0987" w:rsidP="004B0987">
      <w:pPr>
        <w:pStyle w:val="ListParagraph"/>
        <w:spacing w:before="100" w:beforeAutospacing="1" w:after="113" w:afterAutospacing="1" w:line="300" w:lineRule="exact"/>
        <w:rPr>
          <w:b/>
          <w:szCs w:val="24"/>
        </w:rPr>
      </w:pPr>
    </w:p>
    <w:p w14:paraId="35D8FE25" w14:textId="77777777" w:rsidR="00207749" w:rsidRDefault="00207749" w:rsidP="004B0987">
      <w:pPr>
        <w:spacing w:before="100" w:beforeAutospacing="1" w:after="113" w:afterAutospacing="1" w:line="300" w:lineRule="exact"/>
        <w:ind w:left="360"/>
        <w:rPr>
          <w:b/>
          <w:szCs w:val="24"/>
        </w:rPr>
      </w:pPr>
    </w:p>
    <w:p w14:paraId="272B6C08" w14:textId="77777777" w:rsidR="00207749" w:rsidRDefault="00207749" w:rsidP="004B0987">
      <w:pPr>
        <w:spacing w:before="100" w:beforeAutospacing="1" w:after="113" w:afterAutospacing="1" w:line="300" w:lineRule="exact"/>
        <w:ind w:left="360"/>
        <w:rPr>
          <w:b/>
          <w:szCs w:val="24"/>
        </w:rPr>
      </w:pPr>
    </w:p>
    <w:p w14:paraId="64B52909" w14:textId="77777777" w:rsidR="00207749" w:rsidRDefault="00207749" w:rsidP="004B0987">
      <w:pPr>
        <w:spacing w:before="100" w:beforeAutospacing="1" w:after="113" w:afterAutospacing="1" w:line="300" w:lineRule="exact"/>
        <w:ind w:left="360"/>
        <w:rPr>
          <w:b/>
          <w:szCs w:val="24"/>
        </w:rPr>
      </w:pPr>
    </w:p>
    <w:p w14:paraId="2A8592AA" w14:textId="49E6B70F" w:rsidR="00EE6DBD" w:rsidRDefault="00EE6DBD" w:rsidP="00EE6DBD">
      <w:pPr>
        <w:tabs>
          <w:tab w:val="left" w:pos="1620"/>
        </w:tabs>
        <w:jc w:val="center"/>
        <w:rPr>
          <w:rFonts w:eastAsia="Times New Roman" w:cs="Times New Roman"/>
          <w:b/>
          <w:bCs/>
          <w:szCs w:val="24"/>
        </w:rPr>
      </w:pPr>
      <w:r>
        <w:rPr>
          <w:rFonts w:eastAsia="Times New Roman" w:cs="Times New Roman"/>
          <w:b/>
          <w:bCs/>
          <w:szCs w:val="24"/>
        </w:rPr>
        <w:lastRenderedPageBreak/>
        <w:t>Person Specification</w:t>
      </w:r>
    </w:p>
    <w:p w14:paraId="33099BDB" w14:textId="77777777" w:rsidR="00EE6DBD" w:rsidRDefault="00EE6DBD" w:rsidP="00207749">
      <w:pPr>
        <w:tabs>
          <w:tab w:val="left" w:pos="1620"/>
        </w:tabs>
        <w:jc w:val="both"/>
        <w:rPr>
          <w:rFonts w:eastAsia="Times New Roman" w:cs="Times New Roman"/>
          <w:b/>
          <w:bCs/>
          <w:szCs w:val="24"/>
        </w:rPr>
      </w:pPr>
    </w:p>
    <w:p w14:paraId="7F5B58D4" w14:textId="149B7288" w:rsidR="00207749" w:rsidRPr="00207749" w:rsidRDefault="00207749" w:rsidP="00207749">
      <w:pPr>
        <w:tabs>
          <w:tab w:val="left" w:pos="1620"/>
        </w:tabs>
        <w:jc w:val="both"/>
        <w:rPr>
          <w:rFonts w:eastAsia="Times New Roman" w:cs="Times New Roman"/>
          <w:b/>
          <w:bCs/>
          <w:szCs w:val="24"/>
        </w:rPr>
      </w:pPr>
      <w:r w:rsidRPr="00207749">
        <w:rPr>
          <w:rFonts w:eastAsia="Times New Roman" w:cs="Times New Roman"/>
          <w:b/>
          <w:bCs/>
          <w:szCs w:val="24"/>
        </w:rPr>
        <w:t>Job Title:</w:t>
      </w:r>
      <w:r w:rsidRPr="00207749">
        <w:rPr>
          <w:rFonts w:eastAsia="Times New Roman" w:cs="Times New Roman"/>
          <w:b/>
          <w:bCs/>
          <w:szCs w:val="24"/>
        </w:rPr>
        <w:tab/>
        <w:t>Sheltered Housing Officer</w:t>
      </w:r>
    </w:p>
    <w:p w14:paraId="6E6BA876" w14:textId="169F0875" w:rsidR="00207749" w:rsidRPr="00207749" w:rsidRDefault="00207749" w:rsidP="00207749">
      <w:pPr>
        <w:keepNext/>
        <w:tabs>
          <w:tab w:val="left" w:pos="1620"/>
        </w:tabs>
        <w:spacing w:before="120"/>
        <w:jc w:val="both"/>
        <w:outlineLvl w:val="1"/>
        <w:rPr>
          <w:rFonts w:eastAsia="Times New Roman" w:cs="Times New Roman"/>
          <w:b/>
          <w:bCs/>
          <w:szCs w:val="24"/>
        </w:rPr>
      </w:pPr>
      <w:r w:rsidRPr="00207749">
        <w:rPr>
          <w:rFonts w:eastAsia="Times New Roman" w:cs="Times New Roman"/>
          <w:b/>
          <w:bCs/>
          <w:szCs w:val="24"/>
        </w:rPr>
        <w:t>Department:</w:t>
      </w:r>
      <w:r w:rsidRPr="00207749">
        <w:rPr>
          <w:rFonts w:eastAsia="Times New Roman" w:cs="Times New Roman"/>
          <w:b/>
          <w:bCs/>
          <w:szCs w:val="24"/>
        </w:rPr>
        <w:tab/>
        <w:t>Housing Support</w:t>
      </w:r>
      <w:r w:rsidR="00EE6DBD">
        <w:rPr>
          <w:rFonts w:eastAsia="Times New Roman" w:cs="Times New Roman"/>
          <w:b/>
          <w:bCs/>
          <w:szCs w:val="24"/>
        </w:rPr>
        <w:t xml:space="preserve"> – BCP Homes</w:t>
      </w:r>
    </w:p>
    <w:p w14:paraId="332AA2FD" w14:textId="77777777" w:rsidR="00207749" w:rsidRPr="00207749" w:rsidRDefault="00207749" w:rsidP="00207749">
      <w:pPr>
        <w:tabs>
          <w:tab w:val="left" w:pos="-720"/>
        </w:tabs>
        <w:suppressAutoHyphens/>
        <w:jc w:val="both"/>
        <w:rPr>
          <w:rFonts w:eastAsia="Times New Roman" w:cs="Times New Roman"/>
          <w:spacing w:val="-3"/>
          <w:szCs w:val="24"/>
        </w:rPr>
      </w:pPr>
    </w:p>
    <w:tbl>
      <w:tblPr>
        <w:tblW w:w="10719" w:type="dxa"/>
        <w:tblInd w:w="-8" w:type="dxa"/>
        <w:tblLayout w:type="fixed"/>
        <w:tblCellMar>
          <w:left w:w="120" w:type="dxa"/>
          <w:right w:w="120" w:type="dxa"/>
        </w:tblCellMar>
        <w:tblLook w:val="0000" w:firstRow="0" w:lastRow="0" w:firstColumn="0" w:lastColumn="0" w:noHBand="0" w:noVBand="0"/>
      </w:tblPr>
      <w:tblGrid>
        <w:gridCol w:w="1506"/>
        <w:gridCol w:w="7512"/>
        <w:gridCol w:w="1701"/>
      </w:tblGrid>
      <w:tr w:rsidR="00207749" w:rsidRPr="00207749" w14:paraId="4406DBB5" w14:textId="77777777" w:rsidTr="00207749">
        <w:trPr>
          <w:cantSplit/>
          <w:trHeight w:hRule="exact" w:val="624"/>
        </w:trPr>
        <w:tc>
          <w:tcPr>
            <w:tcW w:w="1506" w:type="dxa"/>
            <w:tcBorders>
              <w:top w:val="single" w:sz="6" w:space="0" w:color="auto"/>
              <w:left w:val="single" w:sz="6" w:space="0" w:color="auto"/>
              <w:bottom w:val="nil"/>
              <w:right w:val="nil"/>
            </w:tcBorders>
            <w:shd w:val="clear" w:color="auto" w:fill="E6E6E6"/>
            <w:vAlign w:val="center"/>
          </w:tcPr>
          <w:p w14:paraId="05BBA1F3" w14:textId="77777777" w:rsidR="00207749" w:rsidRPr="00207749" w:rsidRDefault="00207749" w:rsidP="00207749">
            <w:pPr>
              <w:keepNext/>
              <w:outlineLvl w:val="2"/>
              <w:rPr>
                <w:rFonts w:eastAsia="Times New Roman" w:cs="Times New Roman"/>
                <w:b/>
                <w:smallCaps/>
                <w:szCs w:val="24"/>
              </w:rPr>
            </w:pPr>
            <w:r w:rsidRPr="00207749">
              <w:rPr>
                <w:rFonts w:eastAsia="Times New Roman" w:cs="Times New Roman"/>
                <w:b/>
                <w:smallCaps/>
                <w:szCs w:val="24"/>
              </w:rPr>
              <w:t>Attributes</w:t>
            </w:r>
          </w:p>
        </w:tc>
        <w:tc>
          <w:tcPr>
            <w:tcW w:w="7512" w:type="dxa"/>
            <w:tcBorders>
              <w:top w:val="single" w:sz="6" w:space="0" w:color="auto"/>
              <w:left w:val="single" w:sz="6" w:space="0" w:color="auto"/>
              <w:bottom w:val="nil"/>
              <w:right w:val="nil"/>
            </w:tcBorders>
            <w:shd w:val="clear" w:color="auto" w:fill="E6E6E6"/>
            <w:vAlign w:val="center"/>
          </w:tcPr>
          <w:p w14:paraId="0A40992F" w14:textId="77777777" w:rsidR="00207749" w:rsidRPr="00207749" w:rsidRDefault="00207749" w:rsidP="00207749">
            <w:pPr>
              <w:keepNext/>
              <w:outlineLvl w:val="3"/>
              <w:rPr>
                <w:rFonts w:eastAsia="Times New Roman" w:cs="Times New Roman"/>
                <w:b/>
                <w:smallCaps/>
                <w:szCs w:val="24"/>
              </w:rPr>
            </w:pPr>
            <w:r w:rsidRPr="00207749">
              <w:rPr>
                <w:rFonts w:eastAsia="Times New Roman" w:cs="Times New Roman"/>
                <w:b/>
                <w:smallCaps/>
                <w:szCs w:val="24"/>
              </w:rPr>
              <w:t>Criteria</w:t>
            </w:r>
          </w:p>
        </w:tc>
        <w:tc>
          <w:tcPr>
            <w:tcW w:w="1701" w:type="dxa"/>
            <w:tcBorders>
              <w:top w:val="single" w:sz="6" w:space="0" w:color="auto"/>
              <w:left w:val="single" w:sz="6" w:space="0" w:color="auto"/>
              <w:bottom w:val="nil"/>
              <w:right w:val="single" w:sz="6" w:space="0" w:color="auto"/>
            </w:tcBorders>
            <w:shd w:val="clear" w:color="auto" w:fill="E6E6E6"/>
            <w:vAlign w:val="center"/>
          </w:tcPr>
          <w:p w14:paraId="6B415280" w14:textId="77777777" w:rsidR="00207749" w:rsidRPr="00207749" w:rsidRDefault="00207749" w:rsidP="00207749">
            <w:pPr>
              <w:tabs>
                <w:tab w:val="left" w:pos="-720"/>
              </w:tabs>
              <w:suppressAutoHyphens/>
              <w:jc w:val="center"/>
              <w:rPr>
                <w:rFonts w:eastAsia="Times New Roman" w:cs="Times New Roman"/>
                <w:smallCaps/>
                <w:sz w:val="26"/>
                <w:szCs w:val="24"/>
              </w:rPr>
            </w:pPr>
            <w:r w:rsidRPr="00207749">
              <w:rPr>
                <w:rFonts w:eastAsia="Times New Roman" w:cs="Times New Roman"/>
                <w:b/>
                <w:smallCaps/>
                <w:szCs w:val="24"/>
              </w:rPr>
              <w:t>Method of Assessment</w:t>
            </w:r>
          </w:p>
        </w:tc>
      </w:tr>
      <w:tr w:rsidR="00207749" w:rsidRPr="00207749" w14:paraId="75D29B49" w14:textId="77777777" w:rsidTr="00207749">
        <w:trPr>
          <w:cantSplit/>
          <w:trHeight w:val="1134"/>
        </w:trPr>
        <w:tc>
          <w:tcPr>
            <w:tcW w:w="1506" w:type="dxa"/>
            <w:tcBorders>
              <w:top w:val="single" w:sz="6" w:space="0" w:color="auto"/>
              <w:left w:val="single" w:sz="6" w:space="0" w:color="auto"/>
              <w:bottom w:val="nil"/>
              <w:right w:val="nil"/>
            </w:tcBorders>
            <w:shd w:val="clear" w:color="auto" w:fill="E6E6E6"/>
            <w:textDirection w:val="btLr"/>
            <w:vAlign w:val="center"/>
          </w:tcPr>
          <w:p w14:paraId="5627751C" w14:textId="77777777" w:rsidR="00207749" w:rsidRPr="00207749" w:rsidRDefault="00207749" w:rsidP="00207749">
            <w:pPr>
              <w:ind w:left="113" w:right="113"/>
              <w:jc w:val="center"/>
              <w:outlineLvl w:val="2"/>
              <w:rPr>
                <w:rFonts w:eastAsia="Times New Roman" w:cs="Times New Roman"/>
                <w:b/>
                <w:smallCaps/>
                <w:szCs w:val="24"/>
              </w:rPr>
            </w:pPr>
            <w:r w:rsidRPr="00207749">
              <w:rPr>
                <w:rFonts w:eastAsia="Times New Roman" w:cs="Times New Roman"/>
                <w:b/>
                <w:smallCaps/>
                <w:szCs w:val="24"/>
              </w:rPr>
              <w:t>Experience</w:t>
            </w:r>
          </w:p>
        </w:tc>
        <w:tc>
          <w:tcPr>
            <w:tcW w:w="7512" w:type="dxa"/>
            <w:tcBorders>
              <w:top w:val="single" w:sz="6" w:space="0" w:color="auto"/>
              <w:left w:val="single" w:sz="6" w:space="0" w:color="auto"/>
              <w:bottom w:val="nil"/>
              <w:right w:val="nil"/>
            </w:tcBorders>
          </w:tcPr>
          <w:p w14:paraId="42C4A284" w14:textId="6E141CA2" w:rsidR="00207749" w:rsidRPr="00207749" w:rsidRDefault="00207749" w:rsidP="00207749">
            <w:pPr>
              <w:numPr>
                <w:ilvl w:val="0"/>
                <w:numId w:val="31"/>
              </w:numPr>
              <w:tabs>
                <w:tab w:val="left" w:pos="-720"/>
              </w:tabs>
              <w:suppressAutoHyphens/>
              <w:spacing w:before="60"/>
              <w:ind w:left="307" w:hanging="284"/>
              <w:rPr>
                <w:rFonts w:eastAsia="Times New Roman" w:cs="Arial"/>
                <w:b/>
                <w:bCs/>
                <w:sz w:val="20"/>
                <w:szCs w:val="20"/>
              </w:rPr>
            </w:pPr>
            <w:r w:rsidRPr="00207749">
              <w:rPr>
                <w:rFonts w:eastAsia="Times New Roman" w:cs="Arial"/>
                <w:sz w:val="20"/>
                <w:szCs w:val="20"/>
              </w:rPr>
              <w:t>Experience of providing Housing management and support to vulnerable individuals</w:t>
            </w:r>
          </w:p>
          <w:p w14:paraId="0C9B78A6" w14:textId="77777777" w:rsidR="00207749" w:rsidRPr="00207749" w:rsidRDefault="00207749" w:rsidP="00207749">
            <w:pPr>
              <w:numPr>
                <w:ilvl w:val="0"/>
                <w:numId w:val="31"/>
              </w:numPr>
              <w:tabs>
                <w:tab w:val="left" w:pos="-720"/>
              </w:tabs>
              <w:suppressAutoHyphens/>
              <w:spacing w:before="60"/>
              <w:ind w:left="307" w:hanging="284"/>
              <w:rPr>
                <w:rFonts w:eastAsia="Times New Roman" w:cs="Arial"/>
                <w:b/>
                <w:bCs/>
                <w:sz w:val="20"/>
                <w:szCs w:val="20"/>
              </w:rPr>
            </w:pPr>
            <w:r w:rsidRPr="00207749">
              <w:rPr>
                <w:rFonts w:eastAsia="Times New Roman" w:cs="Arial"/>
                <w:sz w:val="20"/>
                <w:szCs w:val="20"/>
              </w:rPr>
              <w:t>Experience of partnership working</w:t>
            </w:r>
          </w:p>
          <w:p w14:paraId="437031DA" w14:textId="17A5D219" w:rsidR="00207749" w:rsidRPr="00EE6DBD" w:rsidRDefault="00207749" w:rsidP="00207749">
            <w:pPr>
              <w:numPr>
                <w:ilvl w:val="0"/>
                <w:numId w:val="31"/>
              </w:numPr>
              <w:tabs>
                <w:tab w:val="left" w:pos="-720"/>
              </w:tabs>
              <w:suppressAutoHyphens/>
              <w:spacing w:before="60"/>
              <w:ind w:left="307" w:hanging="284"/>
              <w:rPr>
                <w:rFonts w:eastAsia="Times New Roman" w:cs="Arial"/>
                <w:b/>
                <w:bCs/>
                <w:sz w:val="20"/>
                <w:szCs w:val="20"/>
              </w:rPr>
            </w:pPr>
            <w:r w:rsidRPr="00207749">
              <w:rPr>
                <w:rFonts w:eastAsia="Times New Roman" w:cs="Arial"/>
                <w:sz w:val="20"/>
                <w:szCs w:val="20"/>
              </w:rPr>
              <w:t>Experience of monitoring services (e.g. facilities management [repairs, cleaning, grounds maintenance] health and safety)</w:t>
            </w:r>
          </w:p>
          <w:p w14:paraId="4F79C0AE" w14:textId="13A1AA32" w:rsidR="00EE6DBD" w:rsidRPr="00207749" w:rsidRDefault="00EE6DBD" w:rsidP="00207749">
            <w:pPr>
              <w:numPr>
                <w:ilvl w:val="0"/>
                <w:numId w:val="31"/>
              </w:numPr>
              <w:tabs>
                <w:tab w:val="left" w:pos="-720"/>
              </w:tabs>
              <w:suppressAutoHyphens/>
              <w:spacing w:before="60"/>
              <w:ind w:left="307" w:hanging="284"/>
              <w:rPr>
                <w:rFonts w:eastAsia="Times New Roman" w:cs="Arial"/>
                <w:b/>
                <w:bCs/>
                <w:sz w:val="20"/>
                <w:szCs w:val="20"/>
              </w:rPr>
            </w:pPr>
            <w:r>
              <w:rPr>
                <w:rFonts w:eastAsia="Times New Roman" w:cs="Arial"/>
                <w:sz w:val="20"/>
                <w:szCs w:val="20"/>
              </w:rPr>
              <w:t xml:space="preserve">Experience of dealing with </w:t>
            </w:r>
            <w:proofErr w:type="spellStart"/>
            <w:r>
              <w:rPr>
                <w:rFonts w:eastAsia="Times New Roman" w:cs="Arial"/>
                <w:sz w:val="20"/>
                <w:szCs w:val="20"/>
              </w:rPr>
              <w:t>anti social</w:t>
            </w:r>
            <w:proofErr w:type="spellEnd"/>
            <w:r>
              <w:rPr>
                <w:rFonts w:eastAsia="Times New Roman" w:cs="Arial"/>
                <w:sz w:val="20"/>
                <w:szCs w:val="20"/>
              </w:rPr>
              <w:t xml:space="preserve"> behaviour and conflict resolution</w:t>
            </w:r>
          </w:p>
          <w:p w14:paraId="42353EDA" w14:textId="77777777" w:rsidR="00207749" w:rsidRPr="00207749" w:rsidRDefault="00207749" w:rsidP="00207749">
            <w:pPr>
              <w:tabs>
                <w:tab w:val="left" w:pos="-720"/>
              </w:tabs>
              <w:suppressAutoHyphens/>
              <w:spacing w:before="60"/>
              <w:ind w:left="307" w:hanging="284"/>
              <w:rPr>
                <w:rFonts w:eastAsia="Times New Roman" w:cs="Arial"/>
                <w:b/>
                <w:bCs/>
                <w:sz w:val="20"/>
                <w:szCs w:val="20"/>
              </w:rPr>
            </w:pPr>
          </w:p>
        </w:tc>
        <w:tc>
          <w:tcPr>
            <w:tcW w:w="1701" w:type="dxa"/>
            <w:tcBorders>
              <w:top w:val="single" w:sz="6" w:space="0" w:color="auto"/>
              <w:left w:val="single" w:sz="6" w:space="0" w:color="auto"/>
              <w:bottom w:val="nil"/>
              <w:right w:val="single" w:sz="6" w:space="0" w:color="auto"/>
            </w:tcBorders>
          </w:tcPr>
          <w:p w14:paraId="0FB9160D" w14:textId="77777777" w:rsidR="00207749" w:rsidRPr="00207749" w:rsidRDefault="00207749" w:rsidP="00207749">
            <w:pPr>
              <w:numPr>
                <w:ilvl w:val="0"/>
                <w:numId w:val="30"/>
              </w:numPr>
              <w:tabs>
                <w:tab w:val="left" w:pos="-720"/>
              </w:tabs>
              <w:suppressAutoHyphens/>
              <w:spacing w:before="60"/>
              <w:ind w:left="307" w:hanging="284"/>
              <w:rPr>
                <w:rFonts w:eastAsia="Times New Roman" w:cs="Times New Roman"/>
                <w:sz w:val="20"/>
                <w:szCs w:val="20"/>
              </w:rPr>
            </w:pPr>
            <w:r w:rsidRPr="00207749">
              <w:rPr>
                <w:rFonts w:eastAsia="Times New Roman" w:cs="Times New Roman"/>
                <w:sz w:val="20"/>
                <w:szCs w:val="20"/>
              </w:rPr>
              <w:t xml:space="preserve">Application </w:t>
            </w:r>
          </w:p>
          <w:p w14:paraId="4A8FB6EE" w14:textId="77777777" w:rsidR="00207749" w:rsidRPr="00207749" w:rsidRDefault="00207749" w:rsidP="00207749">
            <w:pPr>
              <w:numPr>
                <w:ilvl w:val="0"/>
                <w:numId w:val="30"/>
              </w:numPr>
              <w:tabs>
                <w:tab w:val="left" w:pos="-720"/>
              </w:tabs>
              <w:suppressAutoHyphens/>
              <w:spacing w:before="60"/>
              <w:ind w:left="307" w:hanging="284"/>
              <w:rPr>
                <w:rFonts w:eastAsia="Times New Roman" w:cs="Times New Roman"/>
                <w:sz w:val="20"/>
                <w:szCs w:val="20"/>
              </w:rPr>
            </w:pPr>
            <w:r w:rsidRPr="00207749">
              <w:rPr>
                <w:rFonts w:eastAsia="Times New Roman" w:cs="Times New Roman"/>
                <w:sz w:val="20"/>
                <w:szCs w:val="20"/>
              </w:rPr>
              <w:t>Interview</w:t>
            </w:r>
          </w:p>
          <w:p w14:paraId="0669A9DF" w14:textId="77777777" w:rsidR="00207749" w:rsidRPr="00207749" w:rsidRDefault="00207749" w:rsidP="00207749">
            <w:pPr>
              <w:numPr>
                <w:ilvl w:val="0"/>
                <w:numId w:val="30"/>
              </w:numPr>
              <w:tabs>
                <w:tab w:val="left" w:pos="-720"/>
              </w:tabs>
              <w:suppressAutoHyphens/>
              <w:spacing w:before="60"/>
              <w:ind w:left="307" w:hanging="284"/>
              <w:rPr>
                <w:rFonts w:eastAsia="Times New Roman" w:cs="Times New Roman"/>
                <w:sz w:val="20"/>
                <w:szCs w:val="20"/>
              </w:rPr>
            </w:pPr>
            <w:r w:rsidRPr="00207749">
              <w:rPr>
                <w:rFonts w:eastAsia="Times New Roman" w:cs="Times New Roman"/>
                <w:sz w:val="20"/>
                <w:szCs w:val="20"/>
              </w:rPr>
              <w:t>Practical Assessment</w:t>
            </w:r>
          </w:p>
          <w:p w14:paraId="1EA68896" w14:textId="77777777" w:rsidR="00207749" w:rsidRPr="00207749" w:rsidRDefault="00207749" w:rsidP="00207749">
            <w:pPr>
              <w:numPr>
                <w:ilvl w:val="0"/>
                <w:numId w:val="30"/>
              </w:numPr>
              <w:tabs>
                <w:tab w:val="left" w:pos="-720"/>
              </w:tabs>
              <w:suppressAutoHyphens/>
              <w:spacing w:before="60"/>
              <w:ind w:left="307" w:hanging="284"/>
              <w:rPr>
                <w:rFonts w:eastAsia="Times New Roman" w:cs="Times New Roman"/>
                <w:sz w:val="20"/>
                <w:szCs w:val="20"/>
              </w:rPr>
            </w:pPr>
            <w:r w:rsidRPr="00207749">
              <w:rPr>
                <w:rFonts w:eastAsia="Times New Roman" w:cs="Times New Roman"/>
                <w:sz w:val="20"/>
                <w:szCs w:val="20"/>
              </w:rPr>
              <w:t>References</w:t>
            </w:r>
          </w:p>
        </w:tc>
      </w:tr>
      <w:tr w:rsidR="00207749" w:rsidRPr="00207749" w14:paraId="096E97B4" w14:textId="77777777" w:rsidTr="00207749">
        <w:trPr>
          <w:cantSplit/>
          <w:trHeight w:val="1134"/>
        </w:trPr>
        <w:tc>
          <w:tcPr>
            <w:tcW w:w="1506" w:type="dxa"/>
            <w:tcBorders>
              <w:top w:val="single" w:sz="6" w:space="0" w:color="auto"/>
              <w:left w:val="single" w:sz="6" w:space="0" w:color="auto"/>
              <w:bottom w:val="nil"/>
              <w:right w:val="nil"/>
            </w:tcBorders>
            <w:shd w:val="clear" w:color="auto" w:fill="E6E6E6"/>
            <w:textDirection w:val="btLr"/>
            <w:vAlign w:val="center"/>
          </w:tcPr>
          <w:p w14:paraId="2B9C3396" w14:textId="77777777" w:rsidR="00207749" w:rsidRPr="00207749" w:rsidRDefault="00207749" w:rsidP="00207749">
            <w:pPr>
              <w:ind w:left="113" w:right="113"/>
              <w:jc w:val="center"/>
              <w:rPr>
                <w:rFonts w:eastAsia="Times New Roman" w:cs="Times New Roman"/>
                <w:b/>
                <w:smallCaps/>
                <w:szCs w:val="24"/>
              </w:rPr>
            </w:pPr>
            <w:r w:rsidRPr="00207749">
              <w:rPr>
                <w:rFonts w:eastAsia="Times New Roman" w:cs="Times New Roman"/>
                <w:b/>
                <w:smallCaps/>
                <w:szCs w:val="24"/>
              </w:rPr>
              <w:t>Qualifications</w:t>
            </w:r>
          </w:p>
          <w:p w14:paraId="2273C2E8" w14:textId="77777777" w:rsidR="00207749" w:rsidRPr="00207749" w:rsidRDefault="00207749" w:rsidP="00207749">
            <w:pPr>
              <w:ind w:left="113" w:right="113"/>
              <w:jc w:val="center"/>
              <w:rPr>
                <w:rFonts w:eastAsia="Times New Roman" w:cs="Times New Roman"/>
                <w:b/>
                <w:smallCaps/>
                <w:szCs w:val="24"/>
              </w:rPr>
            </w:pPr>
            <w:r w:rsidRPr="00207749">
              <w:rPr>
                <w:rFonts w:eastAsia="Times New Roman" w:cs="Times New Roman"/>
                <w:b/>
                <w:smallCaps/>
                <w:szCs w:val="24"/>
              </w:rPr>
              <w:t>&amp; Training</w:t>
            </w:r>
          </w:p>
        </w:tc>
        <w:tc>
          <w:tcPr>
            <w:tcW w:w="7512" w:type="dxa"/>
            <w:tcBorders>
              <w:top w:val="single" w:sz="6" w:space="0" w:color="auto"/>
              <w:left w:val="single" w:sz="6" w:space="0" w:color="auto"/>
              <w:bottom w:val="nil"/>
              <w:right w:val="nil"/>
            </w:tcBorders>
          </w:tcPr>
          <w:p w14:paraId="4E0907B6" w14:textId="77777777" w:rsidR="00207749" w:rsidRPr="00207749" w:rsidRDefault="00207749" w:rsidP="00207749">
            <w:pPr>
              <w:numPr>
                <w:ilvl w:val="0"/>
                <w:numId w:val="32"/>
              </w:numPr>
              <w:tabs>
                <w:tab w:val="left" w:pos="-720"/>
              </w:tabs>
              <w:suppressAutoHyphens/>
              <w:spacing w:before="60"/>
              <w:ind w:left="307" w:hanging="284"/>
              <w:rPr>
                <w:rFonts w:eastAsia="Times New Roman" w:cs="Arial"/>
                <w:sz w:val="20"/>
                <w:szCs w:val="20"/>
              </w:rPr>
            </w:pPr>
            <w:r w:rsidRPr="00207749">
              <w:rPr>
                <w:rFonts w:eastAsia="Times New Roman" w:cs="Arial"/>
                <w:sz w:val="20"/>
                <w:szCs w:val="20"/>
              </w:rPr>
              <w:t>Good standard of general education, including English and Maths</w:t>
            </w:r>
          </w:p>
          <w:p w14:paraId="4B79AB41" w14:textId="77777777" w:rsidR="00207749" w:rsidRPr="00207749" w:rsidRDefault="00207749" w:rsidP="00207749">
            <w:pPr>
              <w:tabs>
                <w:tab w:val="left" w:pos="-720"/>
              </w:tabs>
              <w:suppressAutoHyphens/>
              <w:spacing w:before="60"/>
              <w:rPr>
                <w:rFonts w:eastAsia="Times New Roman" w:cs="Arial"/>
                <w:sz w:val="20"/>
                <w:szCs w:val="20"/>
              </w:rPr>
            </w:pPr>
          </w:p>
          <w:p w14:paraId="15ABCA29" w14:textId="77777777" w:rsidR="00207749" w:rsidRPr="00207749" w:rsidRDefault="00207749" w:rsidP="00207749">
            <w:pPr>
              <w:tabs>
                <w:tab w:val="left" w:pos="-720"/>
              </w:tabs>
              <w:suppressAutoHyphens/>
              <w:spacing w:before="60"/>
              <w:rPr>
                <w:rFonts w:eastAsia="Times New Roman" w:cs="Arial"/>
                <w:sz w:val="20"/>
                <w:szCs w:val="20"/>
              </w:rPr>
            </w:pPr>
          </w:p>
          <w:p w14:paraId="7A774FCC" w14:textId="77777777" w:rsidR="00207749" w:rsidRPr="00207749" w:rsidRDefault="00207749" w:rsidP="00207749">
            <w:pPr>
              <w:tabs>
                <w:tab w:val="left" w:pos="-720"/>
              </w:tabs>
              <w:suppressAutoHyphens/>
              <w:spacing w:before="60"/>
              <w:ind w:left="307" w:hanging="284"/>
              <w:rPr>
                <w:rFonts w:eastAsia="Times New Roman" w:cs="Arial"/>
                <w:sz w:val="20"/>
                <w:szCs w:val="20"/>
              </w:rPr>
            </w:pPr>
          </w:p>
          <w:p w14:paraId="4E3D3B32" w14:textId="77777777" w:rsidR="00207749" w:rsidRPr="00207749" w:rsidRDefault="00207749" w:rsidP="00207749">
            <w:pPr>
              <w:tabs>
                <w:tab w:val="left" w:pos="-720"/>
              </w:tabs>
              <w:suppressAutoHyphens/>
              <w:spacing w:before="60"/>
              <w:ind w:left="307" w:hanging="284"/>
              <w:rPr>
                <w:rFonts w:eastAsia="Times New Roman" w:cs="Arial"/>
                <w:sz w:val="20"/>
                <w:szCs w:val="20"/>
              </w:rPr>
            </w:pPr>
          </w:p>
          <w:p w14:paraId="1E14D132" w14:textId="77777777" w:rsidR="00207749" w:rsidRPr="00207749" w:rsidRDefault="00207749" w:rsidP="00207749">
            <w:pPr>
              <w:tabs>
                <w:tab w:val="left" w:pos="-720"/>
              </w:tabs>
              <w:suppressAutoHyphens/>
              <w:spacing w:before="60"/>
              <w:rPr>
                <w:rFonts w:eastAsia="Times New Roman" w:cs="Arial"/>
                <w:sz w:val="20"/>
                <w:szCs w:val="20"/>
              </w:rPr>
            </w:pPr>
          </w:p>
          <w:p w14:paraId="1FAA3173" w14:textId="77777777" w:rsidR="00207749" w:rsidRPr="00207749" w:rsidRDefault="00207749" w:rsidP="00207749">
            <w:pPr>
              <w:tabs>
                <w:tab w:val="left" w:pos="-720"/>
              </w:tabs>
              <w:suppressAutoHyphens/>
              <w:spacing w:before="60"/>
              <w:ind w:left="307" w:hanging="284"/>
              <w:rPr>
                <w:rFonts w:eastAsia="Times New Roman" w:cs="Arial"/>
                <w:sz w:val="20"/>
                <w:szCs w:val="20"/>
              </w:rPr>
            </w:pPr>
          </w:p>
        </w:tc>
        <w:tc>
          <w:tcPr>
            <w:tcW w:w="1701" w:type="dxa"/>
            <w:tcBorders>
              <w:top w:val="single" w:sz="6" w:space="0" w:color="auto"/>
              <w:left w:val="single" w:sz="6" w:space="0" w:color="auto"/>
              <w:bottom w:val="nil"/>
              <w:right w:val="single" w:sz="6" w:space="0" w:color="auto"/>
            </w:tcBorders>
          </w:tcPr>
          <w:p w14:paraId="5F37CACA" w14:textId="77777777" w:rsidR="00207749" w:rsidRPr="00207749" w:rsidRDefault="00207749" w:rsidP="00207749">
            <w:pPr>
              <w:numPr>
                <w:ilvl w:val="0"/>
                <w:numId w:val="30"/>
              </w:numPr>
              <w:tabs>
                <w:tab w:val="left" w:pos="-720"/>
              </w:tabs>
              <w:suppressAutoHyphens/>
              <w:spacing w:before="60"/>
              <w:ind w:left="307" w:hanging="284"/>
              <w:rPr>
                <w:rFonts w:eastAsia="Times New Roman" w:cs="Times New Roman"/>
                <w:sz w:val="20"/>
                <w:szCs w:val="20"/>
              </w:rPr>
            </w:pPr>
            <w:r w:rsidRPr="00207749">
              <w:rPr>
                <w:rFonts w:eastAsia="Times New Roman" w:cs="Times New Roman"/>
                <w:sz w:val="20"/>
                <w:szCs w:val="20"/>
              </w:rPr>
              <w:t xml:space="preserve">Application </w:t>
            </w:r>
          </w:p>
          <w:p w14:paraId="7A6B8231" w14:textId="17B50C4E" w:rsidR="00207749" w:rsidRPr="00207749" w:rsidRDefault="00207749" w:rsidP="00EE6DBD">
            <w:pPr>
              <w:tabs>
                <w:tab w:val="left" w:pos="-720"/>
              </w:tabs>
              <w:suppressAutoHyphens/>
              <w:spacing w:before="60"/>
              <w:ind w:left="23"/>
              <w:rPr>
                <w:rFonts w:eastAsia="Times New Roman" w:cs="Times New Roman"/>
                <w:sz w:val="20"/>
                <w:szCs w:val="20"/>
              </w:rPr>
            </w:pPr>
          </w:p>
        </w:tc>
      </w:tr>
      <w:tr w:rsidR="00207749" w:rsidRPr="00207749" w14:paraId="0B6116F9" w14:textId="77777777" w:rsidTr="00207749">
        <w:trPr>
          <w:cantSplit/>
          <w:trHeight w:val="1134"/>
        </w:trPr>
        <w:tc>
          <w:tcPr>
            <w:tcW w:w="1506" w:type="dxa"/>
            <w:tcBorders>
              <w:top w:val="single" w:sz="6" w:space="0" w:color="auto"/>
              <w:left w:val="single" w:sz="6" w:space="0" w:color="auto"/>
              <w:bottom w:val="nil"/>
              <w:right w:val="nil"/>
            </w:tcBorders>
            <w:shd w:val="clear" w:color="auto" w:fill="E6E6E6"/>
            <w:textDirection w:val="btLr"/>
            <w:vAlign w:val="center"/>
          </w:tcPr>
          <w:p w14:paraId="72BE7847" w14:textId="77777777" w:rsidR="00207749" w:rsidRPr="00207749" w:rsidRDefault="00207749" w:rsidP="00207749">
            <w:pPr>
              <w:numPr>
                <w:ilvl w:val="12"/>
                <w:numId w:val="0"/>
              </w:numPr>
              <w:ind w:left="113" w:right="113"/>
              <w:jc w:val="center"/>
              <w:outlineLvl w:val="2"/>
              <w:rPr>
                <w:rFonts w:eastAsia="Times New Roman" w:cs="Times New Roman"/>
                <w:b/>
                <w:smallCaps/>
                <w:szCs w:val="24"/>
              </w:rPr>
            </w:pPr>
            <w:r w:rsidRPr="00207749">
              <w:rPr>
                <w:rFonts w:eastAsia="Times New Roman" w:cs="Times New Roman"/>
                <w:b/>
                <w:smallCaps/>
                <w:szCs w:val="24"/>
              </w:rPr>
              <w:t>Aptitudes</w:t>
            </w:r>
          </w:p>
          <w:p w14:paraId="10193C39" w14:textId="77777777" w:rsidR="00207749" w:rsidRPr="00207749" w:rsidRDefault="00207749" w:rsidP="00207749">
            <w:pPr>
              <w:numPr>
                <w:ilvl w:val="12"/>
                <w:numId w:val="0"/>
              </w:numPr>
              <w:ind w:left="113" w:right="113"/>
              <w:jc w:val="center"/>
              <w:outlineLvl w:val="2"/>
              <w:rPr>
                <w:rFonts w:eastAsia="Times New Roman" w:cs="Times New Roman"/>
                <w:b/>
                <w:smallCaps/>
                <w:szCs w:val="24"/>
              </w:rPr>
            </w:pPr>
            <w:r w:rsidRPr="00207749">
              <w:rPr>
                <w:rFonts w:eastAsia="Times New Roman" w:cs="Times New Roman"/>
                <w:b/>
                <w:smallCaps/>
                <w:szCs w:val="24"/>
              </w:rPr>
              <w:t>&amp; Abilities</w:t>
            </w:r>
          </w:p>
        </w:tc>
        <w:tc>
          <w:tcPr>
            <w:tcW w:w="7512" w:type="dxa"/>
            <w:tcBorders>
              <w:top w:val="single" w:sz="6" w:space="0" w:color="auto"/>
              <w:left w:val="single" w:sz="6" w:space="0" w:color="auto"/>
              <w:bottom w:val="nil"/>
              <w:right w:val="nil"/>
            </w:tcBorders>
          </w:tcPr>
          <w:p w14:paraId="33281712" w14:textId="77777777" w:rsidR="00207749" w:rsidRPr="00207749" w:rsidRDefault="00207749" w:rsidP="00207749">
            <w:pPr>
              <w:numPr>
                <w:ilvl w:val="0"/>
                <w:numId w:val="33"/>
              </w:numPr>
              <w:spacing w:before="60"/>
              <w:ind w:left="307" w:hanging="284"/>
              <w:rPr>
                <w:rFonts w:eastAsia="Times New Roman" w:cs="Times New Roman"/>
                <w:sz w:val="20"/>
                <w:szCs w:val="20"/>
              </w:rPr>
            </w:pPr>
            <w:r w:rsidRPr="00207749">
              <w:rPr>
                <w:rFonts w:eastAsia="Times New Roman" w:cs="Times New Roman"/>
                <w:sz w:val="20"/>
                <w:szCs w:val="20"/>
              </w:rPr>
              <w:t>Ability to deliver excellent housing management services</w:t>
            </w:r>
          </w:p>
          <w:p w14:paraId="2409E881" w14:textId="77777777" w:rsidR="00207749" w:rsidRPr="00207749" w:rsidRDefault="00207749" w:rsidP="00207749">
            <w:pPr>
              <w:numPr>
                <w:ilvl w:val="0"/>
                <w:numId w:val="33"/>
              </w:numPr>
              <w:spacing w:before="60"/>
              <w:ind w:left="307" w:hanging="284"/>
              <w:rPr>
                <w:rFonts w:eastAsia="Times New Roman" w:cs="Times New Roman"/>
                <w:sz w:val="20"/>
                <w:szCs w:val="20"/>
              </w:rPr>
            </w:pPr>
            <w:r w:rsidRPr="00207749">
              <w:rPr>
                <w:rFonts w:eastAsia="Times New Roman" w:cs="Times New Roman"/>
                <w:sz w:val="20"/>
                <w:szCs w:val="20"/>
              </w:rPr>
              <w:t>Ability to learn quickly and work flexibly in a changing environment</w:t>
            </w:r>
          </w:p>
          <w:p w14:paraId="2B2963F9" w14:textId="77777777" w:rsidR="00207749" w:rsidRPr="00207749" w:rsidRDefault="00207749" w:rsidP="00207749">
            <w:pPr>
              <w:numPr>
                <w:ilvl w:val="0"/>
                <w:numId w:val="33"/>
              </w:numPr>
              <w:spacing w:before="60"/>
              <w:ind w:left="307" w:hanging="284"/>
              <w:rPr>
                <w:rFonts w:eastAsia="Times New Roman" w:cs="Times New Roman"/>
                <w:sz w:val="20"/>
                <w:szCs w:val="20"/>
              </w:rPr>
            </w:pPr>
            <w:r w:rsidRPr="00207749">
              <w:rPr>
                <w:rFonts w:eastAsia="Times New Roman" w:cs="Times New Roman"/>
                <w:sz w:val="20"/>
                <w:szCs w:val="20"/>
              </w:rPr>
              <w:t>High standards of literacy and numeracy</w:t>
            </w:r>
          </w:p>
          <w:p w14:paraId="6DED0964" w14:textId="77777777" w:rsidR="00207749" w:rsidRPr="00207749" w:rsidRDefault="00207749" w:rsidP="00207749">
            <w:pPr>
              <w:numPr>
                <w:ilvl w:val="0"/>
                <w:numId w:val="33"/>
              </w:numPr>
              <w:spacing w:before="60"/>
              <w:ind w:left="307" w:hanging="284"/>
              <w:rPr>
                <w:rFonts w:eastAsia="Times New Roman" w:cs="Times New Roman"/>
                <w:sz w:val="20"/>
                <w:szCs w:val="20"/>
              </w:rPr>
            </w:pPr>
            <w:r w:rsidRPr="00207749">
              <w:rPr>
                <w:rFonts w:eastAsia="Times New Roman" w:cs="Times New Roman"/>
                <w:sz w:val="20"/>
                <w:szCs w:val="20"/>
              </w:rPr>
              <w:t>The ability to present both written and verbal information effectively</w:t>
            </w:r>
          </w:p>
          <w:p w14:paraId="398E3B89" w14:textId="77777777" w:rsidR="00207749" w:rsidRPr="00207749" w:rsidRDefault="00207749" w:rsidP="00207749">
            <w:pPr>
              <w:numPr>
                <w:ilvl w:val="0"/>
                <w:numId w:val="33"/>
              </w:numPr>
              <w:spacing w:before="60"/>
              <w:ind w:left="307" w:hanging="284"/>
              <w:rPr>
                <w:rFonts w:eastAsia="Times New Roman" w:cs="Times New Roman"/>
                <w:sz w:val="20"/>
                <w:szCs w:val="20"/>
              </w:rPr>
            </w:pPr>
            <w:r w:rsidRPr="00207749">
              <w:rPr>
                <w:rFonts w:eastAsia="Times New Roman" w:cs="Times New Roman"/>
                <w:sz w:val="20"/>
                <w:szCs w:val="20"/>
              </w:rPr>
              <w:t>Good team player</w:t>
            </w:r>
          </w:p>
          <w:p w14:paraId="208EDA80" w14:textId="77777777" w:rsidR="00207749" w:rsidRPr="00207749" w:rsidRDefault="00207749" w:rsidP="00207749">
            <w:pPr>
              <w:numPr>
                <w:ilvl w:val="0"/>
                <w:numId w:val="33"/>
              </w:numPr>
              <w:spacing w:before="60"/>
              <w:ind w:left="307" w:hanging="284"/>
              <w:rPr>
                <w:rFonts w:eastAsia="Times New Roman" w:cs="Times New Roman"/>
                <w:sz w:val="20"/>
                <w:szCs w:val="20"/>
              </w:rPr>
            </w:pPr>
            <w:r w:rsidRPr="00207749">
              <w:rPr>
                <w:rFonts w:eastAsia="Times New Roman" w:cs="Times New Roman"/>
                <w:sz w:val="20"/>
                <w:szCs w:val="20"/>
              </w:rPr>
              <w:t>Excellent interpersonal skills</w:t>
            </w:r>
          </w:p>
          <w:p w14:paraId="23613146" w14:textId="77777777" w:rsidR="00207749" w:rsidRPr="00207749" w:rsidRDefault="00207749" w:rsidP="00207749">
            <w:pPr>
              <w:numPr>
                <w:ilvl w:val="0"/>
                <w:numId w:val="33"/>
              </w:numPr>
              <w:spacing w:before="60"/>
              <w:ind w:left="307" w:hanging="284"/>
              <w:rPr>
                <w:rFonts w:eastAsia="Times New Roman" w:cs="Times New Roman"/>
                <w:sz w:val="20"/>
                <w:szCs w:val="20"/>
              </w:rPr>
            </w:pPr>
            <w:r w:rsidRPr="00207749">
              <w:rPr>
                <w:rFonts w:eastAsia="Times New Roman" w:cs="Times New Roman"/>
                <w:sz w:val="20"/>
                <w:szCs w:val="20"/>
              </w:rPr>
              <w:t>Ability to work with a diverse and pressurised workload, to target and without supervision</w:t>
            </w:r>
          </w:p>
          <w:p w14:paraId="62AC1CED" w14:textId="77777777" w:rsidR="00207749" w:rsidRPr="00207749" w:rsidRDefault="00207749" w:rsidP="00207749">
            <w:pPr>
              <w:numPr>
                <w:ilvl w:val="0"/>
                <w:numId w:val="33"/>
              </w:numPr>
              <w:spacing w:before="60"/>
              <w:ind w:left="307" w:hanging="284"/>
              <w:rPr>
                <w:rFonts w:eastAsia="Times New Roman" w:cs="Times New Roman"/>
                <w:sz w:val="20"/>
                <w:szCs w:val="20"/>
              </w:rPr>
            </w:pPr>
            <w:r w:rsidRPr="00207749">
              <w:rPr>
                <w:rFonts w:eastAsia="Times New Roman" w:cs="Times New Roman"/>
                <w:sz w:val="20"/>
                <w:szCs w:val="20"/>
              </w:rPr>
              <w:t>Computer literate (MS Word, Excel, Outlook, and Internet)</w:t>
            </w:r>
          </w:p>
          <w:p w14:paraId="7FDE8969" w14:textId="77777777" w:rsidR="00207749" w:rsidRPr="00207749" w:rsidRDefault="00207749" w:rsidP="00207749">
            <w:pPr>
              <w:numPr>
                <w:ilvl w:val="0"/>
                <w:numId w:val="33"/>
              </w:numPr>
              <w:tabs>
                <w:tab w:val="left" w:pos="-720"/>
              </w:tabs>
              <w:suppressAutoHyphens/>
              <w:spacing w:before="60"/>
              <w:ind w:left="307" w:hanging="284"/>
              <w:rPr>
                <w:rFonts w:eastAsia="Times New Roman" w:cs="Arial"/>
                <w:sz w:val="20"/>
                <w:szCs w:val="20"/>
              </w:rPr>
            </w:pPr>
            <w:r w:rsidRPr="00207749">
              <w:rPr>
                <w:rFonts w:eastAsia="Times New Roman" w:cs="Arial"/>
                <w:sz w:val="20"/>
                <w:szCs w:val="20"/>
              </w:rPr>
              <w:t xml:space="preserve">Strong observational skills and attention to detail </w:t>
            </w:r>
          </w:p>
        </w:tc>
        <w:tc>
          <w:tcPr>
            <w:tcW w:w="1701" w:type="dxa"/>
            <w:tcBorders>
              <w:top w:val="single" w:sz="6" w:space="0" w:color="auto"/>
              <w:left w:val="single" w:sz="6" w:space="0" w:color="auto"/>
              <w:bottom w:val="nil"/>
              <w:right w:val="single" w:sz="6" w:space="0" w:color="auto"/>
            </w:tcBorders>
          </w:tcPr>
          <w:p w14:paraId="174A6EC4" w14:textId="77777777" w:rsidR="00207749" w:rsidRPr="00207749" w:rsidRDefault="00207749" w:rsidP="00207749">
            <w:pPr>
              <w:numPr>
                <w:ilvl w:val="0"/>
                <w:numId w:val="30"/>
              </w:numPr>
              <w:tabs>
                <w:tab w:val="left" w:pos="-720"/>
              </w:tabs>
              <w:suppressAutoHyphens/>
              <w:spacing w:before="60"/>
              <w:ind w:left="307" w:hanging="284"/>
              <w:rPr>
                <w:rFonts w:eastAsia="Times New Roman" w:cs="Times New Roman"/>
                <w:sz w:val="20"/>
                <w:szCs w:val="20"/>
              </w:rPr>
            </w:pPr>
            <w:r w:rsidRPr="00207749">
              <w:rPr>
                <w:rFonts w:eastAsia="Times New Roman" w:cs="Times New Roman"/>
                <w:sz w:val="20"/>
                <w:szCs w:val="20"/>
              </w:rPr>
              <w:t xml:space="preserve">Application </w:t>
            </w:r>
          </w:p>
          <w:p w14:paraId="1D882527" w14:textId="77777777" w:rsidR="00207749" w:rsidRPr="00207749" w:rsidRDefault="00207749" w:rsidP="00207749">
            <w:pPr>
              <w:numPr>
                <w:ilvl w:val="0"/>
                <w:numId w:val="30"/>
              </w:numPr>
              <w:tabs>
                <w:tab w:val="left" w:pos="-720"/>
              </w:tabs>
              <w:suppressAutoHyphens/>
              <w:spacing w:before="60"/>
              <w:ind w:left="307" w:hanging="284"/>
              <w:rPr>
                <w:rFonts w:eastAsia="Times New Roman" w:cs="Times New Roman"/>
                <w:sz w:val="20"/>
                <w:szCs w:val="20"/>
              </w:rPr>
            </w:pPr>
            <w:r w:rsidRPr="00207749">
              <w:rPr>
                <w:rFonts w:eastAsia="Times New Roman" w:cs="Times New Roman"/>
                <w:sz w:val="20"/>
                <w:szCs w:val="20"/>
              </w:rPr>
              <w:t>Interview</w:t>
            </w:r>
          </w:p>
          <w:p w14:paraId="0B061BBE" w14:textId="77777777" w:rsidR="00207749" w:rsidRPr="00207749" w:rsidRDefault="00207749" w:rsidP="00207749">
            <w:pPr>
              <w:numPr>
                <w:ilvl w:val="0"/>
                <w:numId w:val="30"/>
              </w:numPr>
              <w:tabs>
                <w:tab w:val="left" w:pos="-720"/>
              </w:tabs>
              <w:suppressAutoHyphens/>
              <w:spacing w:before="60"/>
              <w:ind w:left="307" w:hanging="284"/>
              <w:rPr>
                <w:rFonts w:eastAsia="Times New Roman" w:cs="Times New Roman"/>
                <w:sz w:val="20"/>
                <w:szCs w:val="20"/>
              </w:rPr>
            </w:pPr>
            <w:r w:rsidRPr="00207749">
              <w:rPr>
                <w:rFonts w:eastAsia="Times New Roman" w:cs="Times New Roman"/>
                <w:sz w:val="20"/>
                <w:szCs w:val="20"/>
              </w:rPr>
              <w:t>Practical Assessment</w:t>
            </w:r>
          </w:p>
          <w:p w14:paraId="046301F2" w14:textId="77777777" w:rsidR="00207749" w:rsidRPr="00207749" w:rsidRDefault="00207749" w:rsidP="00207749">
            <w:pPr>
              <w:numPr>
                <w:ilvl w:val="0"/>
                <w:numId w:val="30"/>
              </w:numPr>
              <w:tabs>
                <w:tab w:val="left" w:pos="-720"/>
              </w:tabs>
              <w:suppressAutoHyphens/>
              <w:spacing w:before="60"/>
              <w:ind w:left="307" w:hanging="284"/>
              <w:rPr>
                <w:rFonts w:eastAsia="Times New Roman" w:cs="Times New Roman"/>
                <w:sz w:val="20"/>
                <w:szCs w:val="20"/>
              </w:rPr>
            </w:pPr>
            <w:r w:rsidRPr="00207749">
              <w:rPr>
                <w:rFonts w:eastAsia="Times New Roman" w:cs="Times New Roman"/>
                <w:sz w:val="20"/>
                <w:szCs w:val="20"/>
              </w:rPr>
              <w:t>References</w:t>
            </w:r>
          </w:p>
          <w:p w14:paraId="654E640C" w14:textId="77777777" w:rsidR="00207749" w:rsidRPr="00207749" w:rsidRDefault="00207749" w:rsidP="00207749">
            <w:pPr>
              <w:tabs>
                <w:tab w:val="left" w:pos="-720"/>
              </w:tabs>
              <w:suppressAutoHyphens/>
              <w:spacing w:before="60"/>
              <w:ind w:left="307" w:hanging="284"/>
              <w:rPr>
                <w:rFonts w:eastAsia="Times New Roman" w:cs="Times New Roman"/>
                <w:sz w:val="20"/>
                <w:szCs w:val="20"/>
              </w:rPr>
            </w:pPr>
          </w:p>
        </w:tc>
      </w:tr>
      <w:tr w:rsidR="00207749" w:rsidRPr="00207749" w14:paraId="5D3D8F8D" w14:textId="77777777" w:rsidTr="00207749">
        <w:trPr>
          <w:cantSplit/>
          <w:trHeight w:val="1134"/>
        </w:trPr>
        <w:tc>
          <w:tcPr>
            <w:tcW w:w="1506" w:type="dxa"/>
            <w:tcBorders>
              <w:top w:val="single" w:sz="6" w:space="0" w:color="auto"/>
              <w:left w:val="single" w:sz="6" w:space="0" w:color="auto"/>
              <w:bottom w:val="single" w:sz="6" w:space="0" w:color="auto"/>
              <w:right w:val="nil"/>
            </w:tcBorders>
            <w:shd w:val="clear" w:color="auto" w:fill="E6E6E6"/>
            <w:textDirection w:val="btLr"/>
            <w:vAlign w:val="center"/>
          </w:tcPr>
          <w:p w14:paraId="26BB168A" w14:textId="77777777" w:rsidR="00207749" w:rsidRPr="00207749" w:rsidRDefault="00207749" w:rsidP="00207749">
            <w:pPr>
              <w:numPr>
                <w:ilvl w:val="12"/>
                <w:numId w:val="0"/>
              </w:numPr>
              <w:jc w:val="center"/>
              <w:outlineLvl w:val="2"/>
              <w:rPr>
                <w:rFonts w:eastAsia="Times New Roman" w:cs="Times New Roman"/>
                <w:b/>
                <w:smallCaps/>
                <w:szCs w:val="24"/>
              </w:rPr>
            </w:pPr>
            <w:r w:rsidRPr="00207749">
              <w:rPr>
                <w:rFonts w:eastAsia="Times New Roman" w:cs="Times New Roman"/>
                <w:b/>
                <w:smallCaps/>
                <w:szCs w:val="24"/>
              </w:rPr>
              <w:t>Knowledge</w:t>
            </w:r>
          </w:p>
        </w:tc>
        <w:tc>
          <w:tcPr>
            <w:tcW w:w="7512" w:type="dxa"/>
            <w:tcBorders>
              <w:top w:val="single" w:sz="6" w:space="0" w:color="auto"/>
              <w:left w:val="single" w:sz="6" w:space="0" w:color="auto"/>
              <w:bottom w:val="single" w:sz="6" w:space="0" w:color="auto"/>
              <w:right w:val="nil"/>
            </w:tcBorders>
          </w:tcPr>
          <w:p w14:paraId="725C7BEE" w14:textId="77777777" w:rsidR="00207749" w:rsidRPr="00207749" w:rsidRDefault="00207749" w:rsidP="00207749">
            <w:pPr>
              <w:numPr>
                <w:ilvl w:val="0"/>
                <w:numId w:val="34"/>
              </w:numPr>
              <w:tabs>
                <w:tab w:val="left" w:pos="-720"/>
              </w:tabs>
              <w:suppressAutoHyphens/>
              <w:spacing w:before="60"/>
              <w:ind w:left="307" w:hanging="284"/>
              <w:rPr>
                <w:rFonts w:eastAsia="Times New Roman" w:cs="Arial"/>
                <w:sz w:val="20"/>
                <w:szCs w:val="20"/>
              </w:rPr>
            </w:pPr>
            <w:r w:rsidRPr="00207749">
              <w:rPr>
                <w:rFonts w:eastAsia="Times New Roman" w:cs="Arial"/>
                <w:sz w:val="20"/>
                <w:szCs w:val="20"/>
              </w:rPr>
              <w:t>Good knowledge of social housing and residents’ rights and responsibilities</w:t>
            </w:r>
          </w:p>
          <w:p w14:paraId="610B4475" w14:textId="77777777" w:rsidR="00207749" w:rsidRPr="00207749" w:rsidRDefault="00207749" w:rsidP="00207749">
            <w:pPr>
              <w:numPr>
                <w:ilvl w:val="0"/>
                <w:numId w:val="34"/>
              </w:numPr>
              <w:tabs>
                <w:tab w:val="left" w:pos="-720"/>
              </w:tabs>
              <w:suppressAutoHyphens/>
              <w:spacing w:before="60"/>
              <w:ind w:left="307" w:hanging="284"/>
              <w:rPr>
                <w:rFonts w:eastAsia="Times New Roman" w:cs="Arial"/>
                <w:sz w:val="20"/>
                <w:szCs w:val="20"/>
              </w:rPr>
            </w:pPr>
            <w:r w:rsidRPr="00207749">
              <w:rPr>
                <w:rFonts w:eastAsia="Times New Roman" w:cs="Arial"/>
                <w:sz w:val="20"/>
                <w:szCs w:val="20"/>
              </w:rPr>
              <w:t xml:space="preserve">Knowledge of housing law, housing support and sheltered housing management </w:t>
            </w:r>
          </w:p>
          <w:p w14:paraId="084E2508" w14:textId="77777777" w:rsidR="00207749" w:rsidRPr="00207749" w:rsidRDefault="00207749" w:rsidP="00207749">
            <w:pPr>
              <w:numPr>
                <w:ilvl w:val="0"/>
                <w:numId w:val="34"/>
              </w:numPr>
              <w:tabs>
                <w:tab w:val="left" w:pos="-720"/>
              </w:tabs>
              <w:suppressAutoHyphens/>
              <w:spacing w:before="60"/>
              <w:ind w:left="307" w:hanging="284"/>
              <w:rPr>
                <w:rFonts w:eastAsia="Times New Roman" w:cs="Arial"/>
                <w:sz w:val="20"/>
                <w:szCs w:val="20"/>
              </w:rPr>
            </w:pPr>
            <w:r w:rsidRPr="00207749">
              <w:rPr>
                <w:rFonts w:eastAsia="Times New Roman" w:cs="Arial"/>
                <w:sz w:val="20"/>
                <w:szCs w:val="20"/>
              </w:rPr>
              <w:t>Knowledge of statutory and voluntary sector support services for vulnerable individuals</w:t>
            </w:r>
          </w:p>
          <w:p w14:paraId="38EF664B" w14:textId="77777777" w:rsidR="00207749" w:rsidRPr="00207749" w:rsidRDefault="00207749" w:rsidP="00207749">
            <w:pPr>
              <w:numPr>
                <w:ilvl w:val="0"/>
                <w:numId w:val="34"/>
              </w:numPr>
              <w:tabs>
                <w:tab w:val="left" w:pos="-720"/>
              </w:tabs>
              <w:suppressAutoHyphens/>
              <w:spacing w:before="60"/>
              <w:ind w:left="307" w:hanging="284"/>
              <w:rPr>
                <w:rFonts w:eastAsia="Times New Roman" w:cs="Arial"/>
                <w:sz w:val="20"/>
                <w:szCs w:val="20"/>
              </w:rPr>
            </w:pPr>
            <w:r w:rsidRPr="00207749">
              <w:rPr>
                <w:rFonts w:eastAsia="Times New Roman" w:cs="Arial"/>
                <w:sz w:val="20"/>
                <w:szCs w:val="20"/>
              </w:rPr>
              <w:t>Knowledge of welfare and benefit rights and health and safety</w:t>
            </w:r>
          </w:p>
        </w:tc>
        <w:tc>
          <w:tcPr>
            <w:tcW w:w="1701" w:type="dxa"/>
            <w:tcBorders>
              <w:top w:val="single" w:sz="6" w:space="0" w:color="auto"/>
              <w:left w:val="single" w:sz="6" w:space="0" w:color="auto"/>
              <w:bottom w:val="single" w:sz="6" w:space="0" w:color="auto"/>
              <w:right w:val="single" w:sz="6" w:space="0" w:color="auto"/>
            </w:tcBorders>
          </w:tcPr>
          <w:p w14:paraId="53342289" w14:textId="77777777" w:rsidR="00207749" w:rsidRPr="00207749" w:rsidRDefault="00207749" w:rsidP="00207749">
            <w:pPr>
              <w:numPr>
                <w:ilvl w:val="0"/>
                <w:numId w:val="30"/>
              </w:numPr>
              <w:tabs>
                <w:tab w:val="left" w:pos="-720"/>
              </w:tabs>
              <w:suppressAutoHyphens/>
              <w:spacing w:before="60"/>
              <w:ind w:left="307" w:hanging="284"/>
              <w:rPr>
                <w:rFonts w:eastAsia="Times New Roman" w:cs="Times New Roman"/>
                <w:sz w:val="20"/>
                <w:szCs w:val="20"/>
              </w:rPr>
            </w:pPr>
            <w:r w:rsidRPr="00207749">
              <w:rPr>
                <w:rFonts w:eastAsia="Times New Roman" w:cs="Times New Roman"/>
                <w:sz w:val="20"/>
                <w:szCs w:val="20"/>
              </w:rPr>
              <w:t xml:space="preserve">Application </w:t>
            </w:r>
          </w:p>
          <w:p w14:paraId="121DD310" w14:textId="77777777" w:rsidR="00207749" w:rsidRPr="00207749" w:rsidRDefault="00207749" w:rsidP="00207749">
            <w:pPr>
              <w:numPr>
                <w:ilvl w:val="0"/>
                <w:numId w:val="30"/>
              </w:numPr>
              <w:tabs>
                <w:tab w:val="left" w:pos="-720"/>
              </w:tabs>
              <w:suppressAutoHyphens/>
              <w:spacing w:before="60"/>
              <w:ind w:left="307" w:hanging="284"/>
              <w:rPr>
                <w:rFonts w:eastAsia="Times New Roman" w:cs="Times New Roman"/>
                <w:sz w:val="20"/>
                <w:szCs w:val="20"/>
              </w:rPr>
            </w:pPr>
            <w:r w:rsidRPr="00207749">
              <w:rPr>
                <w:rFonts w:eastAsia="Times New Roman" w:cs="Times New Roman"/>
                <w:sz w:val="20"/>
                <w:szCs w:val="20"/>
              </w:rPr>
              <w:t>Interview</w:t>
            </w:r>
          </w:p>
          <w:p w14:paraId="1D36D8DE" w14:textId="77777777" w:rsidR="00207749" w:rsidRPr="00207749" w:rsidRDefault="00207749" w:rsidP="00207749">
            <w:pPr>
              <w:numPr>
                <w:ilvl w:val="0"/>
                <w:numId w:val="30"/>
              </w:numPr>
              <w:tabs>
                <w:tab w:val="left" w:pos="-720"/>
              </w:tabs>
              <w:suppressAutoHyphens/>
              <w:spacing w:before="60"/>
              <w:ind w:left="307" w:hanging="284"/>
              <w:rPr>
                <w:rFonts w:eastAsia="Times New Roman" w:cs="Times New Roman"/>
                <w:sz w:val="20"/>
                <w:szCs w:val="20"/>
              </w:rPr>
            </w:pPr>
            <w:r w:rsidRPr="00207749">
              <w:rPr>
                <w:rFonts w:eastAsia="Times New Roman" w:cs="Times New Roman"/>
                <w:sz w:val="20"/>
                <w:szCs w:val="20"/>
              </w:rPr>
              <w:t>Practical Assessment</w:t>
            </w:r>
          </w:p>
          <w:p w14:paraId="5C2A7E22" w14:textId="77777777" w:rsidR="00207749" w:rsidRPr="00207749" w:rsidRDefault="00207749" w:rsidP="00207749">
            <w:pPr>
              <w:numPr>
                <w:ilvl w:val="0"/>
                <w:numId w:val="30"/>
              </w:numPr>
              <w:tabs>
                <w:tab w:val="left" w:pos="-720"/>
              </w:tabs>
              <w:suppressAutoHyphens/>
              <w:spacing w:before="60"/>
              <w:ind w:left="307" w:hanging="284"/>
              <w:rPr>
                <w:rFonts w:eastAsia="Times New Roman" w:cs="Times New Roman"/>
                <w:sz w:val="20"/>
                <w:szCs w:val="20"/>
              </w:rPr>
            </w:pPr>
            <w:r w:rsidRPr="00207749">
              <w:rPr>
                <w:rFonts w:eastAsia="Times New Roman" w:cs="Times New Roman"/>
                <w:sz w:val="20"/>
                <w:szCs w:val="20"/>
              </w:rPr>
              <w:t>References</w:t>
            </w:r>
          </w:p>
          <w:p w14:paraId="6535D51C" w14:textId="77777777" w:rsidR="00207749" w:rsidRPr="00207749" w:rsidRDefault="00207749" w:rsidP="00207749">
            <w:pPr>
              <w:tabs>
                <w:tab w:val="left" w:pos="-720"/>
              </w:tabs>
              <w:suppressAutoHyphens/>
              <w:spacing w:before="60"/>
              <w:ind w:left="307" w:hanging="284"/>
              <w:rPr>
                <w:rFonts w:eastAsia="Times New Roman" w:cs="Times New Roman"/>
                <w:sz w:val="20"/>
                <w:szCs w:val="20"/>
              </w:rPr>
            </w:pPr>
          </w:p>
        </w:tc>
      </w:tr>
      <w:tr w:rsidR="00207749" w:rsidRPr="00207749" w14:paraId="5F8E21E6" w14:textId="77777777" w:rsidTr="00207749">
        <w:trPr>
          <w:cantSplit/>
          <w:trHeight w:val="1134"/>
        </w:trPr>
        <w:tc>
          <w:tcPr>
            <w:tcW w:w="1506" w:type="dxa"/>
            <w:tcBorders>
              <w:top w:val="single" w:sz="6" w:space="0" w:color="auto"/>
              <w:left w:val="single" w:sz="6" w:space="0" w:color="auto"/>
              <w:bottom w:val="single" w:sz="6" w:space="0" w:color="auto"/>
              <w:right w:val="nil"/>
            </w:tcBorders>
            <w:shd w:val="clear" w:color="auto" w:fill="E6E6E6"/>
            <w:textDirection w:val="btLr"/>
            <w:vAlign w:val="center"/>
          </w:tcPr>
          <w:p w14:paraId="1DB90225" w14:textId="77777777" w:rsidR="00207749" w:rsidRPr="00207749" w:rsidRDefault="00207749" w:rsidP="00207749">
            <w:pPr>
              <w:jc w:val="center"/>
              <w:rPr>
                <w:rFonts w:eastAsia="Times New Roman" w:cs="Times New Roman"/>
                <w:b/>
                <w:smallCaps/>
                <w:szCs w:val="24"/>
              </w:rPr>
            </w:pPr>
            <w:r w:rsidRPr="00207749">
              <w:rPr>
                <w:rFonts w:eastAsia="Times New Roman" w:cs="Times New Roman"/>
                <w:b/>
                <w:smallCaps/>
                <w:szCs w:val="24"/>
              </w:rPr>
              <w:t>Attitude &amp; Motivation</w:t>
            </w:r>
          </w:p>
        </w:tc>
        <w:tc>
          <w:tcPr>
            <w:tcW w:w="7512" w:type="dxa"/>
            <w:tcBorders>
              <w:top w:val="single" w:sz="6" w:space="0" w:color="auto"/>
              <w:left w:val="single" w:sz="6" w:space="0" w:color="auto"/>
              <w:bottom w:val="single" w:sz="6" w:space="0" w:color="auto"/>
              <w:right w:val="nil"/>
            </w:tcBorders>
          </w:tcPr>
          <w:p w14:paraId="5D940AD3" w14:textId="77777777" w:rsidR="00207749" w:rsidRPr="00207749" w:rsidRDefault="00207749" w:rsidP="00207749">
            <w:pPr>
              <w:numPr>
                <w:ilvl w:val="0"/>
                <w:numId w:val="35"/>
              </w:numPr>
              <w:tabs>
                <w:tab w:val="left" w:pos="-720"/>
              </w:tabs>
              <w:suppressAutoHyphens/>
              <w:spacing w:before="60"/>
              <w:ind w:left="307" w:hanging="284"/>
              <w:rPr>
                <w:rFonts w:eastAsia="Times New Roman" w:cs="Arial"/>
                <w:sz w:val="20"/>
                <w:szCs w:val="20"/>
              </w:rPr>
            </w:pPr>
            <w:r w:rsidRPr="00207749">
              <w:rPr>
                <w:rFonts w:eastAsia="Times New Roman" w:cs="Arial"/>
                <w:sz w:val="20"/>
                <w:szCs w:val="20"/>
              </w:rPr>
              <w:t>Flexible and cooperative working style</w:t>
            </w:r>
          </w:p>
          <w:p w14:paraId="13702223" w14:textId="77777777" w:rsidR="00207749" w:rsidRPr="00207749" w:rsidRDefault="00207749" w:rsidP="00207749">
            <w:pPr>
              <w:numPr>
                <w:ilvl w:val="0"/>
                <w:numId w:val="35"/>
              </w:numPr>
              <w:tabs>
                <w:tab w:val="left" w:pos="-720"/>
              </w:tabs>
              <w:suppressAutoHyphens/>
              <w:spacing w:before="60"/>
              <w:ind w:left="307" w:hanging="284"/>
              <w:rPr>
                <w:rFonts w:eastAsia="Times New Roman" w:cs="Arial"/>
                <w:sz w:val="20"/>
                <w:szCs w:val="20"/>
              </w:rPr>
            </w:pPr>
            <w:r w:rsidRPr="00207749">
              <w:rPr>
                <w:rFonts w:eastAsia="Times New Roman" w:cs="Arial"/>
                <w:sz w:val="20"/>
                <w:szCs w:val="20"/>
              </w:rPr>
              <w:t>Commitment to excellent and responsive customer service and service delivery</w:t>
            </w:r>
          </w:p>
          <w:p w14:paraId="4FDA5841" w14:textId="77777777" w:rsidR="00207749" w:rsidRPr="00207749" w:rsidRDefault="00207749" w:rsidP="00207749">
            <w:pPr>
              <w:numPr>
                <w:ilvl w:val="0"/>
                <w:numId w:val="35"/>
              </w:numPr>
              <w:tabs>
                <w:tab w:val="left" w:pos="-720"/>
              </w:tabs>
              <w:suppressAutoHyphens/>
              <w:spacing w:before="60"/>
              <w:ind w:left="307" w:hanging="284"/>
              <w:rPr>
                <w:rFonts w:eastAsia="Times New Roman" w:cs="Arial"/>
                <w:sz w:val="20"/>
                <w:szCs w:val="20"/>
              </w:rPr>
            </w:pPr>
            <w:r w:rsidRPr="00207749">
              <w:rPr>
                <w:rFonts w:eastAsia="Times New Roman" w:cs="Arial"/>
                <w:sz w:val="20"/>
                <w:szCs w:val="20"/>
              </w:rPr>
              <w:t>Positive attitude to equality and diversity</w:t>
            </w:r>
            <w:r w:rsidRPr="00207749">
              <w:rPr>
                <w:rFonts w:eastAsia="Times New Roman" w:cs="Times New Roman"/>
                <w:sz w:val="20"/>
                <w:szCs w:val="20"/>
              </w:rPr>
              <w:t xml:space="preserve"> </w:t>
            </w:r>
          </w:p>
          <w:p w14:paraId="067890A8" w14:textId="77777777" w:rsidR="00207749" w:rsidRPr="00207749" w:rsidRDefault="00207749" w:rsidP="00207749">
            <w:pPr>
              <w:tabs>
                <w:tab w:val="left" w:pos="-720"/>
              </w:tabs>
              <w:suppressAutoHyphens/>
              <w:spacing w:before="60"/>
              <w:rPr>
                <w:rFonts w:eastAsia="Times New Roman" w:cs="Arial"/>
                <w:sz w:val="20"/>
                <w:szCs w:val="20"/>
              </w:rPr>
            </w:pPr>
          </w:p>
        </w:tc>
        <w:tc>
          <w:tcPr>
            <w:tcW w:w="1701" w:type="dxa"/>
            <w:tcBorders>
              <w:top w:val="single" w:sz="6" w:space="0" w:color="auto"/>
              <w:left w:val="single" w:sz="6" w:space="0" w:color="auto"/>
              <w:bottom w:val="single" w:sz="6" w:space="0" w:color="auto"/>
              <w:right w:val="single" w:sz="6" w:space="0" w:color="auto"/>
            </w:tcBorders>
          </w:tcPr>
          <w:p w14:paraId="5A5224BE" w14:textId="77777777" w:rsidR="00207749" w:rsidRPr="00207749" w:rsidRDefault="00207749" w:rsidP="00207749">
            <w:pPr>
              <w:numPr>
                <w:ilvl w:val="0"/>
                <w:numId w:val="30"/>
              </w:numPr>
              <w:tabs>
                <w:tab w:val="left" w:pos="-720"/>
              </w:tabs>
              <w:suppressAutoHyphens/>
              <w:spacing w:before="60"/>
              <w:ind w:left="307" w:hanging="284"/>
              <w:rPr>
                <w:rFonts w:eastAsia="Times New Roman" w:cs="Times New Roman"/>
                <w:sz w:val="20"/>
                <w:szCs w:val="20"/>
              </w:rPr>
            </w:pPr>
            <w:r w:rsidRPr="00207749">
              <w:rPr>
                <w:rFonts w:eastAsia="Times New Roman" w:cs="Times New Roman"/>
                <w:sz w:val="20"/>
                <w:szCs w:val="20"/>
              </w:rPr>
              <w:t xml:space="preserve">Application </w:t>
            </w:r>
          </w:p>
          <w:p w14:paraId="1C587134" w14:textId="77777777" w:rsidR="00207749" w:rsidRPr="00207749" w:rsidRDefault="00207749" w:rsidP="00207749">
            <w:pPr>
              <w:numPr>
                <w:ilvl w:val="0"/>
                <w:numId w:val="30"/>
              </w:numPr>
              <w:tabs>
                <w:tab w:val="left" w:pos="-720"/>
              </w:tabs>
              <w:suppressAutoHyphens/>
              <w:spacing w:before="60"/>
              <w:ind w:left="307" w:hanging="284"/>
              <w:rPr>
                <w:rFonts w:eastAsia="Times New Roman" w:cs="Times New Roman"/>
                <w:sz w:val="20"/>
                <w:szCs w:val="20"/>
              </w:rPr>
            </w:pPr>
            <w:r w:rsidRPr="00207749">
              <w:rPr>
                <w:rFonts w:eastAsia="Times New Roman" w:cs="Times New Roman"/>
                <w:sz w:val="20"/>
                <w:szCs w:val="20"/>
              </w:rPr>
              <w:t>Interview</w:t>
            </w:r>
          </w:p>
          <w:p w14:paraId="07FBAC1D" w14:textId="77777777" w:rsidR="00207749" w:rsidRPr="00207749" w:rsidRDefault="00207749" w:rsidP="00207749">
            <w:pPr>
              <w:numPr>
                <w:ilvl w:val="0"/>
                <w:numId w:val="30"/>
              </w:numPr>
              <w:tabs>
                <w:tab w:val="left" w:pos="-720"/>
              </w:tabs>
              <w:suppressAutoHyphens/>
              <w:spacing w:before="60"/>
              <w:ind w:left="307" w:hanging="284"/>
              <w:rPr>
                <w:rFonts w:eastAsia="Times New Roman" w:cs="Times New Roman"/>
                <w:sz w:val="20"/>
                <w:szCs w:val="20"/>
              </w:rPr>
            </w:pPr>
            <w:r w:rsidRPr="00207749">
              <w:rPr>
                <w:rFonts w:eastAsia="Times New Roman" w:cs="Times New Roman"/>
                <w:sz w:val="20"/>
                <w:szCs w:val="20"/>
              </w:rPr>
              <w:t>References</w:t>
            </w:r>
          </w:p>
          <w:p w14:paraId="5D068E4E" w14:textId="77777777" w:rsidR="00207749" w:rsidRPr="00207749" w:rsidRDefault="00207749" w:rsidP="00207749">
            <w:pPr>
              <w:tabs>
                <w:tab w:val="left" w:pos="-720"/>
              </w:tabs>
              <w:suppressAutoHyphens/>
              <w:spacing w:before="60"/>
              <w:ind w:left="307" w:hanging="284"/>
              <w:rPr>
                <w:rFonts w:eastAsia="Times New Roman" w:cs="Times New Roman"/>
                <w:sz w:val="20"/>
                <w:szCs w:val="20"/>
              </w:rPr>
            </w:pPr>
          </w:p>
        </w:tc>
      </w:tr>
      <w:tr w:rsidR="00207749" w:rsidRPr="00207749" w14:paraId="166F3D55" w14:textId="77777777" w:rsidTr="00207749">
        <w:trPr>
          <w:cantSplit/>
          <w:trHeight w:val="1134"/>
        </w:trPr>
        <w:tc>
          <w:tcPr>
            <w:tcW w:w="1506" w:type="dxa"/>
            <w:tcBorders>
              <w:top w:val="single" w:sz="6" w:space="0" w:color="auto"/>
              <w:left w:val="single" w:sz="6" w:space="0" w:color="auto"/>
              <w:bottom w:val="single" w:sz="6" w:space="0" w:color="auto"/>
              <w:right w:val="nil"/>
            </w:tcBorders>
            <w:shd w:val="clear" w:color="auto" w:fill="E6E6E6"/>
            <w:textDirection w:val="btLr"/>
            <w:vAlign w:val="center"/>
          </w:tcPr>
          <w:p w14:paraId="6AB74D0B" w14:textId="77777777" w:rsidR="00207749" w:rsidRPr="00207749" w:rsidRDefault="00207749" w:rsidP="00207749">
            <w:pPr>
              <w:jc w:val="center"/>
              <w:rPr>
                <w:rFonts w:eastAsia="Times New Roman" w:cs="Times New Roman"/>
                <w:b/>
                <w:smallCaps/>
                <w:szCs w:val="24"/>
              </w:rPr>
            </w:pPr>
            <w:proofErr w:type="gramStart"/>
            <w:r w:rsidRPr="00207749">
              <w:rPr>
                <w:rFonts w:eastAsia="Times New Roman" w:cs="Times New Roman"/>
                <w:b/>
                <w:smallCaps/>
                <w:szCs w:val="24"/>
              </w:rPr>
              <w:t>Other  Factors</w:t>
            </w:r>
            <w:proofErr w:type="gramEnd"/>
          </w:p>
        </w:tc>
        <w:tc>
          <w:tcPr>
            <w:tcW w:w="7512" w:type="dxa"/>
            <w:tcBorders>
              <w:top w:val="single" w:sz="6" w:space="0" w:color="auto"/>
              <w:left w:val="single" w:sz="6" w:space="0" w:color="auto"/>
              <w:bottom w:val="single" w:sz="6" w:space="0" w:color="auto"/>
              <w:right w:val="nil"/>
            </w:tcBorders>
          </w:tcPr>
          <w:p w14:paraId="15138CB2" w14:textId="77777777" w:rsidR="00207749" w:rsidRPr="00207749" w:rsidRDefault="00207749" w:rsidP="00207749">
            <w:pPr>
              <w:numPr>
                <w:ilvl w:val="0"/>
                <w:numId w:val="36"/>
              </w:numPr>
              <w:tabs>
                <w:tab w:val="left" w:pos="-720"/>
              </w:tabs>
              <w:suppressAutoHyphens/>
              <w:spacing w:before="60"/>
              <w:ind w:left="307" w:hanging="284"/>
              <w:rPr>
                <w:rFonts w:eastAsia="Times New Roman" w:cs="Arial"/>
                <w:sz w:val="20"/>
                <w:szCs w:val="20"/>
              </w:rPr>
            </w:pPr>
            <w:r w:rsidRPr="00207749">
              <w:rPr>
                <w:rFonts w:eastAsia="Times New Roman" w:cs="Arial"/>
                <w:sz w:val="20"/>
                <w:szCs w:val="20"/>
              </w:rPr>
              <w:t xml:space="preserve">Able to visit residents on the patch (and the wider locality on occasion) </w:t>
            </w:r>
            <w:r w:rsidRPr="00207749">
              <w:rPr>
                <w:rFonts w:eastAsia="Times New Roman" w:cs="Arial"/>
                <w:sz w:val="20"/>
                <w:szCs w:val="20"/>
              </w:rPr>
              <w:br/>
              <w:t>in their own homes at times to suit the client, which may involve climbing stairs</w:t>
            </w:r>
          </w:p>
          <w:p w14:paraId="2A093925" w14:textId="77777777" w:rsidR="00207749" w:rsidRPr="00207749" w:rsidRDefault="00207749" w:rsidP="00207749">
            <w:pPr>
              <w:numPr>
                <w:ilvl w:val="0"/>
                <w:numId w:val="36"/>
              </w:numPr>
              <w:tabs>
                <w:tab w:val="left" w:pos="-720"/>
              </w:tabs>
              <w:suppressAutoHyphens/>
              <w:spacing w:before="60"/>
              <w:ind w:left="307" w:hanging="284"/>
              <w:rPr>
                <w:rFonts w:eastAsia="Times New Roman" w:cs="Arial"/>
                <w:sz w:val="20"/>
                <w:szCs w:val="20"/>
              </w:rPr>
            </w:pPr>
            <w:r w:rsidRPr="00207749">
              <w:rPr>
                <w:rFonts w:eastAsia="Times New Roman" w:cs="Arial"/>
                <w:sz w:val="20"/>
                <w:szCs w:val="20"/>
              </w:rPr>
              <w:t>Access to a vehicle for work (travel between housing schemes required)</w:t>
            </w:r>
          </w:p>
          <w:p w14:paraId="3EE207EC" w14:textId="77777777" w:rsidR="00207749" w:rsidRPr="00207749" w:rsidRDefault="00207749" w:rsidP="00207749">
            <w:pPr>
              <w:numPr>
                <w:ilvl w:val="0"/>
                <w:numId w:val="36"/>
              </w:numPr>
              <w:tabs>
                <w:tab w:val="left" w:pos="-720"/>
              </w:tabs>
              <w:suppressAutoHyphens/>
              <w:spacing w:before="60"/>
              <w:ind w:left="307" w:hanging="284"/>
              <w:rPr>
                <w:rFonts w:eastAsia="Times New Roman" w:cs="Arial"/>
                <w:sz w:val="20"/>
                <w:szCs w:val="20"/>
              </w:rPr>
            </w:pPr>
            <w:r w:rsidRPr="00207749">
              <w:rPr>
                <w:rFonts w:eastAsia="Times New Roman" w:cs="Arial"/>
                <w:sz w:val="20"/>
                <w:szCs w:val="20"/>
              </w:rPr>
              <w:t xml:space="preserve">Enhanced DBS clearance </w:t>
            </w:r>
          </w:p>
        </w:tc>
        <w:tc>
          <w:tcPr>
            <w:tcW w:w="1701" w:type="dxa"/>
            <w:tcBorders>
              <w:top w:val="single" w:sz="6" w:space="0" w:color="auto"/>
              <w:left w:val="single" w:sz="6" w:space="0" w:color="auto"/>
              <w:bottom w:val="single" w:sz="6" w:space="0" w:color="auto"/>
              <w:right w:val="single" w:sz="6" w:space="0" w:color="auto"/>
            </w:tcBorders>
          </w:tcPr>
          <w:p w14:paraId="0056CD84" w14:textId="77777777" w:rsidR="00207749" w:rsidRPr="00207749" w:rsidRDefault="00207749" w:rsidP="00207749">
            <w:pPr>
              <w:numPr>
                <w:ilvl w:val="0"/>
                <w:numId w:val="30"/>
              </w:numPr>
              <w:tabs>
                <w:tab w:val="left" w:pos="-720"/>
              </w:tabs>
              <w:suppressAutoHyphens/>
              <w:spacing w:before="60"/>
              <w:ind w:left="307" w:hanging="284"/>
              <w:rPr>
                <w:rFonts w:eastAsia="Times New Roman" w:cs="Times New Roman"/>
                <w:sz w:val="20"/>
                <w:szCs w:val="20"/>
              </w:rPr>
            </w:pPr>
            <w:r w:rsidRPr="00207749">
              <w:rPr>
                <w:rFonts w:eastAsia="Times New Roman" w:cs="Times New Roman"/>
                <w:sz w:val="20"/>
                <w:szCs w:val="20"/>
              </w:rPr>
              <w:t xml:space="preserve">Application </w:t>
            </w:r>
          </w:p>
          <w:p w14:paraId="1D170032" w14:textId="77777777" w:rsidR="00207749" w:rsidRPr="00207749" w:rsidRDefault="00207749" w:rsidP="00207749">
            <w:pPr>
              <w:numPr>
                <w:ilvl w:val="0"/>
                <w:numId w:val="30"/>
              </w:numPr>
              <w:tabs>
                <w:tab w:val="left" w:pos="-720"/>
              </w:tabs>
              <w:suppressAutoHyphens/>
              <w:spacing w:before="60"/>
              <w:ind w:left="307" w:hanging="284"/>
              <w:rPr>
                <w:rFonts w:eastAsia="Times New Roman" w:cs="Times New Roman"/>
                <w:sz w:val="20"/>
                <w:szCs w:val="20"/>
              </w:rPr>
            </w:pPr>
            <w:r w:rsidRPr="00207749">
              <w:rPr>
                <w:rFonts w:eastAsia="Times New Roman" w:cs="Times New Roman"/>
                <w:sz w:val="20"/>
                <w:szCs w:val="20"/>
              </w:rPr>
              <w:t>Sight of Licence</w:t>
            </w:r>
          </w:p>
        </w:tc>
      </w:tr>
    </w:tbl>
    <w:p w14:paraId="59AAB452" w14:textId="77777777" w:rsidR="00207749" w:rsidRDefault="00207749" w:rsidP="004B0987">
      <w:pPr>
        <w:spacing w:before="100" w:beforeAutospacing="1" w:after="113" w:afterAutospacing="1" w:line="300" w:lineRule="exact"/>
        <w:ind w:left="360"/>
        <w:rPr>
          <w:b/>
          <w:szCs w:val="24"/>
        </w:rPr>
      </w:pPr>
    </w:p>
    <w:p w14:paraId="6783C73F" w14:textId="77777777" w:rsidR="00207749" w:rsidRDefault="00207749" w:rsidP="004B0987">
      <w:pPr>
        <w:spacing w:before="100" w:beforeAutospacing="1" w:after="113" w:afterAutospacing="1" w:line="300" w:lineRule="exact"/>
        <w:ind w:left="360"/>
        <w:rPr>
          <w:b/>
          <w:szCs w:val="24"/>
        </w:rPr>
      </w:pPr>
    </w:p>
    <w:sectPr w:rsidR="00207749" w:rsidSect="00C26D71">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B3DD3" w14:textId="77777777" w:rsidR="00A31E45" w:rsidRDefault="00A31E45" w:rsidP="009312EE">
      <w:r>
        <w:separator/>
      </w:r>
    </w:p>
  </w:endnote>
  <w:endnote w:type="continuationSeparator" w:id="0">
    <w:p w14:paraId="0288EBF0" w14:textId="77777777" w:rsidR="00A31E45" w:rsidRDefault="00A31E45" w:rsidP="0093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4262" w14:textId="77777777" w:rsidR="009312EE" w:rsidRPr="009312EE" w:rsidRDefault="009312EE" w:rsidP="009312EE">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19D05" w14:textId="77777777" w:rsidR="00A31E45" w:rsidRDefault="00A31E45" w:rsidP="009312EE">
      <w:r>
        <w:separator/>
      </w:r>
    </w:p>
  </w:footnote>
  <w:footnote w:type="continuationSeparator" w:id="0">
    <w:p w14:paraId="3DCC1CFD" w14:textId="77777777" w:rsidR="00A31E45" w:rsidRDefault="00A31E45" w:rsidP="00931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9"/>
      <w:gridCol w:w="3489"/>
      <w:gridCol w:w="3489"/>
    </w:tblGrid>
    <w:tr w:rsidR="508BC158" w14:paraId="13D7D2A1" w14:textId="77777777" w:rsidTr="508BC158">
      <w:tc>
        <w:tcPr>
          <w:tcW w:w="3489" w:type="dxa"/>
        </w:tcPr>
        <w:p w14:paraId="21A2C08E" w14:textId="69514E45" w:rsidR="508BC158" w:rsidRDefault="508BC158" w:rsidP="508BC158">
          <w:pPr>
            <w:pStyle w:val="Header"/>
            <w:ind w:left="-115"/>
          </w:pPr>
        </w:p>
      </w:tc>
      <w:tc>
        <w:tcPr>
          <w:tcW w:w="3489" w:type="dxa"/>
        </w:tcPr>
        <w:p w14:paraId="587EFD08" w14:textId="538C454D" w:rsidR="508BC158" w:rsidRDefault="508BC158" w:rsidP="508BC158">
          <w:pPr>
            <w:pStyle w:val="Header"/>
            <w:jc w:val="center"/>
          </w:pPr>
        </w:p>
      </w:tc>
      <w:tc>
        <w:tcPr>
          <w:tcW w:w="3489" w:type="dxa"/>
        </w:tcPr>
        <w:p w14:paraId="14282157" w14:textId="676C9C8C" w:rsidR="508BC158" w:rsidRDefault="508BC158" w:rsidP="508BC158">
          <w:pPr>
            <w:pStyle w:val="Header"/>
            <w:ind w:right="-115"/>
            <w:jc w:val="right"/>
          </w:pPr>
        </w:p>
      </w:tc>
    </w:tr>
  </w:tbl>
  <w:p w14:paraId="5A8014C6" w14:textId="3E9B8269" w:rsidR="508BC158" w:rsidRDefault="508BC158" w:rsidP="508BC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A165BEA"/>
    <w:lvl w:ilvl="0">
      <w:numFmt w:val="decimal"/>
      <w:lvlText w:val="*"/>
      <w:lvlJc w:val="left"/>
    </w:lvl>
  </w:abstractNum>
  <w:abstractNum w:abstractNumId="1" w15:restartNumberingAfterBreak="0">
    <w:nsid w:val="001A067E"/>
    <w:multiLevelType w:val="hybridMultilevel"/>
    <w:tmpl w:val="44CE09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1891FD2"/>
    <w:multiLevelType w:val="hybridMultilevel"/>
    <w:tmpl w:val="885EE140"/>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63000"/>
    <w:multiLevelType w:val="hybridMultilevel"/>
    <w:tmpl w:val="DBA62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54EC0"/>
    <w:multiLevelType w:val="hybridMultilevel"/>
    <w:tmpl w:val="D900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90209"/>
    <w:multiLevelType w:val="hybridMultilevel"/>
    <w:tmpl w:val="6B7E3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05E90"/>
    <w:multiLevelType w:val="hybridMultilevel"/>
    <w:tmpl w:val="25DAA744"/>
    <w:lvl w:ilvl="0" w:tplc="7EC6DB1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2769F7"/>
    <w:multiLevelType w:val="hybridMultilevel"/>
    <w:tmpl w:val="2A321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D17918"/>
    <w:multiLevelType w:val="hybridMultilevel"/>
    <w:tmpl w:val="79E4C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DB0070"/>
    <w:multiLevelType w:val="hybridMultilevel"/>
    <w:tmpl w:val="01DE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F44736"/>
    <w:multiLevelType w:val="hybridMultilevel"/>
    <w:tmpl w:val="716E063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276522"/>
    <w:multiLevelType w:val="hybridMultilevel"/>
    <w:tmpl w:val="4B961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7D2B2D"/>
    <w:multiLevelType w:val="hybridMultilevel"/>
    <w:tmpl w:val="1054DE6E"/>
    <w:lvl w:ilvl="0" w:tplc="7EC6DB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307B4B"/>
    <w:multiLevelType w:val="hybridMultilevel"/>
    <w:tmpl w:val="9F2CF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FA4A7D"/>
    <w:multiLevelType w:val="hybridMultilevel"/>
    <w:tmpl w:val="C21659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634CEC"/>
    <w:multiLevelType w:val="hybridMultilevel"/>
    <w:tmpl w:val="954AA8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4C44C9"/>
    <w:multiLevelType w:val="hybridMultilevel"/>
    <w:tmpl w:val="1AEC4B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751AF7"/>
    <w:multiLevelType w:val="hybridMultilevel"/>
    <w:tmpl w:val="6A281E94"/>
    <w:lvl w:ilvl="0" w:tplc="7EC6DB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BC3E15"/>
    <w:multiLevelType w:val="hybridMultilevel"/>
    <w:tmpl w:val="E4AE7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E64BC"/>
    <w:multiLevelType w:val="hybridMultilevel"/>
    <w:tmpl w:val="7332B49A"/>
    <w:lvl w:ilvl="0" w:tplc="7EC6DB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B1272B"/>
    <w:multiLevelType w:val="hybridMultilevel"/>
    <w:tmpl w:val="9C3E8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63061F"/>
    <w:multiLevelType w:val="hybridMultilevel"/>
    <w:tmpl w:val="5B727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0F3271"/>
    <w:multiLevelType w:val="hybridMultilevel"/>
    <w:tmpl w:val="940AD3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4A7ED0"/>
    <w:multiLevelType w:val="hybridMultilevel"/>
    <w:tmpl w:val="ABCA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A85CA2"/>
    <w:multiLevelType w:val="hybridMultilevel"/>
    <w:tmpl w:val="DB1C7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8C06D5"/>
    <w:multiLevelType w:val="hybridMultilevel"/>
    <w:tmpl w:val="7C46176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A2226E"/>
    <w:multiLevelType w:val="hybridMultilevel"/>
    <w:tmpl w:val="232EE8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CE4020"/>
    <w:multiLevelType w:val="hybridMultilevel"/>
    <w:tmpl w:val="0A162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6210620">
    <w:abstractNumId w:val="13"/>
  </w:num>
  <w:num w:numId="2" w16cid:durableId="1045643918">
    <w:abstractNumId w:val="16"/>
  </w:num>
  <w:num w:numId="3" w16cid:durableId="843083922">
    <w:abstractNumId w:val="17"/>
  </w:num>
  <w:num w:numId="4" w16cid:durableId="1281953891">
    <w:abstractNumId w:val="22"/>
  </w:num>
  <w:num w:numId="5" w16cid:durableId="1814785722">
    <w:abstractNumId w:val="6"/>
  </w:num>
  <w:num w:numId="6" w16cid:durableId="1023436125">
    <w:abstractNumId w:val="27"/>
  </w:num>
  <w:num w:numId="7" w16cid:durableId="1036200557">
    <w:abstractNumId w:val="23"/>
  </w:num>
  <w:num w:numId="8" w16cid:durableId="18431179">
    <w:abstractNumId w:val="16"/>
  </w:num>
  <w:num w:numId="9" w16cid:durableId="27142371">
    <w:abstractNumId w:val="33"/>
  </w:num>
  <w:num w:numId="10" w16cid:durableId="672614317">
    <w:abstractNumId w:val="32"/>
  </w:num>
  <w:num w:numId="11" w16cid:durableId="747652978">
    <w:abstractNumId w:val="18"/>
  </w:num>
  <w:num w:numId="12" w16cid:durableId="1257711331">
    <w:abstractNumId w:val="2"/>
  </w:num>
  <w:num w:numId="13" w16cid:durableId="2010209356">
    <w:abstractNumId w:val="30"/>
  </w:num>
  <w:num w:numId="14" w16cid:durableId="1819809499">
    <w:abstractNumId w:val="4"/>
  </w:num>
  <w:num w:numId="15" w16cid:durableId="517623276">
    <w:abstractNumId w:val="19"/>
  </w:num>
  <w:num w:numId="16" w16cid:durableId="1841968648">
    <w:abstractNumId w:val="11"/>
  </w:num>
  <w:num w:numId="17" w16cid:durableId="1257246918">
    <w:abstractNumId w:val="20"/>
  </w:num>
  <w:num w:numId="18" w16cid:durableId="850528581">
    <w:abstractNumId w:val="9"/>
  </w:num>
  <w:num w:numId="19" w16cid:durableId="1253975451">
    <w:abstractNumId w:val="10"/>
  </w:num>
  <w:num w:numId="20" w16cid:durableId="513110998">
    <w:abstractNumId w:val="21"/>
  </w:num>
  <w:num w:numId="21" w16cid:durableId="1273393962">
    <w:abstractNumId w:val="7"/>
  </w:num>
  <w:num w:numId="22" w16cid:durableId="180709452">
    <w:abstractNumId w:val="14"/>
  </w:num>
  <w:num w:numId="23" w16cid:durableId="830870297">
    <w:abstractNumId w:val="25"/>
  </w:num>
  <w:num w:numId="24" w16cid:durableId="1149709619">
    <w:abstractNumId w:val="8"/>
  </w:num>
  <w:num w:numId="25" w16cid:durableId="1395348344">
    <w:abstractNumId w:val="28"/>
  </w:num>
  <w:num w:numId="26" w16cid:durableId="668413593">
    <w:abstractNumId w:val="1"/>
  </w:num>
  <w:num w:numId="27" w16cid:durableId="1262492975">
    <w:abstractNumId w:val="24"/>
  </w:num>
  <w:num w:numId="28" w16cid:durableId="2096856532">
    <w:abstractNumId w:val="29"/>
  </w:num>
  <w:num w:numId="29" w16cid:durableId="1057436681">
    <w:abstractNumId w:val="31"/>
  </w:num>
  <w:num w:numId="30" w16cid:durableId="212500116">
    <w:abstractNumId w:val="0"/>
    <w:lvlOverride w:ilvl="0">
      <w:lvl w:ilvl="0">
        <w:numFmt w:val="bullet"/>
        <w:lvlText w:val=""/>
        <w:legacy w:legacy="1" w:legacySpace="0" w:legacyIndent="283"/>
        <w:lvlJc w:val="left"/>
        <w:pPr>
          <w:ind w:left="283" w:hanging="283"/>
        </w:pPr>
        <w:rPr>
          <w:rFonts w:ascii="Symbol" w:hAnsi="Symbol" w:hint="default"/>
        </w:rPr>
      </w:lvl>
    </w:lvlOverride>
  </w:num>
  <w:num w:numId="31" w16cid:durableId="1256790436">
    <w:abstractNumId w:val="34"/>
  </w:num>
  <w:num w:numId="32" w16cid:durableId="1329014685">
    <w:abstractNumId w:val="3"/>
  </w:num>
  <w:num w:numId="33" w16cid:durableId="671683544">
    <w:abstractNumId w:val="15"/>
  </w:num>
  <w:num w:numId="34" w16cid:durableId="1995257448">
    <w:abstractNumId w:val="12"/>
  </w:num>
  <w:num w:numId="35" w16cid:durableId="718474317">
    <w:abstractNumId w:val="26"/>
  </w:num>
  <w:num w:numId="36" w16cid:durableId="111215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274C9"/>
    <w:rsid w:val="00054767"/>
    <w:rsid w:val="000555BF"/>
    <w:rsid w:val="000613AA"/>
    <w:rsid w:val="0009316A"/>
    <w:rsid w:val="000E3229"/>
    <w:rsid w:val="000F534A"/>
    <w:rsid w:val="0011795B"/>
    <w:rsid w:val="00121D2E"/>
    <w:rsid w:val="00173E26"/>
    <w:rsid w:val="00175AEF"/>
    <w:rsid w:val="00175D93"/>
    <w:rsid w:val="001D7A13"/>
    <w:rsid w:val="001E4077"/>
    <w:rsid w:val="001F41B0"/>
    <w:rsid w:val="00203711"/>
    <w:rsid w:val="00207749"/>
    <w:rsid w:val="00220FCE"/>
    <w:rsid w:val="00237130"/>
    <w:rsid w:val="002545FB"/>
    <w:rsid w:val="00262E55"/>
    <w:rsid w:val="0027137C"/>
    <w:rsid w:val="00273A0A"/>
    <w:rsid w:val="002A2CA3"/>
    <w:rsid w:val="002A3B04"/>
    <w:rsid w:val="002A7874"/>
    <w:rsid w:val="002A7A4F"/>
    <w:rsid w:val="002B2EFE"/>
    <w:rsid w:val="002C732A"/>
    <w:rsid w:val="002D7F7C"/>
    <w:rsid w:val="002E5A4D"/>
    <w:rsid w:val="002E5D0D"/>
    <w:rsid w:val="0030453A"/>
    <w:rsid w:val="003140BC"/>
    <w:rsid w:val="00332DA0"/>
    <w:rsid w:val="00333781"/>
    <w:rsid w:val="00345956"/>
    <w:rsid w:val="003673B6"/>
    <w:rsid w:val="00371CD4"/>
    <w:rsid w:val="00396568"/>
    <w:rsid w:val="003D71A4"/>
    <w:rsid w:val="003E55D9"/>
    <w:rsid w:val="00452C08"/>
    <w:rsid w:val="00472E55"/>
    <w:rsid w:val="004850F0"/>
    <w:rsid w:val="00485100"/>
    <w:rsid w:val="004A4125"/>
    <w:rsid w:val="004B0987"/>
    <w:rsid w:val="004C25B0"/>
    <w:rsid w:val="004F70D2"/>
    <w:rsid w:val="005050D7"/>
    <w:rsid w:val="00535ECD"/>
    <w:rsid w:val="00573EF4"/>
    <w:rsid w:val="005A20A2"/>
    <w:rsid w:val="005A373D"/>
    <w:rsid w:val="005B0755"/>
    <w:rsid w:val="005E4639"/>
    <w:rsid w:val="005F303F"/>
    <w:rsid w:val="00640561"/>
    <w:rsid w:val="0066453F"/>
    <w:rsid w:val="006647C1"/>
    <w:rsid w:val="006914C2"/>
    <w:rsid w:val="006E0C0E"/>
    <w:rsid w:val="006E1A5D"/>
    <w:rsid w:val="006E47D6"/>
    <w:rsid w:val="006F0FB7"/>
    <w:rsid w:val="0071002E"/>
    <w:rsid w:val="00743BB4"/>
    <w:rsid w:val="0077156F"/>
    <w:rsid w:val="007C0AC5"/>
    <w:rsid w:val="007E1992"/>
    <w:rsid w:val="007E6187"/>
    <w:rsid w:val="00814CB0"/>
    <w:rsid w:val="00816F02"/>
    <w:rsid w:val="00824C21"/>
    <w:rsid w:val="00827009"/>
    <w:rsid w:val="008355F2"/>
    <w:rsid w:val="00841BE3"/>
    <w:rsid w:val="00846805"/>
    <w:rsid w:val="00855441"/>
    <w:rsid w:val="00861A9B"/>
    <w:rsid w:val="0087168C"/>
    <w:rsid w:val="008A0289"/>
    <w:rsid w:val="008B610E"/>
    <w:rsid w:val="008D4CCA"/>
    <w:rsid w:val="008F4976"/>
    <w:rsid w:val="008F752B"/>
    <w:rsid w:val="009277F9"/>
    <w:rsid w:val="009312EE"/>
    <w:rsid w:val="009351B3"/>
    <w:rsid w:val="009414F8"/>
    <w:rsid w:val="00942969"/>
    <w:rsid w:val="0098031C"/>
    <w:rsid w:val="0099284E"/>
    <w:rsid w:val="009B10EB"/>
    <w:rsid w:val="009C31EE"/>
    <w:rsid w:val="009D3A6D"/>
    <w:rsid w:val="00A0105D"/>
    <w:rsid w:val="00A13C32"/>
    <w:rsid w:val="00A31E45"/>
    <w:rsid w:val="00A71663"/>
    <w:rsid w:val="00A94810"/>
    <w:rsid w:val="00AA24A1"/>
    <w:rsid w:val="00AA3539"/>
    <w:rsid w:val="00AC40E2"/>
    <w:rsid w:val="00B22BC5"/>
    <w:rsid w:val="00BA5A7F"/>
    <w:rsid w:val="00BC1915"/>
    <w:rsid w:val="00BC578B"/>
    <w:rsid w:val="00BF13AF"/>
    <w:rsid w:val="00BF4017"/>
    <w:rsid w:val="00C144C6"/>
    <w:rsid w:val="00C26D71"/>
    <w:rsid w:val="00C50476"/>
    <w:rsid w:val="00C53B23"/>
    <w:rsid w:val="00C6403C"/>
    <w:rsid w:val="00C92E85"/>
    <w:rsid w:val="00CD4A85"/>
    <w:rsid w:val="00CE097F"/>
    <w:rsid w:val="00D2558C"/>
    <w:rsid w:val="00D30C2D"/>
    <w:rsid w:val="00D31BF6"/>
    <w:rsid w:val="00D435D0"/>
    <w:rsid w:val="00D45759"/>
    <w:rsid w:val="00D9112A"/>
    <w:rsid w:val="00D92867"/>
    <w:rsid w:val="00DA66F8"/>
    <w:rsid w:val="00DB3DC5"/>
    <w:rsid w:val="00DB52E2"/>
    <w:rsid w:val="00DC1F53"/>
    <w:rsid w:val="00DC1FBF"/>
    <w:rsid w:val="00E24B12"/>
    <w:rsid w:val="00E73C9E"/>
    <w:rsid w:val="00E91318"/>
    <w:rsid w:val="00EA7A50"/>
    <w:rsid w:val="00EA7EA2"/>
    <w:rsid w:val="00ED466D"/>
    <w:rsid w:val="00EE39DE"/>
    <w:rsid w:val="00EE6DBD"/>
    <w:rsid w:val="00EF0022"/>
    <w:rsid w:val="00EF0DB4"/>
    <w:rsid w:val="00F13281"/>
    <w:rsid w:val="00F26E7E"/>
    <w:rsid w:val="00F51633"/>
    <w:rsid w:val="00F71239"/>
    <w:rsid w:val="00F9310C"/>
    <w:rsid w:val="00FD3654"/>
    <w:rsid w:val="508BC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2750B"/>
  <w15:docId w15:val="{E59189E4-8561-4481-B31A-BC558F28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styleId="NormalWeb">
    <w:name w:val="Normal (Web)"/>
    <w:basedOn w:val="Normal"/>
    <w:uiPriority w:val="99"/>
    <w:semiHidden/>
    <w:unhideWhenUsed/>
    <w:rsid w:val="000E3229"/>
    <w:pPr>
      <w:spacing w:before="100" w:beforeAutospacing="1" w:after="100" w:afterAutospacing="1"/>
    </w:pPr>
    <w:rPr>
      <w:rFonts w:ascii="Times New Roman" w:eastAsiaTheme="minorEastAsia" w:hAnsi="Times New Roman" w:cs="Times New Roman"/>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5C2DEF3830734888BC66670C17BD00" ma:contentTypeVersion="17" ma:contentTypeDescription="Create a new document." ma:contentTypeScope="" ma:versionID="8b9dbcb7e464133ade9fbb032bf0eee0">
  <xsd:schema xmlns:xsd="http://www.w3.org/2001/XMLSchema" xmlns:xs="http://www.w3.org/2001/XMLSchema" xmlns:p="http://schemas.microsoft.com/office/2006/metadata/properties" xmlns:ns2="2400eaf0-bca2-4465-b07f-212b6e067782" xmlns:ns3="52a45fb2-3bd0-4b93-a6b2-3868bb0ccd78" targetNamespace="http://schemas.microsoft.com/office/2006/metadata/properties" ma:root="true" ma:fieldsID="4326077f1f815c5920173af5d9b88af1" ns2:_="" ns3:_="">
    <xsd:import namespace="2400eaf0-bca2-4465-b07f-212b6e067782"/>
    <xsd:import namespace="52a45fb2-3bd0-4b93-a6b2-3868bb0ccd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0eaf0-bca2-4465-b07f-212b6e067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a45fb2-3bd0-4b93-a6b2-3868bb0ccd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143c70-634f-427c-822e-895a4dd5c397}" ma:internalName="TaxCatchAll" ma:showField="CatchAllData" ma:web="52a45fb2-3bd0-4b93-a6b2-3868bb0cc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2a45fb2-3bd0-4b93-a6b2-3868bb0ccd78" xsi:nil="true"/>
    <lcf76f155ced4ddcb4097134ff3c332f xmlns="2400eaf0-bca2-4465-b07f-212b6e067782">
      <Terms xmlns="http://schemas.microsoft.com/office/infopath/2007/PartnerControls"/>
    </lcf76f155ced4ddcb4097134ff3c332f>
    <_Flow_SignoffStatus xmlns="2400eaf0-bca2-4465-b07f-212b6e067782" xsi:nil="true"/>
  </documentManagement>
</p:properties>
</file>

<file path=customXml/itemProps1.xml><?xml version="1.0" encoding="utf-8"?>
<ds:datastoreItem xmlns:ds="http://schemas.openxmlformats.org/officeDocument/2006/customXml" ds:itemID="{D86AC59F-869A-4EB2-9190-71328F8764BD}">
  <ds:schemaRefs>
    <ds:schemaRef ds:uri="http://schemas.microsoft.com/sharepoint/v3/contenttype/forms"/>
  </ds:schemaRefs>
</ds:datastoreItem>
</file>

<file path=customXml/itemProps2.xml><?xml version="1.0" encoding="utf-8"?>
<ds:datastoreItem xmlns:ds="http://schemas.openxmlformats.org/officeDocument/2006/customXml" ds:itemID="{32D3B7CD-5AD8-4006-BBC1-F75ABFD53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0eaf0-bca2-4465-b07f-212b6e067782"/>
    <ds:schemaRef ds:uri="52a45fb2-3bd0-4b93-a6b2-3868bb0cc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8F0F23-9FF3-41E7-B7B4-9931A4BD6F8F}">
  <ds:schemaRefs>
    <ds:schemaRef ds:uri="http://schemas.openxmlformats.org/officeDocument/2006/bibliography"/>
  </ds:schemaRefs>
</ds:datastoreItem>
</file>

<file path=customXml/itemProps4.xml><?xml version="1.0" encoding="utf-8"?>
<ds:datastoreItem xmlns:ds="http://schemas.openxmlformats.org/officeDocument/2006/customXml" ds:itemID="{3F3460F6-B63F-4AF2-A4BB-DB8A3059622F}">
  <ds:schemaRefs>
    <ds:schemaRef ds:uri="http://schemas.microsoft.com/office/2006/metadata/properties"/>
    <ds:schemaRef ds:uri="http://schemas.microsoft.com/office/infopath/2007/PartnerControls"/>
    <ds:schemaRef ds:uri="52a45fb2-3bd0-4b93-a6b2-3868bb0ccd78"/>
    <ds:schemaRef ds:uri="2400eaf0-bca2-4465-b07f-212b6e06778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1173</Words>
  <Characters>7126</Characters>
  <Application>Microsoft Office Word</Application>
  <DocSecurity>0</DocSecurity>
  <Lines>237</Lines>
  <Paragraphs>133</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Pye</dc:creator>
  <cp:lastModifiedBy>Lisa Webber</cp:lastModifiedBy>
  <cp:revision>2</cp:revision>
  <cp:lastPrinted>2018-11-07T10:48:00Z</cp:lastPrinted>
  <dcterms:created xsi:type="dcterms:W3CDTF">2025-06-18T13:44:00Z</dcterms:created>
  <dcterms:modified xsi:type="dcterms:W3CDTF">2025-06-18T13:44:00Z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0x010100235C2DEF3830734888BC66670C17BD00</vt:lpwstr>
  </property>
  <property fmtid="{D5CDD505-2E9C-101B-9397-08002B2CF9AE}" pid="3" name="GrammarlyDocumentId">
    <vt:lpwstr>6b9b3b30-697d-4d3f-942d-a2f1f34e9eb8</vt:lpwstr>
  </property>
</Properties>
</file>