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6924F" w14:textId="3E0B00DD" w:rsidR="006518A9" w:rsidRPr="007069AA" w:rsidRDefault="00E6440E" w:rsidP="007069AA">
      <w:pPr>
        <w:pStyle w:val="Heading1"/>
        <w:ind w:left="567" w:hanging="567"/>
      </w:pPr>
      <w:r w:rsidRPr="007069AA">
        <w:t xml:space="preserve">Job Description </w:t>
      </w:r>
      <w:r w:rsidR="00075ED3">
        <w:t>– Commissioning Project Officer LD</w:t>
      </w:r>
      <w:r w:rsidRPr="007069AA">
        <w:rPr>
          <w:rFonts w:eastAsia="Calibri"/>
          <w:b w:val="0"/>
          <w:color w:val="000000"/>
          <w:vertAlign w:val="subscript"/>
        </w:rPr>
        <w:t xml:space="preserve"> </w:t>
      </w:r>
    </w:p>
    <w:p w14:paraId="1EF790A8" w14:textId="77777777" w:rsidR="006518A9" w:rsidRPr="007069AA" w:rsidRDefault="00E6440E" w:rsidP="007069AA">
      <w:pPr>
        <w:tabs>
          <w:tab w:val="left" w:pos="2268"/>
        </w:tabs>
        <w:spacing w:after="0"/>
        <w:rPr>
          <w:rFonts w:ascii="Arial" w:hAnsi="Arial" w:cs="Arial"/>
        </w:rPr>
      </w:pPr>
      <w:r w:rsidRPr="007069AA">
        <w:rPr>
          <w:rFonts w:ascii="Arial" w:eastAsia="Arial" w:hAnsi="Arial" w:cs="Arial"/>
          <w:b/>
          <w:color w:val="808080"/>
          <w:sz w:val="36"/>
        </w:rPr>
        <w:t xml:space="preserve"> </w:t>
      </w:r>
      <w:r w:rsidRPr="007069AA">
        <w:rPr>
          <w:rFonts w:ascii="Arial" w:hAnsi="Arial" w:cs="Arial"/>
          <w:sz w:val="36"/>
          <w:vertAlign w:val="subscript"/>
        </w:rPr>
        <w:t xml:space="preserve"> </w:t>
      </w:r>
    </w:p>
    <w:p w14:paraId="1A753A1A" w14:textId="6EDBF7DD" w:rsidR="006518A9" w:rsidRPr="007069AA" w:rsidRDefault="00E6440E" w:rsidP="00DC5FEB">
      <w:pPr>
        <w:tabs>
          <w:tab w:val="left" w:pos="2552"/>
        </w:tabs>
        <w:spacing w:after="0"/>
        <w:rPr>
          <w:rFonts w:ascii="Arial" w:hAnsi="Arial" w:cs="Arial"/>
        </w:rPr>
      </w:pPr>
      <w:r w:rsidRPr="007069AA">
        <w:rPr>
          <w:rFonts w:ascii="Arial" w:eastAsia="Arial" w:hAnsi="Arial" w:cs="Arial"/>
          <w:b/>
          <w:color w:val="808080"/>
          <w:sz w:val="24"/>
        </w:rPr>
        <w:t xml:space="preserve">Role Profile </w:t>
      </w:r>
      <w:r w:rsidR="00DC5FEB">
        <w:rPr>
          <w:rFonts w:ascii="Arial" w:eastAsia="Arial" w:hAnsi="Arial" w:cs="Arial"/>
          <w:sz w:val="24"/>
        </w:rPr>
        <w:tab/>
      </w:r>
      <w:r w:rsidR="00176960" w:rsidRPr="007069AA">
        <w:rPr>
          <w:rFonts w:ascii="Arial" w:eastAsia="Arial" w:hAnsi="Arial" w:cs="Arial"/>
          <w:b/>
        </w:rPr>
        <w:t xml:space="preserve">Commissioning and Improvement – People Services </w:t>
      </w:r>
      <w:r w:rsidRPr="007069AA">
        <w:rPr>
          <w:rFonts w:ascii="Arial" w:eastAsia="Arial" w:hAnsi="Arial" w:cs="Arial"/>
          <w:sz w:val="24"/>
        </w:rPr>
        <w:t xml:space="preserve"> </w:t>
      </w:r>
      <w:r w:rsidRPr="007069AA">
        <w:rPr>
          <w:rFonts w:ascii="Arial" w:hAnsi="Arial" w:cs="Arial"/>
        </w:rPr>
        <w:t xml:space="preserve"> </w:t>
      </w:r>
    </w:p>
    <w:p w14:paraId="1E42AC59" w14:textId="3F846147" w:rsidR="006518A9" w:rsidRPr="007069AA" w:rsidRDefault="00E6440E" w:rsidP="00DC5FEB">
      <w:pPr>
        <w:tabs>
          <w:tab w:val="left" w:pos="2552"/>
        </w:tabs>
        <w:spacing w:after="15"/>
        <w:rPr>
          <w:rFonts w:ascii="Arial" w:hAnsi="Arial" w:cs="Arial"/>
        </w:rPr>
      </w:pPr>
      <w:r w:rsidRPr="007069AA">
        <w:rPr>
          <w:rFonts w:ascii="Arial" w:eastAsia="Arial" w:hAnsi="Arial" w:cs="Arial"/>
          <w:b/>
          <w:color w:val="808080"/>
          <w:sz w:val="24"/>
        </w:rPr>
        <w:t>Service/Team</w:t>
      </w:r>
      <w:r w:rsidRPr="007069AA">
        <w:rPr>
          <w:rFonts w:ascii="Arial" w:eastAsia="Arial" w:hAnsi="Arial" w:cs="Arial"/>
          <w:sz w:val="24"/>
        </w:rPr>
        <w:t xml:space="preserve"> </w:t>
      </w:r>
      <w:r w:rsidRPr="007069AA">
        <w:rPr>
          <w:rFonts w:ascii="Arial" w:hAnsi="Arial" w:cs="Arial"/>
        </w:rPr>
        <w:t xml:space="preserve"> </w:t>
      </w:r>
      <w:r w:rsidR="00DC5FEB">
        <w:rPr>
          <w:rFonts w:ascii="Arial" w:hAnsi="Arial" w:cs="Arial"/>
        </w:rPr>
        <w:tab/>
      </w:r>
      <w:r w:rsidR="00176960" w:rsidRPr="007069AA">
        <w:rPr>
          <w:rFonts w:ascii="Arial" w:eastAsia="Arial" w:hAnsi="Arial" w:cs="Arial"/>
          <w:sz w:val="24"/>
        </w:rPr>
        <w:t>Strategic Commissioning - Disabilities</w:t>
      </w:r>
      <w:r w:rsidRPr="007069AA">
        <w:rPr>
          <w:rFonts w:ascii="Arial" w:eastAsia="Arial" w:hAnsi="Arial" w:cs="Arial"/>
          <w:sz w:val="24"/>
        </w:rPr>
        <w:t xml:space="preserve"> </w:t>
      </w:r>
      <w:r w:rsidRPr="007069AA">
        <w:rPr>
          <w:rFonts w:ascii="Arial" w:hAnsi="Arial" w:cs="Arial"/>
        </w:rPr>
        <w:t xml:space="preserve"> </w:t>
      </w:r>
    </w:p>
    <w:p w14:paraId="7EDA8EF2" w14:textId="35D998F7" w:rsidR="006518A9" w:rsidRPr="007069AA" w:rsidRDefault="00E6440E" w:rsidP="00DC5FEB">
      <w:pPr>
        <w:tabs>
          <w:tab w:val="left" w:pos="2552"/>
        </w:tabs>
        <w:spacing w:after="15"/>
        <w:rPr>
          <w:rFonts w:ascii="Arial" w:hAnsi="Arial" w:cs="Arial"/>
        </w:rPr>
      </w:pPr>
      <w:r w:rsidRPr="007069AA">
        <w:rPr>
          <w:rFonts w:ascii="Arial" w:eastAsia="Arial" w:hAnsi="Arial" w:cs="Arial"/>
          <w:b/>
          <w:color w:val="808080"/>
          <w:sz w:val="24"/>
        </w:rPr>
        <w:t>Reports to</w:t>
      </w:r>
      <w:r w:rsidRPr="007069AA">
        <w:rPr>
          <w:rFonts w:ascii="Arial" w:eastAsia="Arial" w:hAnsi="Arial" w:cs="Arial"/>
          <w:sz w:val="24"/>
        </w:rPr>
        <w:t xml:space="preserve">  </w:t>
      </w:r>
      <w:r w:rsidRPr="007069AA">
        <w:rPr>
          <w:rFonts w:ascii="Arial" w:hAnsi="Arial" w:cs="Arial"/>
        </w:rPr>
        <w:t xml:space="preserve"> </w:t>
      </w:r>
      <w:r w:rsidR="00DC5FEB">
        <w:rPr>
          <w:rFonts w:ascii="Arial" w:hAnsi="Arial" w:cs="Arial"/>
        </w:rPr>
        <w:tab/>
      </w:r>
      <w:r w:rsidR="00176960" w:rsidRPr="007069AA">
        <w:rPr>
          <w:rFonts w:ascii="Arial" w:hAnsi="Arial" w:cs="Arial"/>
        </w:rPr>
        <w:t>Commissioning Manager - LD</w:t>
      </w:r>
    </w:p>
    <w:p w14:paraId="3230E610" w14:textId="4FAAF6C7" w:rsidR="006518A9" w:rsidRPr="007069AA" w:rsidRDefault="00E6440E" w:rsidP="00DC5FEB">
      <w:pPr>
        <w:tabs>
          <w:tab w:val="left" w:pos="2552"/>
        </w:tabs>
        <w:spacing w:after="15"/>
        <w:rPr>
          <w:rFonts w:ascii="Arial" w:hAnsi="Arial" w:cs="Arial"/>
        </w:rPr>
      </w:pPr>
      <w:r w:rsidRPr="007069AA">
        <w:rPr>
          <w:rFonts w:ascii="Arial" w:eastAsia="Arial" w:hAnsi="Arial" w:cs="Arial"/>
          <w:b/>
          <w:color w:val="808080"/>
          <w:sz w:val="24"/>
        </w:rPr>
        <w:t>Number of posts</w:t>
      </w:r>
      <w:r w:rsidRPr="007069AA">
        <w:rPr>
          <w:rFonts w:ascii="Arial" w:eastAsia="Arial" w:hAnsi="Arial" w:cs="Arial"/>
          <w:sz w:val="24"/>
        </w:rPr>
        <w:t xml:space="preserve"> </w:t>
      </w:r>
      <w:r w:rsidR="00DC5FEB">
        <w:rPr>
          <w:rFonts w:ascii="Arial" w:eastAsia="Arial" w:hAnsi="Arial" w:cs="Arial"/>
          <w:sz w:val="24"/>
        </w:rPr>
        <w:tab/>
      </w:r>
      <w:r w:rsidR="00176960" w:rsidRPr="007069AA">
        <w:rPr>
          <w:rFonts w:ascii="Arial" w:hAnsi="Arial" w:cs="Arial"/>
        </w:rPr>
        <w:t>1</w:t>
      </w:r>
    </w:p>
    <w:p w14:paraId="18F6C962" w14:textId="3AEDACD0" w:rsidR="006518A9" w:rsidRPr="007069AA" w:rsidRDefault="003B7655" w:rsidP="00DC5FEB">
      <w:pPr>
        <w:tabs>
          <w:tab w:val="left" w:pos="2552"/>
        </w:tabs>
        <w:spacing w:after="15"/>
        <w:rPr>
          <w:rFonts w:ascii="Arial" w:hAnsi="Arial" w:cs="Arial"/>
        </w:rPr>
      </w:pPr>
      <w:r>
        <w:rPr>
          <w:rFonts w:ascii="Arial" w:eastAsia="Arial" w:hAnsi="Arial" w:cs="Arial"/>
          <w:b/>
          <w:color w:val="808080"/>
          <w:sz w:val="24"/>
        </w:rPr>
        <w:t xml:space="preserve">Dynamics </w:t>
      </w:r>
      <w:r w:rsidR="00E6440E" w:rsidRPr="007069AA">
        <w:rPr>
          <w:rFonts w:ascii="Arial" w:eastAsia="Arial" w:hAnsi="Arial" w:cs="Arial"/>
          <w:b/>
          <w:color w:val="808080"/>
          <w:sz w:val="24"/>
        </w:rPr>
        <w:t>Pos</w:t>
      </w:r>
      <w:r>
        <w:rPr>
          <w:rFonts w:ascii="Arial" w:eastAsia="Arial" w:hAnsi="Arial" w:cs="Arial"/>
          <w:b/>
          <w:color w:val="808080"/>
          <w:sz w:val="24"/>
        </w:rPr>
        <w:t>ition</w:t>
      </w:r>
      <w:r w:rsidR="00E6440E" w:rsidRPr="007069AA">
        <w:rPr>
          <w:rFonts w:ascii="Arial" w:eastAsia="Arial" w:hAnsi="Arial" w:cs="Arial"/>
          <w:sz w:val="24"/>
        </w:rPr>
        <w:t xml:space="preserve"> </w:t>
      </w:r>
      <w:r w:rsidR="00E6440E" w:rsidRPr="007069AA">
        <w:rPr>
          <w:rFonts w:ascii="Arial" w:hAnsi="Arial" w:cs="Arial"/>
        </w:rPr>
        <w:t xml:space="preserve"> </w:t>
      </w:r>
      <w:r w:rsidR="00E6440E" w:rsidRPr="007069AA">
        <w:rPr>
          <w:rFonts w:ascii="Arial" w:hAnsi="Arial" w:cs="Arial"/>
        </w:rPr>
        <w:tab/>
      </w:r>
      <w:r>
        <w:rPr>
          <w:rFonts w:ascii="Arial" w:hAnsi="Arial" w:cs="Arial"/>
        </w:rPr>
        <w:t>104146</w:t>
      </w:r>
    </w:p>
    <w:p w14:paraId="4E9878B6" w14:textId="57601391" w:rsidR="006518A9" w:rsidRPr="007069AA" w:rsidRDefault="00E6440E" w:rsidP="00DC5FEB">
      <w:pPr>
        <w:tabs>
          <w:tab w:val="left" w:pos="2552"/>
        </w:tabs>
        <w:spacing w:after="15"/>
        <w:rPr>
          <w:rFonts w:ascii="Arial" w:hAnsi="Arial" w:cs="Arial"/>
        </w:rPr>
      </w:pPr>
      <w:r w:rsidRPr="007069AA">
        <w:rPr>
          <w:rFonts w:ascii="Arial" w:eastAsia="Arial" w:hAnsi="Arial" w:cs="Arial"/>
          <w:b/>
          <w:color w:val="808080"/>
          <w:sz w:val="24"/>
        </w:rPr>
        <w:t>Career Grade</w:t>
      </w:r>
      <w:r w:rsidR="00DC5FEB">
        <w:rPr>
          <w:rFonts w:ascii="Arial" w:eastAsia="Arial" w:hAnsi="Arial" w:cs="Arial"/>
          <w:sz w:val="24"/>
        </w:rPr>
        <w:tab/>
      </w:r>
      <w:r w:rsidR="00176960" w:rsidRPr="007069AA">
        <w:rPr>
          <w:rFonts w:ascii="Arial" w:eastAsia="Arial" w:hAnsi="Arial" w:cs="Arial"/>
          <w:sz w:val="24"/>
        </w:rPr>
        <w:t>F</w:t>
      </w:r>
      <w:r w:rsidRPr="007069AA">
        <w:rPr>
          <w:rFonts w:ascii="Arial" w:hAnsi="Arial" w:cs="Arial"/>
        </w:rPr>
        <w:t xml:space="preserve"> </w:t>
      </w:r>
    </w:p>
    <w:p w14:paraId="4A5BBC3A" w14:textId="77777777" w:rsidR="006518A9" w:rsidRPr="007069AA" w:rsidRDefault="00E6440E" w:rsidP="007069AA">
      <w:pPr>
        <w:spacing w:after="0"/>
        <w:ind w:left="567" w:hanging="567"/>
        <w:rPr>
          <w:rFonts w:ascii="Arial" w:hAnsi="Arial" w:cs="Arial"/>
        </w:rPr>
      </w:pPr>
      <w:r w:rsidRPr="007069AA">
        <w:rPr>
          <w:rFonts w:ascii="Arial" w:eastAsia="Arial" w:hAnsi="Arial" w:cs="Arial"/>
          <w:b/>
          <w:color w:val="005596"/>
          <w:sz w:val="28"/>
        </w:rPr>
        <w:t xml:space="preserve"> </w:t>
      </w:r>
      <w:r w:rsidRPr="007069AA">
        <w:rPr>
          <w:rFonts w:ascii="Arial" w:hAnsi="Arial" w:cs="Arial"/>
        </w:rPr>
        <w:t xml:space="preserve"> </w:t>
      </w:r>
    </w:p>
    <w:p w14:paraId="3C50DC4E" w14:textId="77777777" w:rsidR="006518A9" w:rsidRPr="007069AA" w:rsidRDefault="00E6440E" w:rsidP="007069AA">
      <w:pPr>
        <w:spacing w:after="93"/>
        <w:ind w:left="567" w:hanging="567"/>
        <w:rPr>
          <w:rFonts w:ascii="Arial" w:hAnsi="Arial" w:cs="Arial"/>
        </w:rPr>
      </w:pPr>
      <w:r w:rsidRPr="007069AA">
        <w:rPr>
          <w:rFonts w:ascii="Arial" w:eastAsia="Arial" w:hAnsi="Arial" w:cs="Arial"/>
          <w:b/>
          <w:sz w:val="24"/>
        </w:rPr>
        <w:t xml:space="preserve"> </w:t>
      </w:r>
      <w:r w:rsidRPr="007069AA">
        <w:rPr>
          <w:rFonts w:ascii="Arial" w:hAnsi="Arial" w:cs="Arial"/>
        </w:rPr>
        <w:t xml:space="preserve"> </w:t>
      </w:r>
    </w:p>
    <w:p w14:paraId="05207102" w14:textId="4BDACB87" w:rsidR="006518A9" w:rsidRPr="00DA677F" w:rsidRDefault="00E6440E" w:rsidP="005A025F">
      <w:pPr>
        <w:shd w:val="clear" w:color="auto" w:fill="D9D9D9"/>
        <w:spacing w:after="271" w:line="241" w:lineRule="auto"/>
        <w:rPr>
          <w:rFonts w:ascii="Arial" w:eastAsia="Arial" w:hAnsi="Arial" w:cs="Arial"/>
          <w:b/>
          <w:sz w:val="24"/>
        </w:rPr>
      </w:pPr>
      <w:r w:rsidRPr="00DA677F">
        <w:rPr>
          <w:rFonts w:ascii="Arial" w:eastAsia="Arial" w:hAnsi="Arial" w:cs="Arial"/>
          <w:b/>
          <w:sz w:val="24"/>
        </w:rPr>
        <w:t xml:space="preserve">My job improves the quality of life for the people of Bournemouth Christchurch and Poole by </w:t>
      </w:r>
      <w:r w:rsidR="005A025F" w:rsidRPr="00DA677F">
        <w:rPr>
          <w:rFonts w:ascii="Arial" w:eastAsia="Arial" w:hAnsi="Arial" w:cs="Arial"/>
          <w:b/>
          <w:sz w:val="24"/>
        </w:rPr>
        <w:t xml:space="preserve">ensuring that the services that are commissioned for vulnerable adults and their carers not only meet the needs of adults but also ensures that they have a better quality of </w:t>
      </w:r>
      <w:r w:rsidR="00DA677F" w:rsidRPr="00DA677F">
        <w:rPr>
          <w:rFonts w:ascii="Arial" w:eastAsia="Arial" w:hAnsi="Arial" w:cs="Arial"/>
          <w:b/>
          <w:sz w:val="24"/>
        </w:rPr>
        <w:t>life and</w:t>
      </w:r>
      <w:r w:rsidR="005A025F" w:rsidRPr="00DA677F">
        <w:rPr>
          <w:rFonts w:ascii="Arial" w:eastAsia="Arial" w:hAnsi="Arial" w:cs="Arial"/>
          <w:b/>
          <w:sz w:val="24"/>
        </w:rPr>
        <w:t xml:space="preserve"> are able to live life in the way that they want. By doing this we can ensure that commissioned services provide positive outcomes and improve the health and wellbeing of those who use them.  </w:t>
      </w:r>
    </w:p>
    <w:p w14:paraId="489C16F1" w14:textId="77777777" w:rsidR="006518A9" w:rsidRPr="007069AA" w:rsidRDefault="00E6440E" w:rsidP="007069AA">
      <w:pPr>
        <w:spacing w:after="117"/>
        <w:ind w:left="567" w:hanging="567"/>
        <w:rPr>
          <w:rFonts w:ascii="Arial" w:hAnsi="Arial" w:cs="Arial"/>
        </w:rPr>
      </w:pPr>
      <w:r w:rsidRPr="007069AA">
        <w:rPr>
          <w:rFonts w:ascii="Arial" w:eastAsia="Arial" w:hAnsi="Arial" w:cs="Arial"/>
          <w:b/>
          <w:sz w:val="24"/>
        </w:rPr>
        <w:t xml:space="preserve">Job Overview </w:t>
      </w:r>
      <w:r w:rsidRPr="007069AA">
        <w:rPr>
          <w:rFonts w:ascii="Arial" w:hAnsi="Arial" w:cs="Arial"/>
        </w:rPr>
        <w:t xml:space="preserve"> </w:t>
      </w:r>
    </w:p>
    <w:p w14:paraId="76967186" w14:textId="77777777" w:rsidR="001B4CC2" w:rsidRPr="007069AA" w:rsidRDefault="001B4CC2" w:rsidP="00F650AC">
      <w:pPr>
        <w:numPr>
          <w:ilvl w:val="0"/>
          <w:numId w:val="3"/>
        </w:numPr>
        <w:spacing w:after="188" w:line="244" w:lineRule="auto"/>
        <w:ind w:left="851" w:hanging="567"/>
        <w:jc w:val="both"/>
        <w:rPr>
          <w:rFonts w:ascii="Arial" w:hAnsi="Arial" w:cs="Arial"/>
        </w:rPr>
      </w:pPr>
      <w:r w:rsidRPr="007069AA">
        <w:rPr>
          <w:rFonts w:ascii="Arial" w:hAnsi="Arial" w:cs="Arial"/>
        </w:rPr>
        <w:t xml:space="preserve">To support the delivery of key projects in relation to the commissioning of services for people with learning disabilities and or autism.  </w:t>
      </w:r>
    </w:p>
    <w:p w14:paraId="048E063D" w14:textId="77777777" w:rsidR="001B4CC2" w:rsidRPr="007069AA" w:rsidRDefault="001B4CC2" w:rsidP="00F650AC">
      <w:pPr>
        <w:numPr>
          <w:ilvl w:val="0"/>
          <w:numId w:val="3"/>
        </w:numPr>
        <w:spacing w:after="188" w:line="244" w:lineRule="auto"/>
        <w:ind w:left="851" w:hanging="567"/>
        <w:jc w:val="both"/>
        <w:rPr>
          <w:rFonts w:ascii="Arial" w:hAnsi="Arial" w:cs="Arial"/>
        </w:rPr>
      </w:pPr>
      <w:r w:rsidRPr="007069AA">
        <w:rPr>
          <w:rFonts w:ascii="Arial" w:hAnsi="Arial" w:cs="Arial"/>
        </w:rPr>
        <w:t xml:space="preserve">To support the management of pooled budgets for people with learning disabilities across Health and Social Care for Bournemouth, Dorset and Poole.  </w:t>
      </w:r>
    </w:p>
    <w:p w14:paraId="2A26D7FA" w14:textId="73548D2A" w:rsidR="006518A9" w:rsidRPr="007069AA" w:rsidRDefault="00E6440E" w:rsidP="007069AA">
      <w:pPr>
        <w:pStyle w:val="Heading2"/>
        <w:ind w:left="567" w:hanging="567"/>
      </w:pPr>
      <w:r w:rsidRPr="007069AA">
        <w:t xml:space="preserve">Key Responsibilities  </w:t>
      </w:r>
    </w:p>
    <w:p w14:paraId="3DDBA259" w14:textId="77777777" w:rsidR="001B4CC2" w:rsidRPr="007069AA" w:rsidRDefault="001B4CC2" w:rsidP="00F650AC">
      <w:pPr>
        <w:numPr>
          <w:ilvl w:val="0"/>
          <w:numId w:val="5"/>
        </w:numPr>
        <w:spacing w:after="188" w:line="244" w:lineRule="auto"/>
        <w:ind w:left="851" w:hanging="567"/>
        <w:jc w:val="both"/>
        <w:rPr>
          <w:rFonts w:ascii="Arial" w:hAnsi="Arial" w:cs="Arial"/>
        </w:rPr>
      </w:pPr>
      <w:r w:rsidRPr="007069AA">
        <w:rPr>
          <w:rFonts w:ascii="Arial" w:hAnsi="Arial" w:cs="Arial"/>
        </w:rPr>
        <w:t xml:space="preserve">To support the effective delivery of projects and commissioning related activities, through standard project management practices, including project planning, reporting and change control and other commissioning related practices. </w:t>
      </w:r>
    </w:p>
    <w:p w14:paraId="2DF016D6" w14:textId="7921C39B" w:rsidR="001B4CC2" w:rsidRPr="007069AA" w:rsidRDefault="001B4CC2" w:rsidP="00F650AC">
      <w:pPr>
        <w:numPr>
          <w:ilvl w:val="0"/>
          <w:numId w:val="5"/>
        </w:numPr>
        <w:spacing w:after="188" w:line="244" w:lineRule="auto"/>
        <w:ind w:left="851" w:hanging="567"/>
        <w:jc w:val="both"/>
        <w:rPr>
          <w:rFonts w:ascii="Arial" w:hAnsi="Arial" w:cs="Arial"/>
        </w:rPr>
      </w:pPr>
      <w:r w:rsidRPr="007069AA">
        <w:rPr>
          <w:rFonts w:ascii="Arial" w:hAnsi="Arial" w:cs="Arial"/>
        </w:rPr>
        <w:t xml:space="preserve">To be responsible for collating and analysing of data from partners and providers and support the interrogation of financial spend to support the effective commissioning of services.  </w:t>
      </w:r>
      <w:r w:rsidR="007069AA" w:rsidRPr="007069AA">
        <w:rPr>
          <w:rFonts w:ascii="Arial" w:hAnsi="Arial" w:cs="Arial"/>
        </w:rPr>
        <w:t xml:space="preserve">To assist with the preparation of formal reports, impact assessments as and when required. To support managing and maintaining risks, issues and lessons learnt logs at a project level. </w:t>
      </w:r>
    </w:p>
    <w:p w14:paraId="6EA8D5CC" w14:textId="77777777" w:rsidR="001B4CC2" w:rsidRPr="007069AA" w:rsidRDefault="001B4CC2" w:rsidP="00F650AC">
      <w:pPr>
        <w:numPr>
          <w:ilvl w:val="0"/>
          <w:numId w:val="5"/>
        </w:numPr>
        <w:spacing w:after="188" w:line="244" w:lineRule="auto"/>
        <w:ind w:left="851" w:hanging="567"/>
        <w:jc w:val="both"/>
        <w:rPr>
          <w:rFonts w:ascii="Arial" w:hAnsi="Arial" w:cs="Arial"/>
        </w:rPr>
      </w:pPr>
      <w:r w:rsidRPr="007069AA">
        <w:rPr>
          <w:rFonts w:ascii="Arial" w:hAnsi="Arial" w:cs="Arial"/>
        </w:rPr>
        <w:t xml:space="preserve">To maintain contact with service providers with the aim of identifying good practice in service provision and gathering information about needs at local level. </w:t>
      </w:r>
    </w:p>
    <w:p w14:paraId="5E1EECF1" w14:textId="77777777" w:rsidR="001B4CC2" w:rsidRPr="007069AA" w:rsidRDefault="001B4CC2" w:rsidP="00F650AC">
      <w:pPr>
        <w:numPr>
          <w:ilvl w:val="0"/>
          <w:numId w:val="5"/>
        </w:numPr>
        <w:spacing w:after="188" w:line="244" w:lineRule="auto"/>
        <w:ind w:left="851" w:hanging="567"/>
        <w:jc w:val="both"/>
        <w:rPr>
          <w:rFonts w:ascii="Arial" w:hAnsi="Arial" w:cs="Arial"/>
        </w:rPr>
      </w:pPr>
      <w:r w:rsidRPr="007069AA">
        <w:rPr>
          <w:rFonts w:ascii="Arial" w:hAnsi="Arial" w:cs="Arial"/>
        </w:rPr>
        <w:t xml:space="preserve">To undertake commissioning and service development work relating to market testing, market management and service reconfiguration exercises. </w:t>
      </w:r>
    </w:p>
    <w:p w14:paraId="6374C0E0" w14:textId="55A6A337" w:rsidR="001B4CC2" w:rsidRPr="007069AA" w:rsidRDefault="001B4CC2" w:rsidP="00F650AC">
      <w:pPr>
        <w:numPr>
          <w:ilvl w:val="0"/>
          <w:numId w:val="5"/>
        </w:numPr>
        <w:spacing w:after="188" w:line="244" w:lineRule="auto"/>
        <w:ind w:left="851" w:hanging="567"/>
        <w:jc w:val="both"/>
        <w:rPr>
          <w:rFonts w:ascii="Arial" w:hAnsi="Arial" w:cs="Arial"/>
        </w:rPr>
      </w:pPr>
      <w:r w:rsidRPr="007069AA">
        <w:rPr>
          <w:rFonts w:ascii="Arial" w:hAnsi="Arial" w:cs="Arial"/>
        </w:rPr>
        <w:t>To liaise with people who use services, current providers of services, potential providers of services, internal and external customers</w:t>
      </w:r>
      <w:r w:rsidR="00E40054">
        <w:rPr>
          <w:rFonts w:ascii="Arial" w:hAnsi="Arial" w:cs="Arial"/>
        </w:rPr>
        <w:t>,</w:t>
      </w:r>
      <w:r w:rsidRPr="007069AA">
        <w:rPr>
          <w:rFonts w:ascii="Arial" w:hAnsi="Arial" w:cs="Arial"/>
        </w:rPr>
        <w:t xml:space="preserve"> and other agencies (for example </w:t>
      </w:r>
      <w:r w:rsidR="004F4C67">
        <w:rPr>
          <w:rFonts w:ascii="Arial" w:hAnsi="Arial" w:cs="Arial"/>
        </w:rPr>
        <w:t>NHS Dorset</w:t>
      </w:r>
      <w:r w:rsidRPr="007069AA">
        <w:rPr>
          <w:rFonts w:ascii="Arial" w:hAnsi="Arial" w:cs="Arial"/>
        </w:rPr>
        <w:t xml:space="preserve">) in identifying opportunities for future service provision, joint working and innovation. </w:t>
      </w:r>
    </w:p>
    <w:p w14:paraId="11183DB9" w14:textId="77777777" w:rsidR="001B4CC2" w:rsidRPr="007069AA" w:rsidRDefault="001B4CC2" w:rsidP="00F650AC">
      <w:pPr>
        <w:numPr>
          <w:ilvl w:val="0"/>
          <w:numId w:val="5"/>
        </w:numPr>
        <w:spacing w:after="188" w:line="244" w:lineRule="auto"/>
        <w:ind w:left="851" w:hanging="567"/>
        <w:jc w:val="both"/>
        <w:rPr>
          <w:rFonts w:ascii="Arial" w:hAnsi="Arial" w:cs="Arial"/>
        </w:rPr>
      </w:pPr>
      <w:r w:rsidRPr="007069AA">
        <w:rPr>
          <w:rFonts w:ascii="Arial" w:hAnsi="Arial" w:cs="Arial"/>
        </w:rPr>
        <w:t xml:space="preserve">To provide support in organising, preparing presentations, facilitating and note taking at key project related meetings, including presentations, workshops, public engagement events.   </w:t>
      </w:r>
    </w:p>
    <w:p w14:paraId="6E5F6DC1" w14:textId="77777777" w:rsidR="001B4CC2" w:rsidRPr="007069AA" w:rsidRDefault="001B4CC2" w:rsidP="00F650AC">
      <w:pPr>
        <w:numPr>
          <w:ilvl w:val="0"/>
          <w:numId w:val="5"/>
        </w:numPr>
        <w:spacing w:after="188" w:line="244" w:lineRule="auto"/>
        <w:ind w:left="851" w:hanging="567"/>
        <w:jc w:val="both"/>
        <w:rPr>
          <w:rFonts w:ascii="Arial" w:hAnsi="Arial" w:cs="Arial"/>
        </w:rPr>
      </w:pPr>
      <w:r w:rsidRPr="007069AA">
        <w:rPr>
          <w:rFonts w:ascii="Arial" w:hAnsi="Arial" w:cs="Arial"/>
        </w:rPr>
        <w:t xml:space="preserve">To undertake such other duties as may be required from time to time commensurate with the level of the post.  </w:t>
      </w:r>
    </w:p>
    <w:p w14:paraId="5E0283BE" w14:textId="77777777" w:rsidR="001B4CC2" w:rsidRPr="007069AA" w:rsidRDefault="001B4CC2" w:rsidP="00F650AC">
      <w:pPr>
        <w:numPr>
          <w:ilvl w:val="0"/>
          <w:numId w:val="6"/>
        </w:numPr>
        <w:spacing w:after="188" w:line="244" w:lineRule="auto"/>
        <w:ind w:left="851" w:hanging="567"/>
        <w:jc w:val="both"/>
        <w:rPr>
          <w:rFonts w:ascii="Arial" w:hAnsi="Arial" w:cs="Arial"/>
        </w:rPr>
      </w:pPr>
      <w:r w:rsidRPr="007069AA">
        <w:rPr>
          <w:rFonts w:ascii="Arial" w:hAnsi="Arial" w:cs="Arial"/>
        </w:rPr>
        <w:lastRenderedPageBreak/>
        <w:t xml:space="preserve">To comply with all decisions, policies and standing orders of the Council and any relevant statutory requirements, including the Equality Act, the Health and Safety at Work Act and Data Protection Act. </w:t>
      </w:r>
    </w:p>
    <w:p w14:paraId="1CCE02AF" w14:textId="77777777" w:rsidR="006518A9" w:rsidRPr="007069AA" w:rsidRDefault="00E6440E" w:rsidP="007069AA">
      <w:pPr>
        <w:pStyle w:val="Heading2"/>
        <w:spacing w:after="175"/>
        <w:ind w:left="567" w:hanging="567"/>
      </w:pPr>
      <w:r w:rsidRPr="007069AA">
        <w:t xml:space="preserve">Specific Qualifications and Experience  </w:t>
      </w:r>
    </w:p>
    <w:p w14:paraId="6910C6A6" w14:textId="32C837A3" w:rsidR="007069AA" w:rsidRPr="007069AA" w:rsidRDefault="007069AA" w:rsidP="00F650AC">
      <w:pPr>
        <w:numPr>
          <w:ilvl w:val="0"/>
          <w:numId w:val="6"/>
        </w:numPr>
        <w:spacing w:after="0"/>
        <w:ind w:left="851" w:hanging="567"/>
        <w:rPr>
          <w:rFonts w:ascii="Arial" w:hAnsi="Arial" w:cs="Arial"/>
        </w:rPr>
      </w:pPr>
      <w:r w:rsidRPr="007069AA">
        <w:rPr>
          <w:rFonts w:ascii="Arial" w:hAnsi="Arial" w:cs="Arial"/>
        </w:rPr>
        <w:t xml:space="preserve">Significant experience of working as part of a project team </w:t>
      </w:r>
    </w:p>
    <w:p w14:paraId="43A1CC1C" w14:textId="77777777" w:rsidR="007069AA" w:rsidRPr="007069AA" w:rsidRDefault="007069AA" w:rsidP="00F650AC">
      <w:pPr>
        <w:numPr>
          <w:ilvl w:val="0"/>
          <w:numId w:val="6"/>
        </w:numPr>
        <w:spacing w:after="0"/>
        <w:ind w:left="851" w:hanging="567"/>
        <w:rPr>
          <w:rFonts w:ascii="Arial" w:hAnsi="Arial" w:cs="Arial"/>
        </w:rPr>
      </w:pPr>
      <w:r w:rsidRPr="007069AA">
        <w:rPr>
          <w:rFonts w:ascii="Arial" w:hAnsi="Arial" w:cs="Arial"/>
        </w:rPr>
        <w:t xml:space="preserve">Experience of Adult Social Care  </w:t>
      </w:r>
    </w:p>
    <w:p w14:paraId="3120270A" w14:textId="74D05E67" w:rsidR="007069AA" w:rsidRPr="007069AA" w:rsidRDefault="007069AA" w:rsidP="00F650AC">
      <w:pPr>
        <w:numPr>
          <w:ilvl w:val="0"/>
          <w:numId w:val="6"/>
        </w:numPr>
        <w:spacing w:after="0"/>
        <w:ind w:left="851" w:hanging="567"/>
        <w:rPr>
          <w:rFonts w:ascii="Arial" w:hAnsi="Arial" w:cs="Arial"/>
        </w:rPr>
      </w:pPr>
      <w:r w:rsidRPr="007069AA">
        <w:rPr>
          <w:rFonts w:ascii="Arial" w:hAnsi="Arial" w:cs="Arial"/>
        </w:rPr>
        <w:t xml:space="preserve">Experience of data gathering, collation and analysis </w:t>
      </w:r>
    </w:p>
    <w:p w14:paraId="39866E72" w14:textId="77777777" w:rsidR="007069AA" w:rsidRPr="007069AA" w:rsidRDefault="007069AA" w:rsidP="00F650AC">
      <w:pPr>
        <w:numPr>
          <w:ilvl w:val="0"/>
          <w:numId w:val="6"/>
        </w:numPr>
        <w:spacing w:after="0"/>
        <w:ind w:left="851" w:hanging="567"/>
        <w:rPr>
          <w:rFonts w:ascii="Arial" w:hAnsi="Arial" w:cs="Arial"/>
        </w:rPr>
      </w:pPr>
      <w:r w:rsidRPr="007069AA">
        <w:rPr>
          <w:rFonts w:ascii="Arial" w:hAnsi="Arial" w:cs="Arial"/>
        </w:rPr>
        <w:t xml:space="preserve">Experience of presenting complex information  </w:t>
      </w:r>
    </w:p>
    <w:p w14:paraId="76FB7CF4" w14:textId="56ADA50E" w:rsidR="006518A9" w:rsidRPr="007069AA" w:rsidRDefault="007069AA" w:rsidP="00F650AC">
      <w:pPr>
        <w:pStyle w:val="ListParagraph"/>
        <w:numPr>
          <w:ilvl w:val="0"/>
          <w:numId w:val="6"/>
        </w:numPr>
        <w:spacing w:after="0" w:line="268" w:lineRule="auto"/>
        <w:ind w:left="851" w:right="343" w:hanging="567"/>
        <w:rPr>
          <w:rFonts w:ascii="Arial" w:hAnsi="Arial" w:cs="Arial"/>
        </w:rPr>
      </w:pPr>
      <w:r w:rsidRPr="007069AA">
        <w:rPr>
          <w:rFonts w:ascii="Arial" w:hAnsi="Arial" w:cs="Arial"/>
        </w:rPr>
        <w:t>Experience in planning, organising and supporting a variety of project related meetings and publicity events to a range of audiences</w:t>
      </w:r>
    </w:p>
    <w:p w14:paraId="1632F7C7" w14:textId="275CB93C" w:rsidR="007069AA" w:rsidRPr="007069AA" w:rsidRDefault="007069AA" w:rsidP="00F650AC">
      <w:pPr>
        <w:numPr>
          <w:ilvl w:val="0"/>
          <w:numId w:val="6"/>
        </w:numPr>
        <w:spacing w:after="15" w:line="243" w:lineRule="auto"/>
        <w:ind w:left="851" w:hanging="567"/>
        <w:rPr>
          <w:rFonts w:ascii="Arial" w:hAnsi="Arial" w:cs="Arial"/>
        </w:rPr>
      </w:pPr>
      <w:r w:rsidRPr="007069AA">
        <w:rPr>
          <w:rFonts w:ascii="Arial" w:hAnsi="Arial" w:cs="Arial"/>
        </w:rPr>
        <w:t xml:space="preserve">NVQ Level 4 qualification relevant to supporting Project Management (e.g. Prince 2 and MSP) or equivalent experience </w:t>
      </w:r>
    </w:p>
    <w:p w14:paraId="3C584544" w14:textId="1276126D" w:rsidR="007069AA" w:rsidRPr="007069AA" w:rsidRDefault="007069AA" w:rsidP="00F650AC">
      <w:pPr>
        <w:numPr>
          <w:ilvl w:val="0"/>
          <w:numId w:val="6"/>
        </w:numPr>
        <w:spacing w:after="0"/>
        <w:ind w:left="851" w:hanging="567"/>
        <w:rPr>
          <w:rFonts w:ascii="Arial" w:hAnsi="Arial" w:cs="Arial"/>
        </w:rPr>
      </w:pPr>
      <w:r w:rsidRPr="007069AA">
        <w:rPr>
          <w:rFonts w:ascii="Arial" w:hAnsi="Arial" w:cs="Arial"/>
        </w:rPr>
        <w:t>ECDL or equivalent experience</w:t>
      </w:r>
    </w:p>
    <w:p w14:paraId="6564D529" w14:textId="2B3AECB8" w:rsidR="007069AA" w:rsidRPr="007069AA" w:rsidRDefault="007069AA" w:rsidP="00F650AC">
      <w:pPr>
        <w:pStyle w:val="ListParagraph"/>
        <w:numPr>
          <w:ilvl w:val="0"/>
          <w:numId w:val="6"/>
        </w:numPr>
        <w:spacing w:after="0" w:line="268" w:lineRule="auto"/>
        <w:ind w:left="851" w:right="343" w:hanging="567"/>
        <w:rPr>
          <w:rFonts w:ascii="Arial" w:hAnsi="Arial" w:cs="Arial"/>
        </w:rPr>
      </w:pPr>
      <w:r w:rsidRPr="007069AA">
        <w:rPr>
          <w:rFonts w:ascii="Arial" w:hAnsi="Arial" w:cs="Arial"/>
        </w:rPr>
        <w:t>3 A Levels or equivalent experience</w:t>
      </w:r>
      <w:r w:rsidR="00364820">
        <w:rPr>
          <w:rFonts w:ascii="Arial" w:hAnsi="Arial" w:cs="Arial"/>
        </w:rPr>
        <w:t>.</w:t>
      </w:r>
    </w:p>
    <w:p w14:paraId="28F5A071" w14:textId="77777777" w:rsidR="006518A9" w:rsidRPr="007069AA" w:rsidRDefault="00E6440E" w:rsidP="007069AA">
      <w:pPr>
        <w:spacing w:after="17"/>
        <w:ind w:left="567" w:hanging="567"/>
        <w:rPr>
          <w:rFonts w:ascii="Arial" w:hAnsi="Arial" w:cs="Arial"/>
        </w:rPr>
      </w:pPr>
      <w:r w:rsidRPr="007069AA">
        <w:rPr>
          <w:rFonts w:ascii="Arial" w:eastAsia="Arial" w:hAnsi="Arial" w:cs="Arial"/>
          <w:b/>
          <w:sz w:val="24"/>
        </w:rPr>
        <w:t xml:space="preserve"> </w:t>
      </w:r>
      <w:r w:rsidRPr="007069AA">
        <w:rPr>
          <w:rFonts w:ascii="Arial" w:hAnsi="Arial" w:cs="Arial"/>
        </w:rPr>
        <w:t xml:space="preserve"> </w:t>
      </w:r>
    </w:p>
    <w:p w14:paraId="7218D601" w14:textId="77777777" w:rsidR="006518A9" w:rsidRPr="007069AA" w:rsidRDefault="00E6440E" w:rsidP="007069AA">
      <w:pPr>
        <w:pStyle w:val="Heading2"/>
        <w:spacing w:after="175"/>
        <w:ind w:left="567" w:hanging="567"/>
      </w:pPr>
      <w:r w:rsidRPr="007069AA">
        <w:t xml:space="preserve">Personal Qualities &amp; Attributes  </w:t>
      </w:r>
    </w:p>
    <w:p w14:paraId="77AD49B6" w14:textId="77777777" w:rsidR="007069AA" w:rsidRPr="007069AA" w:rsidRDefault="007069AA" w:rsidP="00F650AC">
      <w:pPr>
        <w:numPr>
          <w:ilvl w:val="0"/>
          <w:numId w:val="6"/>
        </w:numPr>
        <w:spacing w:after="15" w:line="243" w:lineRule="auto"/>
        <w:ind w:left="851" w:hanging="283"/>
        <w:rPr>
          <w:rFonts w:ascii="Arial" w:hAnsi="Arial" w:cs="Arial"/>
        </w:rPr>
      </w:pPr>
      <w:r w:rsidRPr="007069AA">
        <w:rPr>
          <w:rFonts w:ascii="Arial" w:hAnsi="Arial" w:cs="Arial"/>
        </w:rPr>
        <w:t xml:space="preserve">Ability to analyse and present information including statistical data and prepare reports </w:t>
      </w:r>
    </w:p>
    <w:p w14:paraId="4DF1B058" w14:textId="77777777" w:rsidR="007069AA" w:rsidRPr="007069AA" w:rsidRDefault="007069AA" w:rsidP="00F650AC">
      <w:pPr>
        <w:numPr>
          <w:ilvl w:val="0"/>
          <w:numId w:val="6"/>
        </w:numPr>
        <w:spacing w:after="15" w:line="243" w:lineRule="auto"/>
        <w:ind w:left="851" w:hanging="283"/>
        <w:rPr>
          <w:rFonts w:ascii="Arial" w:hAnsi="Arial" w:cs="Arial"/>
        </w:rPr>
      </w:pPr>
      <w:r w:rsidRPr="007069AA">
        <w:rPr>
          <w:rFonts w:ascii="Arial" w:hAnsi="Arial" w:cs="Arial"/>
        </w:rPr>
        <w:t xml:space="preserve">Ability to prioritise a variety of tasks against tight deadlines </w:t>
      </w:r>
    </w:p>
    <w:p w14:paraId="4C070918" w14:textId="53D8D1BB" w:rsidR="007069AA" w:rsidRPr="007069AA" w:rsidRDefault="007069AA" w:rsidP="00F650AC">
      <w:pPr>
        <w:numPr>
          <w:ilvl w:val="0"/>
          <w:numId w:val="6"/>
        </w:numPr>
        <w:spacing w:after="15" w:line="243" w:lineRule="auto"/>
        <w:ind w:left="851" w:hanging="283"/>
        <w:rPr>
          <w:rFonts w:ascii="Arial" w:hAnsi="Arial" w:cs="Arial"/>
        </w:rPr>
      </w:pPr>
      <w:r w:rsidRPr="007069AA">
        <w:rPr>
          <w:rFonts w:ascii="Arial" w:hAnsi="Arial" w:cs="Arial"/>
        </w:rPr>
        <w:t>Excellent communication and negotiation skills both verbal and written</w:t>
      </w:r>
    </w:p>
    <w:p w14:paraId="44F4B17D" w14:textId="7AF69A6E" w:rsidR="007069AA" w:rsidRPr="007069AA" w:rsidRDefault="007069AA" w:rsidP="00F650AC">
      <w:pPr>
        <w:numPr>
          <w:ilvl w:val="0"/>
          <w:numId w:val="6"/>
        </w:numPr>
        <w:spacing w:after="15" w:line="243" w:lineRule="auto"/>
        <w:ind w:left="851" w:hanging="283"/>
        <w:rPr>
          <w:rFonts w:ascii="Arial" w:hAnsi="Arial" w:cs="Arial"/>
        </w:rPr>
      </w:pPr>
      <w:r w:rsidRPr="007069AA">
        <w:rPr>
          <w:rFonts w:ascii="Arial" w:hAnsi="Arial" w:cs="Arial"/>
        </w:rPr>
        <w:t>The ability to identify improvements and implement them</w:t>
      </w:r>
    </w:p>
    <w:p w14:paraId="7A49E518" w14:textId="3FF2C581" w:rsidR="007069AA" w:rsidRPr="007069AA" w:rsidRDefault="007069AA" w:rsidP="00F650AC">
      <w:pPr>
        <w:numPr>
          <w:ilvl w:val="0"/>
          <w:numId w:val="6"/>
        </w:numPr>
        <w:spacing w:after="15" w:line="243" w:lineRule="auto"/>
        <w:ind w:left="851" w:hanging="283"/>
        <w:rPr>
          <w:rFonts w:ascii="Arial" w:hAnsi="Arial" w:cs="Arial"/>
        </w:rPr>
      </w:pPr>
      <w:r w:rsidRPr="007069AA">
        <w:rPr>
          <w:rFonts w:ascii="Arial" w:hAnsi="Arial" w:cs="Arial"/>
        </w:rPr>
        <w:t xml:space="preserve">Ability to develop and initiate new systems and procedures to streamline and improve services </w:t>
      </w:r>
    </w:p>
    <w:p w14:paraId="7FE6BE01" w14:textId="5F8FC625" w:rsidR="007069AA" w:rsidRPr="007069AA" w:rsidRDefault="007069AA" w:rsidP="00F650AC">
      <w:pPr>
        <w:numPr>
          <w:ilvl w:val="0"/>
          <w:numId w:val="6"/>
        </w:numPr>
        <w:spacing w:after="15" w:line="243" w:lineRule="auto"/>
        <w:ind w:left="851" w:hanging="283"/>
        <w:rPr>
          <w:rFonts w:ascii="Arial" w:hAnsi="Arial" w:cs="Arial"/>
        </w:rPr>
      </w:pPr>
      <w:r w:rsidRPr="007069AA">
        <w:rPr>
          <w:rFonts w:ascii="Arial" w:hAnsi="Arial" w:cs="Arial"/>
        </w:rPr>
        <w:t xml:space="preserve">Ability to create and present easily accessible informative/promotional information </w:t>
      </w:r>
    </w:p>
    <w:p w14:paraId="521428F8" w14:textId="29B162F1" w:rsidR="007069AA" w:rsidRPr="007069AA" w:rsidRDefault="007069AA" w:rsidP="00F650AC">
      <w:pPr>
        <w:numPr>
          <w:ilvl w:val="0"/>
          <w:numId w:val="6"/>
        </w:numPr>
        <w:spacing w:after="15" w:line="243" w:lineRule="auto"/>
        <w:ind w:left="851" w:hanging="283"/>
        <w:rPr>
          <w:rFonts w:ascii="Arial" w:hAnsi="Arial" w:cs="Arial"/>
        </w:rPr>
      </w:pPr>
      <w:r w:rsidRPr="007069AA">
        <w:rPr>
          <w:rFonts w:ascii="Arial" w:hAnsi="Arial" w:cs="Arial"/>
        </w:rPr>
        <w:t xml:space="preserve">Ability to be organised and work on own initiative </w:t>
      </w:r>
    </w:p>
    <w:p w14:paraId="6A748EA1" w14:textId="152D87CD" w:rsidR="007069AA" w:rsidRPr="007069AA" w:rsidRDefault="007069AA" w:rsidP="00F650AC">
      <w:pPr>
        <w:numPr>
          <w:ilvl w:val="0"/>
          <w:numId w:val="6"/>
        </w:numPr>
        <w:spacing w:after="15" w:line="243" w:lineRule="auto"/>
        <w:ind w:left="851" w:hanging="283"/>
        <w:rPr>
          <w:rFonts w:ascii="Arial" w:hAnsi="Arial" w:cs="Arial"/>
        </w:rPr>
      </w:pPr>
      <w:r w:rsidRPr="007069AA">
        <w:rPr>
          <w:rFonts w:ascii="Arial" w:hAnsi="Arial" w:cs="Arial"/>
        </w:rPr>
        <w:t xml:space="preserve">Creative in approach with an ability to solve problems </w:t>
      </w:r>
    </w:p>
    <w:p w14:paraId="14909CD8" w14:textId="0EBF8B8F" w:rsidR="007069AA" w:rsidRPr="007069AA" w:rsidRDefault="007069AA" w:rsidP="00F650AC">
      <w:pPr>
        <w:numPr>
          <w:ilvl w:val="0"/>
          <w:numId w:val="6"/>
        </w:numPr>
        <w:spacing w:after="15" w:line="243" w:lineRule="auto"/>
        <w:ind w:left="851" w:hanging="283"/>
        <w:rPr>
          <w:rFonts w:ascii="Arial" w:hAnsi="Arial" w:cs="Arial"/>
        </w:rPr>
      </w:pPr>
      <w:r w:rsidRPr="007069AA">
        <w:rPr>
          <w:rFonts w:ascii="Arial" w:hAnsi="Arial" w:cs="Arial"/>
        </w:rPr>
        <w:t xml:space="preserve">Well organised and able to prioritise and carry out tasks and projects accurately under pressure and to tight deadlines </w:t>
      </w:r>
    </w:p>
    <w:p w14:paraId="0ADDC298" w14:textId="77777777" w:rsidR="007069AA" w:rsidRPr="007069AA" w:rsidRDefault="007069AA" w:rsidP="00F650AC">
      <w:pPr>
        <w:numPr>
          <w:ilvl w:val="0"/>
          <w:numId w:val="6"/>
        </w:numPr>
        <w:spacing w:after="15" w:line="243" w:lineRule="auto"/>
        <w:ind w:left="851" w:hanging="283"/>
        <w:rPr>
          <w:rFonts w:ascii="Arial" w:hAnsi="Arial" w:cs="Arial"/>
        </w:rPr>
      </w:pPr>
      <w:r w:rsidRPr="007069AA">
        <w:rPr>
          <w:rFonts w:ascii="Arial" w:hAnsi="Arial" w:cs="Arial"/>
        </w:rPr>
        <w:t xml:space="preserve">Highly numerate and evaluative </w:t>
      </w:r>
    </w:p>
    <w:p w14:paraId="787EF691" w14:textId="65599662" w:rsidR="007069AA" w:rsidRPr="007069AA" w:rsidRDefault="007069AA" w:rsidP="00F650AC">
      <w:pPr>
        <w:numPr>
          <w:ilvl w:val="0"/>
          <w:numId w:val="6"/>
        </w:numPr>
        <w:spacing w:after="15" w:line="243" w:lineRule="auto"/>
        <w:ind w:left="851" w:hanging="283"/>
        <w:rPr>
          <w:rFonts w:ascii="Arial" w:hAnsi="Arial" w:cs="Arial"/>
        </w:rPr>
      </w:pPr>
      <w:r w:rsidRPr="007069AA">
        <w:rPr>
          <w:rFonts w:ascii="Arial" w:hAnsi="Arial" w:cs="Arial"/>
        </w:rPr>
        <w:t xml:space="preserve">Competent and professional customer service skills </w:t>
      </w:r>
    </w:p>
    <w:p w14:paraId="39C5FF1A" w14:textId="2E1B8E1C" w:rsidR="007069AA" w:rsidRPr="007069AA" w:rsidRDefault="007069AA" w:rsidP="00F650AC">
      <w:pPr>
        <w:numPr>
          <w:ilvl w:val="0"/>
          <w:numId w:val="6"/>
        </w:numPr>
        <w:spacing w:after="15" w:line="243" w:lineRule="auto"/>
        <w:ind w:left="851" w:hanging="283"/>
        <w:rPr>
          <w:rFonts w:ascii="Arial" w:hAnsi="Arial" w:cs="Arial"/>
        </w:rPr>
      </w:pPr>
      <w:r w:rsidRPr="007069AA">
        <w:rPr>
          <w:rFonts w:ascii="Arial" w:hAnsi="Arial" w:cs="Arial"/>
        </w:rPr>
        <w:t>Good team worker and an awareness of the principles of good team working</w:t>
      </w:r>
    </w:p>
    <w:p w14:paraId="7BD86DF8" w14:textId="71FB673D" w:rsidR="007069AA" w:rsidRPr="007069AA" w:rsidRDefault="007069AA" w:rsidP="00F650AC">
      <w:pPr>
        <w:numPr>
          <w:ilvl w:val="0"/>
          <w:numId w:val="6"/>
        </w:numPr>
        <w:spacing w:after="15" w:line="243" w:lineRule="auto"/>
        <w:ind w:left="851" w:hanging="283"/>
        <w:rPr>
          <w:rFonts w:ascii="Arial" w:hAnsi="Arial" w:cs="Arial"/>
        </w:rPr>
      </w:pPr>
      <w:r w:rsidRPr="007069AA">
        <w:rPr>
          <w:rFonts w:ascii="Arial" w:hAnsi="Arial" w:cs="Arial"/>
        </w:rPr>
        <w:t>Able to offer a high level of administrative support in a fast moving environment</w:t>
      </w:r>
    </w:p>
    <w:p w14:paraId="467A31AC" w14:textId="77777777" w:rsidR="007069AA" w:rsidRPr="007069AA" w:rsidRDefault="007069AA" w:rsidP="00F650AC">
      <w:pPr>
        <w:numPr>
          <w:ilvl w:val="0"/>
          <w:numId w:val="6"/>
        </w:numPr>
        <w:spacing w:after="15" w:line="243" w:lineRule="auto"/>
        <w:ind w:left="851" w:hanging="283"/>
        <w:rPr>
          <w:rFonts w:ascii="Arial" w:hAnsi="Arial" w:cs="Arial"/>
        </w:rPr>
      </w:pPr>
      <w:r w:rsidRPr="007069AA">
        <w:rPr>
          <w:rFonts w:ascii="Arial" w:hAnsi="Arial" w:cs="Arial"/>
        </w:rPr>
        <w:t xml:space="preserve">Willing to undertake new challenges </w:t>
      </w:r>
    </w:p>
    <w:p w14:paraId="58D0678D" w14:textId="77777777" w:rsidR="007069AA" w:rsidRPr="007069AA" w:rsidRDefault="007069AA" w:rsidP="00F650AC">
      <w:pPr>
        <w:numPr>
          <w:ilvl w:val="0"/>
          <w:numId w:val="6"/>
        </w:numPr>
        <w:spacing w:after="15" w:line="243" w:lineRule="auto"/>
        <w:ind w:left="851" w:hanging="283"/>
        <w:rPr>
          <w:rFonts w:ascii="Arial" w:hAnsi="Arial" w:cs="Arial"/>
        </w:rPr>
      </w:pPr>
      <w:r w:rsidRPr="007069AA">
        <w:rPr>
          <w:rFonts w:ascii="Arial" w:hAnsi="Arial" w:cs="Arial"/>
        </w:rPr>
        <w:t xml:space="preserve">Commitment to providing a high quality support service </w:t>
      </w:r>
    </w:p>
    <w:p w14:paraId="4E2184C8" w14:textId="77777777" w:rsidR="007069AA" w:rsidRPr="007069AA" w:rsidRDefault="007069AA" w:rsidP="00F650AC">
      <w:pPr>
        <w:numPr>
          <w:ilvl w:val="0"/>
          <w:numId w:val="6"/>
        </w:numPr>
        <w:spacing w:after="15" w:line="243" w:lineRule="auto"/>
        <w:ind w:left="851" w:hanging="283"/>
        <w:rPr>
          <w:rFonts w:ascii="Arial" w:hAnsi="Arial" w:cs="Arial"/>
        </w:rPr>
      </w:pPr>
      <w:r w:rsidRPr="007069AA">
        <w:rPr>
          <w:rFonts w:ascii="Arial" w:hAnsi="Arial" w:cs="Arial"/>
        </w:rPr>
        <w:t xml:space="preserve">Committed to equal opportunities and anti-discriminatory practice </w:t>
      </w:r>
    </w:p>
    <w:p w14:paraId="76EFD075" w14:textId="77777777" w:rsidR="007069AA" w:rsidRPr="007069AA" w:rsidRDefault="007069AA" w:rsidP="00F650AC">
      <w:pPr>
        <w:numPr>
          <w:ilvl w:val="0"/>
          <w:numId w:val="6"/>
        </w:numPr>
        <w:spacing w:after="15" w:line="243" w:lineRule="auto"/>
        <w:ind w:left="851" w:hanging="283"/>
        <w:rPr>
          <w:rFonts w:ascii="Arial" w:hAnsi="Arial" w:cs="Arial"/>
        </w:rPr>
      </w:pPr>
      <w:r w:rsidRPr="007069AA">
        <w:rPr>
          <w:rFonts w:ascii="Arial" w:hAnsi="Arial" w:cs="Arial"/>
        </w:rPr>
        <w:t xml:space="preserve">Committed to partnership working </w:t>
      </w:r>
    </w:p>
    <w:p w14:paraId="1AEB0DB9" w14:textId="54B48087" w:rsidR="007069AA" w:rsidRPr="007069AA" w:rsidRDefault="007069AA" w:rsidP="00F650AC">
      <w:pPr>
        <w:numPr>
          <w:ilvl w:val="0"/>
          <w:numId w:val="6"/>
        </w:numPr>
        <w:spacing w:after="15" w:line="243" w:lineRule="auto"/>
        <w:ind w:left="851" w:hanging="283"/>
        <w:rPr>
          <w:rFonts w:ascii="Arial" w:hAnsi="Arial" w:cs="Arial"/>
        </w:rPr>
      </w:pPr>
      <w:r w:rsidRPr="007069AA">
        <w:rPr>
          <w:rFonts w:ascii="Arial" w:hAnsi="Arial" w:cs="Arial"/>
        </w:rPr>
        <w:t>Ability to work with minimum guidance and supervision, using own initiative</w:t>
      </w:r>
      <w:r w:rsidR="00364820">
        <w:rPr>
          <w:rFonts w:ascii="Arial" w:hAnsi="Arial" w:cs="Arial"/>
        </w:rPr>
        <w:t>.</w:t>
      </w:r>
    </w:p>
    <w:p w14:paraId="781F7F97" w14:textId="69122994" w:rsidR="006518A9" w:rsidRPr="007069AA" w:rsidRDefault="00E6440E" w:rsidP="007069AA">
      <w:pPr>
        <w:spacing w:after="0" w:line="268" w:lineRule="auto"/>
        <w:ind w:left="567" w:right="9627" w:hanging="567"/>
        <w:rPr>
          <w:rFonts w:ascii="Arial" w:hAnsi="Arial" w:cs="Arial"/>
        </w:rPr>
      </w:pPr>
      <w:r w:rsidRPr="007069AA">
        <w:rPr>
          <w:rFonts w:ascii="Arial" w:eastAsia="Arial" w:hAnsi="Arial" w:cs="Arial"/>
          <w:sz w:val="24"/>
        </w:rPr>
        <w:t xml:space="preserve"> </w:t>
      </w:r>
      <w:r w:rsidRPr="007069AA">
        <w:rPr>
          <w:rFonts w:ascii="Arial" w:hAnsi="Arial" w:cs="Arial"/>
        </w:rPr>
        <w:t xml:space="preserve"> </w:t>
      </w:r>
    </w:p>
    <w:p w14:paraId="1116FFC9" w14:textId="77777777" w:rsidR="006518A9" w:rsidRPr="007069AA" w:rsidRDefault="00E6440E" w:rsidP="007069AA">
      <w:pPr>
        <w:pStyle w:val="Heading2"/>
        <w:ind w:left="567" w:hanging="567"/>
      </w:pPr>
      <w:r w:rsidRPr="007069AA">
        <w:t xml:space="preserve">Job Requirements  </w:t>
      </w:r>
    </w:p>
    <w:p w14:paraId="51CFF2C6" w14:textId="77777777" w:rsidR="007069AA" w:rsidRPr="007069AA" w:rsidRDefault="007069AA" w:rsidP="00F650AC">
      <w:pPr>
        <w:numPr>
          <w:ilvl w:val="0"/>
          <w:numId w:val="6"/>
        </w:numPr>
        <w:spacing w:after="15" w:line="243" w:lineRule="auto"/>
        <w:ind w:left="851" w:hanging="283"/>
        <w:rPr>
          <w:rFonts w:ascii="Arial" w:hAnsi="Arial" w:cs="Arial"/>
        </w:rPr>
      </w:pPr>
      <w:r w:rsidRPr="007069AA">
        <w:rPr>
          <w:rFonts w:ascii="Arial" w:hAnsi="Arial" w:cs="Arial"/>
        </w:rPr>
        <w:t xml:space="preserve">Specific knowledge of the commissioning process </w:t>
      </w:r>
    </w:p>
    <w:p w14:paraId="5DEC6AF4" w14:textId="31A1717E" w:rsidR="007069AA" w:rsidRPr="007069AA" w:rsidRDefault="007069AA" w:rsidP="00F650AC">
      <w:pPr>
        <w:numPr>
          <w:ilvl w:val="0"/>
          <w:numId w:val="6"/>
        </w:numPr>
        <w:spacing w:after="15" w:line="243" w:lineRule="auto"/>
        <w:ind w:left="851" w:hanging="283"/>
        <w:rPr>
          <w:rFonts w:ascii="Arial" w:hAnsi="Arial" w:cs="Arial"/>
        </w:rPr>
      </w:pPr>
      <w:r w:rsidRPr="007069AA">
        <w:rPr>
          <w:rFonts w:ascii="Arial" w:hAnsi="Arial" w:cs="Arial"/>
        </w:rPr>
        <w:t>Specific knowledge and understanding of project management and co-ordination</w:t>
      </w:r>
    </w:p>
    <w:p w14:paraId="3A5F83E2" w14:textId="74578DEB" w:rsidR="006518A9" w:rsidRPr="00F650AC" w:rsidRDefault="00E6440E" w:rsidP="00F650AC">
      <w:pPr>
        <w:numPr>
          <w:ilvl w:val="0"/>
          <w:numId w:val="6"/>
        </w:numPr>
        <w:spacing w:after="15" w:line="243" w:lineRule="auto"/>
        <w:ind w:left="851" w:hanging="283"/>
        <w:rPr>
          <w:rFonts w:ascii="Arial" w:hAnsi="Arial" w:cs="Arial"/>
        </w:rPr>
      </w:pPr>
      <w:r w:rsidRPr="00F650AC">
        <w:rPr>
          <w:rFonts w:ascii="Arial" w:hAnsi="Arial" w:cs="Arial"/>
        </w:rPr>
        <w:t xml:space="preserve">DBS check  </w:t>
      </w:r>
    </w:p>
    <w:p w14:paraId="7D5341F9" w14:textId="77777777" w:rsidR="006518A9" w:rsidRPr="00F650AC" w:rsidRDefault="00E6440E" w:rsidP="00F650AC">
      <w:pPr>
        <w:numPr>
          <w:ilvl w:val="0"/>
          <w:numId w:val="6"/>
        </w:numPr>
        <w:spacing w:after="15" w:line="243" w:lineRule="auto"/>
        <w:ind w:left="851" w:hanging="283"/>
        <w:rPr>
          <w:rFonts w:ascii="Arial" w:hAnsi="Arial" w:cs="Arial"/>
        </w:rPr>
      </w:pPr>
      <w:r w:rsidRPr="00F650AC">
        <w:rPr>
          <w:rFonts w:ascii="Arial" w:hAnsi="Arial" w:cs="Arial"/>
        </w:rPr>
        <w:t xml:space="preserve">Must be able to travel, using public or other forms of transport where they are viable, or by holding a valid UK driving licence with access to own or pool car.  </w:t>
      </w:r>
    </w:p>
    <w:p w14:paraId="3C738A56" w14:textId="77777777" w:rsidR="00F650AC" w:rsidRDefault="00E6440E" w:rsidP="00F650AC">
      <w:pPr>
        <w:spacing w:after="38"/>
        <w:ind w:left="567" w:hanging="567"/>
        <w:rPr>
          <w:rFonts w:ascii="Arial" w:hAnsi="Arial" w:cs="Arial"/>
        </w:rPr>
      </w:pPr>
      <w:r w:rsidRPr="007069AA">
        <w:rPr>
          <w:rFonts w:ascii="Arial" w:hAnsi="Arial" w:cs="Arial"/>
        </w:rPr>
        <w:t xml:space="preserve"> </w:t>
      </w:r>
    </w:p>
    <w:p w14:paraId="008DBB2E" w14:textId="52204E95" w:rsidR="006518A9" w:rsidRPr="007069AA" w:rsidRDefault="00E6440E" w:rsidP="00F650AC">
      <w:pPr>
        <w:spacing w:after="38"/>
        <w:rPr>
          <w:rFonts w:ascii="Arial" w:hAnsi="Arial" w:cs="Arial"/>
        </w:rPr>
      </w:pPr>
      <w:r w:rsidRPr="007069AA">
        <w:rPr>
          <w:rFonts w:ascii="Arial" w:eastAsia="Arial" w:hAnsi="Arial" w:cs="Arial"/>
          <w:sz w:val="20"/>
        </w:rPr>
        <w:t xml:space="preserve">This job description is not exhaustive and reflects the type and range of tasks, responsibilities and outcomes associated with this post. </w:t>
      </w:r>
    </w:p>
    <w:sectPr w:rsidR="006518A9" w:rsidRPr="007069AA" w:rsidSect="00E6440E">
      <w:pgSz w:w="11906" w:h="16838"/>
      <w:pgMar w:top="1440" w:right="934" w:bottom="1276" w:left="7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92C4E"/>
    <w:multiLevelType w:val="hybridMultilevel"/>
    <w:tmpl w:val="F4F85608"/>
    <w:lvl w:ilvl="0" w:tplc="FF6427D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246F07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0DE047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664193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12C083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CAE2ED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B9AD54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9628D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3AE053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1237D2"/>
    <w:multiLevelType w:val="hybridMultilevel"/>
    <w:tmpl w:val="3E826B2E"/>
    <w:lvl w:ilvl="0" w:tplc="2AA8C846">
      <w:start w:val="1"/>
      <w:numFmt w:val="bullet"/>
      <w:lvlText w:val="•"/>
      <w:lvlJc w:val="left"/>
      <w:pPr>
        <w:ind w:left="3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6E6D8B0">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53402A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C7EDF8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E4241C">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0868152">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218CB3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41A0DDC">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0CCB1BA">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160427B"/>
    <w:multiLevelType w:val="hybridMultilevel"/>
    <w:tmpl w:val="5CCA2624"/>
    <w:lvl w:ilvl="0" w:tplc="97DC3F22">
      <w:start w:val="1"/>
      <w:numFmt w:val="bullet"/>
      <w:lvlText w:val="•"/>
      <w:lvlJc w:val="left"/>
      <w:pPr>
        <w:ind w:left="3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A46F080">
      <w:start w:val="1"/>
      <w:numFmt w:val="bullet"/>
      <w:lvlText w:val="o"/>
      <w:lvlJc w:val="left"/>
      <w:pPr>
        <w:ind w:left="12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DC229B2">
      <w:start w:val="1"/>
      <w:numFmt w:val="bullet"/>
      <w:lvlText w:val="▪"/>
      <w:lvlJc w:val="left"/>
      <w:pPr>
        <w:ind w:left="19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90C2344">
      <w:start w:val="1"/>
      <w:numFmt w:val="bullet"/>
      <w:lvlText w:val="•"/>
      <w:lvlJc w:val="left"/>
      <w:pPr>
        <w:ind w:left="26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B06E172">
      <w:start w:val="1"/>
      <w:numFmt w:val="bullet"/>
      <w:lvlText w:val="o"/>
      <w:lvlJc w:val="left"/>
      <w:pPr>
        <w:ind w:left="33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7E86D5C">
      <w:start w:val="1"/>
      <w:numFmt w:val="bullet"/>
      <w:lvlText w:val="▪"/>
      <w:lvlJc w:val="left"/>
      <w:pPr>
        <w:ind w:left="41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AB290DE">
      <w:start w:val="1"/>
      <w:numFmt w:val="bullet"/>
      <w:lvlText w:val="•"/>
      <w:lvlJc w:val="left"/>
      <w:pPr>
        <w:ind w:left="48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F087718">
      <w:start w:val="1"/>
      <w:numFmt w:val="bullet"/>
      <w:lvlText w:val="o"/>
      <w:lvlJc w:val="left"/>
      <w:pPr>
        <w:ind w:left="55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7768BEC">
      <w:start w:val="1"/>
      <w:numFmt w:val="bullet"/>
      <w:lvlText w:val="▪"/>
      <w:lvlJc w:val="left"/>
      <w:pPr>
        <w:ind w:left="62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6C87BE2"/>
    <w:multiLevelType w:val="hybridMultilevel"/>
    <w:tmpl w:val="BEC87148"/>
    <w:lvl w:ilvl="0" w:tplc="08090001">
      <w:start w:val="1"/>
      <w:numFmt w:val="bullet"/>
      <w:lvlText w:val=""/>
      <w:lvlJc w:val="left"/>
      <w:pPr>
        <w:ind w:left="7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E2E6761"/>
    <w:multiLevelType w:val="hybridMultilevel"/>
    <w:tmpl w:val="2486AB4E"/>
    <w:lvl w:ilvl="0" w:tplc="08090001">
      <w:start w:val="1"/>
      <w:numFmt w:val="bullet"/>
      <w:lvlText w:val=""/>
      <w:lvlJc w:val="left"/>
      <w:pPr>
        <w:ind w:left="7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68F53D6"/>
    <w:multiLevelType w:val="hybridMultilevel"/>
    <w:tmpl w:val="07F6E8EC"/>
    <w:lvl w:ilvl="0" w:tplc="36B8BA06">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DA1B1A">
      <w:start w:val="1"/>
      <w:numFmt w:val="bullet"/>
      <w:lvlText w:val="o"/>
      <w:lvlJc w:val="left"/>
      <w:pPr>
        <w:ind w:left="1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ABC1ECA">
      <w:start w:val="1"/>
      <w:numFmt w:val="bullet"/>
      <w:lvlText w:val="▪"/>
      <w:lvlJc w:val="left"/>
      <w:pPr>
        <w:ind w:left="19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52A1FAC">
      <w:start w:val="1"/>
      <w:numFmt w:val="bullet"/>
      <w:lvlText w:val="•"/>
      <w:lvlJc w:val="left"/>
      <w:pPr>
        <w:ind w:left="2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2C35DA">
      <w:start w:val="1"/>
      <w:numFmt w:val="bullet"/>
      <w:lvlText w:val="o"/>
      <w:lvlJc w:val="left"/>
      <w:pPr>
        <w:ind w:left="3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78A9B7C">
      <w:start w:val="1"/>
      <w:numFmt w:val="bullet"/>
      <w:lvlText w:val="▪"/>
      <w:lvlJc w:val="left"/>
      <w:pPr>
        <w:ind w:left="4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2721844">
      <w:start w:val="1"/>
      <w:numFmt w:val="bullet"/>
      <w:lvlText w:val="•"/>
      <w:lvlJc w:val="left"/>
      <w:pPr>
        <w:ind w:left="4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3EAB7EE">
      <w:start w:val="1"/>
      <w:numFmt w:val="bullet"/>
      <w:lvlText w:val="o"/>
      <w:lvlJc w:val="left"/>
      <w:pPr>
        <w:ind w:left="5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F88A974">
      <w:start w:val="1"/>
      <w:numFmt w:val="bullet"/>
      <w:lvlText w:val="▪"/>
      <w:lvlJc w:val="left"/>
      <w:pPr>
        <w:ind w:left="6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49E7F26"/>
    <w:multiLevelType w:val="hybridMultilevel"/>
    <w:tmpl w:val="350A1384"/>
    <w:lvl w:ilvl="0" w:tplc="F028EE6E">
      <w:start w:val="1"/>
      <w:numFmt w:val="bullet"/>
      <w:lvlText w:val="•"/>
      <w:lvlJc w:val="left"/>
      <w:pPr>
        <w:ind w:left="3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B08EB84">
      <w:start w:val="1"/>
      <w:numFmt w:val="bullet"/>
      <w:lvlText w:val="o"/>
      <w:lvlJc w:val="left"/>
      <w:pPr>
        <w:ind w:left="12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67EC3BE">
      <w:start w:val="1"/>
      <w:numFmt w:val="bullet"/>
      <w:lvlText w:val="▪"/>
      <w:lvlJc w:val="left"/>
      <w:pPr>
        <w:ind w:left="19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ABE0024">
      <w:start w:val="1"/>
      <w:numFmt w:val="bullet"/>
      <w:lvlText w:val="•"/>
      <w:lvlJc w:val="left"/>
      <w:pPr>
        <w:ind w:left="26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F0F094">
      <w:start w:val="1"/>
      <w:numFmt w:val="bullet"/>
      <w:lvlText w:val="o"/>
      <w:lvlJc w:val="left"/>
      <w:pPr>
        <w:ind w:left="33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34825EC">
      <w:start w:val="1"/>
      <w:numFmt w:val="bullet"/>
      <w:lvlText w:val="▪"/>
      <w:lvlJc w:val="left"/>
      <w:pPr>
        <w:ind w:left="41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0C44BA8">
      <w:start w:val="1"/>
      <w:numFmt w:val="bullet"/>
      <w:lvlText w:val="•"/>
      <w:lvlJc w:val="left"/>
      <w:pPr>
        <w:ind w:left="48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BAAEBA">
      <w:start w:val="1"/>
      <w:numFmt w:val="bullet"/>
      <w:lvlText w:val="o"/>
      <w:lvlJc w:val="left"/>
      <w:pPr>
        <w:ind w:left="55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A9A6E88">
      <w:start w:val="1"/>
      <w:numFmt w:val="bullet"/>
      <w:lvlText w:val="▪"/>
      <w:lvlJc w:val="left"/>
      <w:pPr>
        <w:ind w:left="62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7ED4597"/>
    <w:multiLevelType w:val="hybridMultilevel"/>
    <w:tmpl w:val="CE8ED688"/>
    <w:lvl w:ilvl="0" w:tplc="96B87AD4">
      <w:start w:val="1"/>
      <w:numFmt w:val="bullet"/>
      <w:lvlText w:val="•"/>
      <w:lvlJc w:val="left"/>
      <w:pPr>
        <w:ind w:left="3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1ECC474">
      <w:start w:val="1"/>
      <w:numFmt w:val="bullet"/>
      <w:lvlText w:val="o"/>
      <w:lvlJc w:val="left"/>
      <w:pPr>
        <w:ind w:left="12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426016C">
      <w:start w:val="1"/>
      <w:numFmt w:val="bullet"/>
      <w:lvlText w:val="▪"/>
      <w:lvlJc w:val="left"/>
      <w:pPr>
        <w:ind w:left="19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5E2EF3C">
      <w:start w:val="1"/>
      <w:numFmt w:val="bullet"/>
      <w:lvlText w:val="•"/>
      <w:lvlJc w:val="left"/>
      <w:pPr>
        <w:ind w:left="26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B6F784">
      <w:start w:val="1"/>
      <w:numFmt w:val="bullet"/>
      <w:lvlText w:val="o"/>
      <w:lvlJc w:val="left"/>
      <w:pPr>
        <w:ind w:left="33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F88BE28">
      <w:start w:val="1"/>
      <w:numFmt w:val="bullet"/>
      <w:lvlText w:val="▪"/>
      <w:lvlJc w:val="left"/>
      <w:pPr>
        <w:ind w:left="41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06AA774">
      <w:start w:val="1"/>
      <w:numFmt w:val="bullet"/>
      <w:lvlText w:val="•"/>
      <w:lvlJc w:val="left"/>
      <w:pPr>
        <w:ind w:left="48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492E5EA">
      <w:start w:val="1"/>
      <w:numFmt w:val="bullet"/>
      <w:lvlText w:val="o"/>
      <w:lvlJc w:val="left"/>
      <w:pPr>
        <w:ind w:left="55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BAAC0E8">
      <w:start w:val="1"/>
      <w:numFmt w:val="bullet"/>
      <w:lvlText w:val="▪"/>
      <w:lvlJc w:val="left"/>
      <w:pPr>
        <w:ind w:left="62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B0318DE"/>
    <w:multiLevelType w:val="hybridMultilevel"/>
    <w:tmpl w:val="4CB42E46"/>
    <w:lvl w:ilvl="0" w:tplc="77825AB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7AA7EC">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7F4029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E36426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024DBC">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218FABC">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696406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D9848EE">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814738C">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9F80503"/>
    <w:multiLevelType w:val="hybridMultilevel"/>
    <w:tmpl w:val="E80CD080"/>
    <w:lvl w:ilvl="0" w:tplc="620A92DA">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D52EA4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238B3A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EF2510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1C58A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0AE786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A760BC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A06F2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43CF69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E0E3B5F"/>
    <w:multiLevelType w:val="hybridMultilevel"/>
    <w:tmpl w:val="B5E0C7BC"/>
    <w:lvl w:ilvl="0" w:tplc="057CCBE0">
      <w:start w:val="1"/>
      <w:numFmt w:val="bullet"/>
      <w:lvlText w:val="•"/>
      <w:lvlJc w:val="left"/>
      <w:pPr>
        <w:ind w:left="3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5182796">
      <w:start w:val="1"/>
      <w:numFmt w:val="bullet"/>
      <w:lvlText w:val="o"/>
      <w:lvlJc w:val="left"/>
      <w:pPr>
        <w:ind w:left="1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A72FEFC">
      <w:start w:val="1"/>
      <w:numFmt w:val="bullet"/>
      <w:lvlText w:val="▪"/>
      <w:lvlJc w:val="left"/>
      <w:pPr>
        <w:ind w:left="19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D08B15E">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1E25EC">
      <w:start w:val="1"/>
      <w:numFmt w:val="bullet"/>
      <w:lvlText w:val="o"/>
      <w:lvlJc w:val="left"/>
      <w:pPr>
        <w:ind w:left="3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0DEEE00">
      <w:start w:val="1"/>
      <w:numFmt w:val="bullet"/>
      <w:lvlText w:val="▪"/>
      <w:lvlJc w:val="left"/>
      <w:pPr>
        <w:ind w:left="4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EB0D19E">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E09D26">
      <w:start w:val="1"/>
      <w:numFmt w:val="bullet"/>
      <w:lvlText w:val="o"/>
      <w:lvlJc w:val="left"/>
      <w:pPr>
        <w:ind w:left="5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08E5C4C">
      <w:start w:val="1"/>
      <w:numFmt w:val="bullet"/>
      <w:lvlText w:val="▪"/>
      <w:lvlJc w:val="left"/>
      <w:pPr>
        <w:ind w:left="6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98255084">
    <w:abstractNumId w:val="1"/>
  </w:num>
  <w:num w:numId="2" w16cid:durableId="1396858237">
    <w:abstractNumId w:val="8"/>
  </w:num>
  <w:num w:numId="3" w16cid:durableId="317463281">
    <w:abstractNumId w:val="0"/>
  </w:num>
  <w:num w:numId="4" w16cid:durableId="448277888">
    <w:abstractNumId w:val="9"/>
  </w:num>
  <w:num w:numId="5" w16cid:durableId="1645549698">
    <w:abstractNumId w:val="3"/>
  </w:num>
  <w:num w:numId="6" w16cid:durableId="1170679639">
    <w:abstractNumId w:val="4"/>
  </w:num>
  <w:num w:numId="7" w16cid:durableId="816264202">
    <w:abstractNumId w:val="10"/>
  </w:num>
  <w:num w:numId="8" w16cid:durableId="375391509">
    <w:abstractNumId w:val="7"/>
  </w:num>
  <w:num w:numId="9" w16cid:durableId="532807793">
    <w:abstractNumId w:val="2"/>
  </w:num>
  <w:num w:numId="10" w16cid:durableId="494957639">
    <w:abstractNumId w:val="6"/>
  </w:num>
  <w:num w:numId="11" w16cid:durableId="19771813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8A9"/>
    <w:rsid w:val="00075ED3"/>
    <w:rsid w:val="00176960"/>
    <w:rsid w:val="001B4CC2"/>
    <w:rsid w:val="00322211"/>
    <w:rsid w:val="00364820"/>
    <w:rsid w:val="003B7655"/>
    <w:rsid w:val="003D1548"/>
    <w:rsid w:val="004F4C67"/>
    <w:rsid w:val="005A025F"/>
    <w:rsid w:val="006518A9"/>
    <w:rsid w:val="00683FD2"/>
    <w:rsid w:val="007069AA"/>
    <w:rsid w:val="009A25B4"/>
    <w:rsid w:val="00DA677F"/>
    <w:rsid w:val="00DC5FEB"/>
    <w:rsid w:val="00E40054"/>
    <w:rsid w:val="00E6440E"/>
    <w:rsid w:val="00F650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A8965"/>
  <w15:docId w15:val="{7DFCCEF9-E293-466F-A251-C6E68EB2D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4"/>
      <w:outlineLvl w:val="0"/>
    </w:pPr>
    <w:rPr>
      <w:rFonts w:ascii="Arial" w:eastAsia="Arial" w:hAnsi="Arial" w:cs="Arial"/>
      <w:b/>
      <w:color w:val="808080"/>
      <w:sz w:val="36"/>
    </w:rPr>
  </w:style>
  <w:style w:type="paragraph" w:styleId="Heading2">
    <w:name w:val="heading 2"/>
    <w:next w:val="Normal"/>
    <w:link w:val="Heading2Char"/>
    <w:uiPriority w:val="9"/>
    <w:unhideWhenUsed/>
    <w:qFormat/>
    <w:pPr>
      <w:keepNext/>
      <w:keepLines/>
      <w:spacing w:after="117"/>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808080"/>
      <w:sz w:val="36"/>
    </w:rPr>
  </w:style>
  <w:style w:type="table" w:customStyle="1" w:styleId="TableGrid">
    <w:name w:val="TableGrid"/>
    <w:rsid w:val="00176960"/>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069AA"/>
    <w:pPr>
      <w:ind w:left="720"/>
      <w:contextualSpacing/>
    </w:pPr>
  </w:style>
  <w:style w:type="character" w:customStyle="1" w:styleId="ui-provider">
    <w:name w:val="ui-provider"/>
    <w:basedOn w:val="DefaultParagraphFont"/>
    <w:rsid w:val="005A0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748</Words>
  <Characters>4266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Pye</dc:creator>
  <cp:keywords/>
  <cp:lastModifiedBy>Lauren Prosser</cp:lastModifiedBy>
  <cp:revision>2</cp:revision>
  <dcterms:created xsi:type="dcterms:W3CDTF">2023-10-18T11:39:00Z</dcterms:created>
  <dcterms:modified xsi:type="dcterms:W3CDTF">2023-10-18T11:39:00Z</dcterms:modified>
</cp:coreProperties>
</file>