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A42BA" w14:textId="77777777" w:rsidR="004C7F9D" w:rsidRDefault="000E3593" w:rsidP="00AB65CE">
      <w:pPr>
        <w:pStyle w:val="Heading1"/>
        <w:ind w:left="142"/>
      </w:pPr>
      <w:r>
        <w:t>Job Description</w:t>
      </w:r>
    </w:p>
    <w:p w14:paraId="3860B127" w14:textId="61A54C20" w:rsidR="00B7185C" w:rsidRPr="0088693D" w:rsidRDefault="004C7F9D" w:rsidP="00AB65CE">
      <w:pPr>
        <w:pStyle w:val="Heading1"/>
        <w:ind w:left="142"/>
        <w:rPr>
          <w:color w:val="215E99" w:themeColor="text2" w:themeTint="BF"/>
        </w:rPr>
      </w:pPr>
      <w:r w:rsidRPr="0088693D">
        <w:rPr>
          <w:color w:val="215E99" w:themeColor="text2" w:themeTint="BF"/>
        </w:rPr>
        <w:t>Planning Contrib</w:t>
      </w:r>
      <w:r w:rsidR="00F2473F" w:rsidRPr="0088693D">
        <w:rPr>
          <w:color w:val="215E99" w:themeColor="text2" w:themeTint="BF"/>
        </w:rPr>
        <w:t xml:space="preserve">utions </w:t>
      </w:r>
      <w:r w:rsidR="00636EDB">
        <w:rPr>
          <w:color w:val="215E99" w:themeColor="text2" w:themeTint="BF"/>
        </w:rPr>
        <w:t>Co-o</w:t>
      </w:r>
      <w:r w:rsidR="00CD3517">
        <w:rPr>
          <w:color w:val="215E99" w:themeColor="text2" w:themeTint="BF"/>
        </w:rPr>
        <w:t>r</w:t>
      </w:r>
      <w:r w:rsidR="00636EDB">
        <w:rPr>
          <w:color w:val="215E99" w:themeColor="text2" w:themeTint="BF"/>
        </w:rPr>
        <w:t>dinator</w:t>
      </w:r>
    </w:p>
    <w:p w14:paraId="7078F75D" w14:textId="77777777" w:rsidR="00B7185C" w:rsidRDefault="000E3593" w:rsidP="00AB65CE">
      <w:pPr>
        <w:spacing w:after="0"/>
        <w:ind w:left="142"/>
      </w:pPr>
      <w:r>
        <w:rPr>
          <w:rFonts w:ascii="Arial" w:eastAsia="Arial" w:hAnsi="Arial" w:cs="Arial"/>
          <w:b/>
          <w:color w:val="808080"/>
          <w:sz w:val="36"/>
        </w:rPr>
        <w:t xml:space="preserve"> </w:t>
      </w:r>
      <w:r>
        <w:rPr>
          <w:sz w:val="36"/>
          <w:vertAlign w:val="subscript"/>
        </w:rPr>
        <w:t xml:space="preserve"> </w:t>
      </w:r>
    </w:p>
    <w:p w14:paraId="6BB68E96" w14:textId="4F7CFABB" w:rsidR="00B7185C" w:rsidRPr="00227BF9" w:rsidRDefault="000E3593" w:rsidP="00AB65CE">
      <w:pPr>
        <w:tabs>
          <w:tab w:val="center" w:pos="2410"/>
        </w:tabs>
        <w:spacing w:after="15"/>
        <w:ind w:left="142"/>
        <w:rPr>
          <w:rFonts w:ascii="Arial" w:hAnsi="Arial" w:cs="Arial"/>
        </w:rPr>
      </w:pPr>
      <w:r>
        <w:rPr>
          <w:rFonts w:ascii="Arial" w:eastAsia="Arial" w:hAnsi="Arial" w:cs="Arial"/>
          <w:b/>
          <w:color w:val="808080"/>
          <w:sz w:val="24"/>
        </w:rPr>
        <w:t xml:space="preserve">Role Profile </w:t>
      </w:r>
      <w:r>
        <w:rPr>
          <w:rFonts w:ascii="Arial" w:eastAsia="Arial" w:hAnsi="Arial" w:cs="Arial"/>
          <w:sz w:val="24"/>
        </w:rPr>
        <w:t xml:space="preserve">  </w:t>
      </w:r>
      <w:r>
        <w:t xml:space="preserve"> </w:t>
      </w:r>
      <w:proofErr w:type="gramStart"/>
      <w:r>
        <w:tab/>
      </w:r>
      <w:r>
        <w:rPr>
          <w:rFonts w:ascii="Arial" w:eastAsia="Arial" w:hAnsi="Arial" w:cs="Arial"/>
          <w:sz w:val="24"/>
        </w:rPr>
        <w:t xml:space="preserve"> </w:t>
      </w:r>
      <w:r>
        <w:t xml:space="preserve"> </w:t>
      </w:r>
      <w:r w:rsidR="005C636F">
        <w:tab/>
      </w:r>
      <w:proofErr w:type="gramEnd"/>
      <w:r w:rsidR="002D5B03" w:rsidRPr="00636EDB">
        <w:rPr>
          <w:rFonts w:ascii="Arial" w:hAnsi="Arial" w:cs="Arial"/>
        </w:rPr>
        <w:t>Spec</w:t>
      </w:r>
      <w:r w:rsidR="00B80898" w:rsidRPr="00636EDB">
        <w:rPr>
          <w:rFonts w:ascii="Arial" w:hAnsi="Arial" w:cs="Arial"/>
        </w:rPr>
        <w:t xml:space="preserve">ialist </w:t>
      </w:r>
      <w:r w:rsidR="0038478B" w:rsidRPr="00636EDB">
        <w:rPr>
          <w:rFonts w:ascii="Arial" w:hAnsi="Arial" w:cs="Arial"/>
        </w:rPr>
        <w:t>Grade L</w:t>
      </w:r>
    </w:p>
    <w:p w14:paraId="55890E98" w14:textId="31F2C90E" w:rsidR="00B7185C" w:rsidRPr="00227BF9" w:rsidRDefault="000E3593" w:rsidP="00AB65CE">
      <w:pPr>
        <w:tabs>
          <w:tab w:val="center" w:pos="2242"/>
        </w:tabs>
        <w:spacing w:after="15"/>
        <w:ind w:left="142"/>
        <w:rPr>
          <w:rFonts w:ascii="Arial" w:hAnsi="Arial" w:cs="Arial"/>
        </w:rPr>
      </w:pPr>
      <w:r w:rsidRPr="00227BF9">
        <w:rPr>
          <w:rFonts w:ascii="Arial" w:eastAsia="Arial" w:hAnsi="Arial" w:cs="Arial"/>
          <w:b/>
          <w:color w:val="808080"/>
          <w:sz w:val="24"/>
        </w:rPr>
        <w:t>Service/</w:t>
      </w:r>
      <w:proofErr w:type="gramStart"/>
      <w:r w:rsidRPr="00227BF9">
        <w:rPr>
          <w:rFonts w:ascii="Arial" w:eastAsia="Arial" w:hAnsi="Arial" w:cs="Arial"/>
          <w:b/>
          <w:color w:val="808080"/>
          <w:sz w:val="24"/>
        </w:rPr>
        <w:t>Team</w:t>
      </w:r>
      <w:r w:rsidRPr="00227BF9">
        <w:rPr>
          <w:rFonts w:ascii="Arial" w:eastAsia="Arial" w:hAnsi="Arial" w:cs="Arial"/>
          <w:sz w:val="24"/>
        </w:rPr>
        <w:t xml:space="preserve"> </w:t>
      </w:r>
      <w:r w:rsidRPr="00227BF9">
        <w:rPr>
          <w:rFonts w:ascii="Arial" w:hAnsi="Arial" w:cs="Arial"/>
        </w:rPr>
        <w:t xml:space="preserve"> </w:t>
      </w:r>
      <w:r w:rsidRPr="00227BF9">
        <w:rPr>
          <w:rFonts w:ascii="Arial" w:hAnsi="Arial" w:cs="Arial"/>
        </w:rPr>
        <w:tab/>
      </w:r>
      <w:proofErr w:type="gramEnd"/>
      <w:r w:rsidRPr="00227BF9">
        <w:rPr>
          <w:rFonts w:ascii="Arial" w:eastAsia="Arial" w:hAnsi="Arial" w:cs="Arial"/>
          <w:sz w:val="24"/>
        </w:rPr>
        <w:t xml:space="preserve"> </w:t>
      </w:r>
      <w:r w:rsidRPr="00227BF9">
        <w:rPr>
          <w:rFonts w:ascii="Arial" w:hAnsi="Arial" w:cs="Arial"/>
        </w:rPr>
        <w:t xml:space="preserve"> </w:t>
      </w:r>
      <w:r w:rsidR="00D00D01" w:rsidRPr="00227BF9">
        <w:rPr>
          <w:rFonts w:ascii="Arial" w:hAnsi="Arial" w:cs="Arial"/>
        </w:rPr>
        <w:tab/>
        <w:t>Planning Contributions</w:t>
      </w:r>
      <w:r w:rsidR="0088693D">
        <w:rPr>
          <w:rFonts w:ascii="Arial" w:hAnsi="Arial" w:cs="Arial"/>
        </w:rPr>
        <w:t xml:space="preserve"> Team</w:t>
      </w:r>
      <w:r w:rsidR="00E14436" w:rsidRPr="00227BF9">
        <w:rPr>
          <w:rFonts w:ascii="Arial" w:hAnsi="Arial" w:cs="Arial"/>
        </w:rPr>
        <w:t>, Strategic Planning</w:t>
      </w:r>
    </w:p>
    <w:p w14:paraId="0601D209" w14:textId="49AB7FE1" w:rsidR="00B7185C" w:rsidRPr="00227BF9" w:rsidRDefault="000E3593" w:rsidP="00AB65CE">
      <w:pPr>
        <w:tabs>
          <w:tab w:val="center" w:pos="2242"/>
        </w:tabs>
        <w:spacing w:after="15"/>
        <w:ind w:left="142"/>
        <w:rPr>
          <w:rFonts w:ascii="Arial" w:hAnsi="Arial" w:cs="Arial"/>
        </w:rPr>
      </w:pPr>
      <w:r w:rsidRPr="00227BF9">
        <w:rPr>
          <w:rFonts w:ascii="Arial" w:eastAsia="Arial" w:hAnsi="Arial" w:cs="Arial"/>
          <w:b/>
          <w:color w:val="808080"/>
          <w:sz w:val="24"/>
        </w:rPr>
        <w:t>Reports to</w:t>
      </w:r>
      <w:r w:rsidRPr="00227BF9">
        <w:rPr>
          <w:rFonts w:ascii="Arial" w:eastAsia="Arial" w:hAnsi="Arial" w:cs="Arial"/>
          <w:sz w:val="24"/>
        </w:rPr>
        <w:t xml:space="preserve">  </w:t>
      </w:r>
      <w:r w:rsidRPr="00227BF9">
        <w:rPr>
          <w:rFonts w:ascii="Arial" w:hAnsi="Arial" w:cs="Arial"/>
        </w:rPr>
        <w:t xml:space="preserve"> </w:t>
      </w:r>
      <w:proofErr w:type="gramStart"/>
      <w:r w:rsidRPr="00227BF9">
        <w:rPr>
          <w:rFonts w:ascii="Arial" w:hAnsi="Arial" w:cs="Arial"/>
        </w:rPr>
        <w:tab/>
      </w:r>
      <w:r w:rsidRPr="00227BF9">
        <w:rPr>
          <w:rFonts w:ascii="Arial" w:eastAsia="Arial" w:hAnsi="Arial" w:cs="Arial"/>
          <w:sz w:val="24"/>
        </w:rPr>
        <w:t xml:space="preserve"> </w:t>
      </w:r>
      <w:r w:rsidRPr="00227BF9">
        <w:rPr>
          <w:rFonts w:ascii="Arial" w:hAnsi="Arial" w:cs="Arial"/>
        </w:rPr>
        <w:t xml:space="preserve"> </w:t>
      </w:r>
      <w:r w:rsidR="00E14436" w:rsidRPr="00227BF9">
        <w:rPr>
          <w:rFonts w:ascii="Arial" w:hAnsi="Arial" w:cs="Arial"/>
        </w:rPr>
        <w:tab/>
      </w:r>
      <w:proofErr w:type="gramEnd"/>
      <w:r w:rsidR="00E14436" w:rsidRPr="00227BF9">
        <w:rPr>
          <w:rFonts w:ascii="Arial" w:hAnsi="Arial" w:cs="Arial"/>
        </w:rPr>
        <w:t>Head of Strategic Planning</w:t>
      </w:r>
    </w:p>
    <w:p w14:paraId="0EE35D91" w14:textId="2B2B71A2" w:rsidR="00B7185C" w:rsidRPr="00227BF9" w:rsidRDefault="000E3593" w:rsidP="00952A0D">
      <w:pPr>
        <w:tabs>
          <w:tab w:val="center" w:pos="2977"/>
        </w:tabs>
        <w:spacing w:after="15"/>
        <w:ind w:left="2835" w:hanging="2693"/>
        <w:rPr>
          <w:rFonts w:ascii="Arial" w:hAnsi="Arial" w:cs="Arial"/>
        </w:rPr>
      </w:pPr>
      <w:r w:rsidRPr="00227BF9">
        <w:rPr>
          <w:rFonts w:ascii="Arial" w:eastAsia="Arial" w:hAnsi="Arial" w:cs="Arial"/>
          <w:b/>
          <w:color w:val="808080"/>
          <w:sz w:val="24"/>
        </w:rPr>
        <w:t xml:space="preserve">Responsible </w:t>
      </w:r>
      <w:proofErr w:type="gramStart"/>
      <w:r w:rsidRPr="00227BF9">
        <w:rPr>
          <w:rFonts w:ascii="Arial" w:eastAsia="Arial" w:hAnsi="Arial" w:cs="Arial"/>
          <w:b/>
          <w:color w:val="808080"/>
          <w:sz w:val="24"/>
        </w:rPr>
        <w:t>for</w:t>
      </w:r>
      <w:r w:rsidRPr="00227BF9">
        <w:rPr>
          <w:rFonts w:ascii="Arial" w:eastAsia="Arial" w:hAnsi="Arial" w:cs="Arial"/>
          <w:sz w:val="24"/>
        </w:rPr>
        <w:t xml:space="preserve"> </w:t>
      </w:r>
      <w:r w:rsidRPr="00227BF9">
        <w:rPr>
          <w:rFonts w:ascii="Arial" w:hAnsi="Arial" w:cs="Arial"/>
        </w:rPr>
        <w:t xml:space="preserve"> </w:t>
      </w:r>
      <w:r w:rsidRPr="00227BF9">
        <w:rPr>
          <w:rFonts w:ascii="Arial" w:hAnsi="Arial" w:cs="Arial"/>
        </w:rPr>
        <w:tab/>
      </w:r>
      <w:proofErr w:type="gramEnd"/>
      <w:r w:rsidR="00952A0D">
        <w:rPr>
          <w:rFonts w:ascii="Arial" w:hAnsi="Arial" w:cs="Arial"/>
        </w:rPr>
        <w:tab/>
      </w:r>
      <w:r w:rsidR="008537CE" w:rsidRPr="005E31FF">
        <w:rPr>
          <w:rFonts w:ascii="Arial" w:hAnsi="Arial" w:cs="Arial"/>
        </w:rPr>
        <w:t xml:space="preserve">Acting as lead </w:t>
      </w:r>
      <w:r w:rsidR="00DA69AD">
        <w:rPr>
          <w:rFonts w:ascii="Arial" w:hAnsi="Arial" w:cs="Arial"/>
        </w:rPr>
        <w:t>in</w:t>
      </w:r>
      <w:r w:rsidR="008537CE" w:rsidRPr="005E31FF">
        <w:rPr>
          <w:rFonts w:ascii="Arial" w:hAnsi="Arial" w:cs="Arial"/>
        </w:rPr>
        <w:t xml:space="preserve"> c</w:t>
      </w:r>
      <w:r w:rsidR="0068013E" w:rsidRPr="005E31FF">
        <w:rPr>
          <w:rFonts w:ascii="Arial" w:hAnsi="Arial" w:cs="Arial"/>
        </w:rPr>
        <w:t>o-o</w:t>
      </w:r>
      <w:r w:rsidR="009B022B" w:rsidRPr="005E31FF">
        <w:rPr>
          <w:rFonts w:ascii="Arial" w:hAnsi="Arial" w:cs="Arial"/>
        </w:rPr>
        <w:t xml:space="preserve">rdinating, </w:t>
      </w:r>
      <w:r w:rsidR="0086619E" w:rsidRPr="005E31FF">
        <w:rPr>
          <w:rFonts w:ascii="Arial" w:hAnsi="Arial" w:cs="Arial"/>
        </w:rPr>
        <w:t xml:space="preserve">continuously improving and communicating the </w:t>
      </w:r>
      <w:r w:rsidR="00ED759A" w:rsidRPr="005E31FF">
        <w:rPr>
          <w:rFonts w:ascii="Arial" w:hAnsi="Arial" w:cs="Arial"/>
          <w:szCs w:val="22"/>
        </w:rPr>
        <w:t>work</w:t>
      </w:r>
      <w:r w:rsidR="0086619E" w:rsidRPr="005E31FF">
        <w:rPr>
          <w:rFonts w:ascii="Arial" w:hAnsi="Arial" w:cs="Arial"/>
          <w:szCs w:val="22"/>
        </w:rPr>
        <w:t xml:space="preserve"> of the </w:t>
      </w:r>
      <w:r w:rsidR="00E14436" w:rsidRPr="005E31FF">
        <w:rPr>
          <w:rFonts w:ascii="Arial" w:hAnsi="Arial" w:cs="Arial"/>
        </w:rPr>
        <w:t>Planning Contributions Team</w:t>
      </w:r>
    </w:p>
    <w:p w14:paraId="4389434A" w14:textId="24E28C2D" w:rsidR="00B7185C" w:rsidRPr="00227BF9" w:rsidRDefault="000E3593" w:rsidP="00AB65CE">
      <w:pPr>
        <w:spacing w:after="15"/>
        <w:ind w:left="142"/>
        <w:rPr>
          <w:rFonts w:ascii="Arial" w:hAnsi="Arial" w:cs="Arial"/>
        </w:rPr>
      </w:pPr>
      <w:r w:rsidRPr="40F0A717">
        <w:rPr>
          <w:rFonts w:ascii="Arial" w:eastAsia="Arial" w:hAnsi="Arial" w:cs="Arial"/>
          <w:b/>
          <w:bCs/>
          <w:color w:val="808080" w:themeColor="background1" w:themeShade="80"/>
          <w:sz w:val="24"/>
        </w:rPr>
        <w:t>Number of posts</w:t>
      </w:r>
      <w:r w:rsidRPr="40F0A717">
        <w:rPr>
          <w:rFonts w:ascii="Arial" w:eastAsia="Arial" w:hAnsi="Arial" w:cs="Arial"/>
          <w:sz w:val="24"/>
        </w:rPr>
        <w:t xml:space="preserve"> </w:t>
      </w:r>
      <w:r w:rsidRPr="40F0A717">
        <w:rPr>
          <w:rFonts w:ascii="Arial" w:hAnsi="Arial" w:cs="Arial"/>
        </w:rPr>
        <w:t xml:space="preserve"> </w:t>
      </w:r>
      <w:r w:rsidRPr="40F0A717">
        <w:rPr>
          <w:rFonts w:ascii="Arial" w:eastAsia="Arial" w:hAnsi="Arial" w:cs="Arial"/>
          <w:sz w:val="24"/>
        </w:rPr>
        <w:t xml:space="preserve"> </w:t>
      </w:r>
      <w:r w:rsidRPr="40F0A717">
        <w:rPr>
          <w:rFonts w:ascii="Arial" w:hAnsi="Arial" w:cs="Arial"/>
        </w:rPr>
        <w:t xml:space="preserve"> </w:t>
      </w:r>
      <w:r>
        <w:tab/>
      </w:r>
    </w:p>
    <w:p w14:paraId="03E74FE5" w14:textId="1AEB667C" w:rsidR="00B7185C" w:rsidRPr="00227BF9" w:rsidRDefault="000E3593" w:rsidP="00AB65CE">
      <w:pPr>
        <w:tabs>
          <w:tab w:val="center" w:pos="2242"/>
        </w:tabs>
        <w:spacing w:after="15"/>
        <w:ind w:left="142"/>
        <w:rPr>
          <w:rFonts w:ascii="Arial" w:hAnsi="Arial" w:cs="Arial"/>
        </w:rPr>
      </w:pPr>
      <w:r w:rsidRPr="00227BF9">
        <w:rPr>
          <w:rFonts w:ascii="Arial" w:eastAsia="Arial" w:hAnsi="Arial" w:cs="Arial"/>
          <w:b/>
          <w:color w:val="808080"/>
          <w:sz w:val="24"/>
        </w:rPr>
        <w:t xml:space="preserve">Post </w:t>
      </w:r>
      <w:proofErr w:type="gramStart"/>
      <w:r w:rsidRPr="00227BF9">
        <w:rPr>
          <w:rFonts w:ascii="Arial" w:eastAsia="Arial" w:hAnsi="Arial" w:cs="Arial"/>
          <w:b/>
          <w:color w:val="808080"/>
          <w:sz w:val="24"/>
        </w:rPr>
        <w:t>number</w:t>
      </w:r>
      <w:r w:rsidRPr="00227BF9">
        <w:rPr>
          <w:rFonts w:ascii="Arial" w:eastAsia="Arial" w:hAnsi="Arial" w:cs="Arial"/>
          <w:sz w:val="24"/>
        </w:rPr>
        <w:t xml:space="preserve"> </w:t>
      </w:r>
      <w:r w:rsidRPr="00227BF9">
        <w:rPr>
          <w:rFonts w:ascii="Arial" w:hAnsi="Arial" w:cs="Arial"/>
        </w:rPr>
        <w:t xml:space="preserve"> </w:t>
      </w:r>
      <w:r w:rsidRPr="00227BF9">
        <w:rPr>
          <w:rFonts w:ascii="Arial" w:hAnsi="Arial" w:cs="Arial"/>
        </w:rPr>
        <w:tab/>
      </w:r>
      <w:proofErr w:type="gramEnd"/>
      <w:r w:rsidR="00227BF9" w:rsidRPr="00227BF9">
        <w:rPr>
          <w:rFonts w:ascii="Arial" w:hAnsi="Arial" w:cs="Arial"/>
        </w:rPr>
        <w:tab/>
        <w:t>TBC</w:t>
      </w:r>
    </w:p>
    <w:p w14:paraId="5BF0A7C8" w14:textId="70153633" w:rsidR="00B7185C" w:rsidRDefault="000E3593" w:rsidP="00AB65CE">
      <w:pPr>
        <w:tabs>
          <w:tab w:val="center" w:pos="2242"/>
        </w:tabs>
        <w:spacing w:after="15"/>
        <w:ind w:left="142"/>
      </w:pPr>
      <w:r>
        <w:tab/>
        <w:t xml:space="preserve"> </w:t>
      </w:r>
    </w:p>
    <w:p w14:paraId="4AB35051" w14:textId="36B618DB" w:rsidR="00B7185C" w:rsidRDefault="000E3593" w:rsidP="00AB65CE">
      <w:pPr>
        <w:spacing w:after="0"/>
        <w:ind w:left="142"/>
      </w:pPr>
      <w:r>
        <w:rPr>
          <w:rFonts w:ascii="Arial" w:eastAsia="Arial" w:hAnsi="Arial" w:cs="Arial"/>
          <w:b/>
          <w:color w:val="005596"/>
          <w:sz w:val="28"/>
        </w:rPr>
        <w:t xml:space="preserve"> </w:t>
      </w:r>
      <w:r>
        <w:t xml:space="preserve"> </w:t>
      </w:r>
    </w:p>
    <w:p w14:paraId="5C1CFEF4" w14:textId="24966D71" w:rsidR="00B7185C" w:rsidRDefault="000E3593" w:rsidP="00AB65CE">
      <w:pPr>
        <w:shd w:val="clear" w:color="auto" w:fill="D9D9D9"/>
        <w:spacing w:after="271" w:line="241" w:lineRule="auto"/>
        <w:ind w:left="142"/>
        <w:rPr>
          <w:rFonts w:ascii="Arial" w:hAnsi="Arial" w:cs="Arial"/>
        </w:rPr>
      </w:pPr>
      <w:r w:rsidRPr="4DB06FC5">
        <w:rPr>
          <w:rFonts w:ascii="Arial" w:eastAsia="Arial" w:hAnsi="Arial" w:cs="Arial"/>
          <w:b/>
          <w:bCs/>
          <w:sz w:val="24"/>
        </w:rPr>
        <w:t xml:space="preserve">My job improves the quality of life for the people of Bournemouth Christchurch and Poole by </w:t>
      </w:r>
      <w:r w:rsidR="00945AEE" w:rsidRPr="4DB06FC5">
        <w:rPr>
          <w:rFonts w:ascii="Arial" w:hAnsi="Arial" w:cs="Arial"/>
          <w:b/>
          <w:bCs/>
          <w:sz w:val="24"/>
        </w:rPr>
        <w:t>ensur</w:t>
      </w:r>
      <w:r w:rsidR="001B3D57" w:rsidRPr="4DB06FC5">
        <w:rPr>
          <w:rFonts w:ascii="Arial" w:hAnsi="Arial" w:cs="Arial"/>
          <w:b/>
          <w:bCs/>
          <w:sz w:val="24"/>
        </w:rPr>
        <w:t>ing</w:t>
      </w:r>
      <w:r w:rsidR="00945AEE" w:rsidRPr="4DB06FC5">
        <w:rPr>
          <w:rFonts w:ascii="Arial" w:hAnsi="Arial" w:cs="Arial"/>
          <w:b/>
          <w:bCs/>
          <w:sz w:val="24"/>
        </w:rPr>
        <w:t xml:space="preserve"> clear, transparent </w:t>
      </w:r>
      <w:r w:rsidR="008D6B30" w:rsidRPr="4DB06FC5">
        <w:rPr>
          <w:rFonts w:ascii="Arial" w:hAnsi="Arial" w:cs="Arial"/>
          <w:b/>
          <w:bCs/>
          <w:sz w:val="24"/>
        </w:rPr>
        <w:t>c</w:t>
      </w:r>
      <w:r w:rsidR="001003F4" w:rsidRPr="4DB06FC5">
        <w:rPr>
          <w:rFonts w:ascii="Arial" w:hAnsi="Arial" w:cs="Arial"/>
          <w:b/>
          <w:bCs/>
          <w:sz w:val="24"/>
        </w:rPr>
        <w:t xml:space="preserve">ollection and co-ordination, </w:t>
      </w:r>
      <w:r w:rsidR="00945AEE" w:rsidRPr="4DB06FC5">
        <w:rPr>
          <w:rFonts w:ascii="Arial" w:hAnsi="Arial" w:cs="Arial"/>
          <w:b/>
          <w:bCs/>
          <w:sz w:val="24"/>
        </w:rPr>
        <w:t xml:space="preserve">reporting and monitoring of </w:t>
      </w:r>
      <w:r w:rsidR="008D6B30" w:rsidRPr="4DB06FC5">
        <w:rPr>
          <w:rFonts w:ascii="Arial" w:hAnsi="Arial" w:cs="Arial"/>
          <w:b/>
          <w:bCs/>
          <w:sz w:val="24"/>
        </w:rPr>
        <w:t>Planning Contributions</w:t>
      </w:r>
      <w:r w:rsidR="00F678A9" w:rsidRPr="4DB06FC5">
        <w:rPr>
          <w:rFonts w:ascii="Arial" w:hAnsi="Arial" w:cs="Arial"/>
          <w:b/>
          <w:bCs/>
          <w:sz w:val="24"/>
        </w:rPr>
        <w:t xml:space="preserve"> - </w:t>
      </w:r>
      <w:r w:rsidR="001003F4" w:rsidRPr="4DB06FC5">
        <w:rPr>
          <w:rFonts w:ascii="Arial" w:hAnsi="Arial" w:cs="Arial"/>
          <w:b/>
          <w:bCs/>
          <w:sz w:val="24"/>
        </w:rPr>
        <w:t>to</w:t>
      </w:r>
      <w:r w:rsidR="00B067DD" w:rsidRPr="4DB06FC5">
        <w:rPr>
          <w:rFonts w:ascii="Arial" w:hAnsi="Arial" w:cs="Arial"/>
          <w:b/>
          <w:bCs/>
          <w:sz w:val="24"/>
        </w:rPr>
        <w:t xml:space="preserve"> support development</w:t>
      </w:r>
      <w:r w:rsidR="00483B58" w:rsidRPr="4DB06FC5">
        <w:rPr>
          <w:rFonts w:ascii="Arial" w:hAnsi="Arial" w:cs="Arial"/>
          <w:b/>
          <w:bCs/>
          <w:sz w:val="24"/>
        </w:rPr>
        <w:t xml:space="preserve"> growth and high-quality sustainable infrastructure for the BCP area</w:t>
      </w:r>
      <w:r w:rsidRPr="4DB06FC5">
        <w:rPr>
          <w:rFonts w:ascii="Arial" w:eastAsia="Arial" w:hAnsi="Arial" w:cs="Arial"/>
          <w:sz w:val="24"/>
        </w:rPr>
        <w:t xml:space="preserve">. </w:t>
      </w:r>
      <w:r w:rsidRPr="4DB06FC5">
        <w:rPr>
          <w:rFonts w:ascii="Arial" w:hAnsi="Arial" w:cs="Arial"/>
        </w:rPr>
        <w:t xml:space="preserve"> </w:t>
      </w:r>
    </w:p>
    <w:p w14:paraId="5F6DB413" w14:textId="77777777" w:rsidR="00B7185C" w:rsidRDefault="000E3593" w:rsidP="00AB65CE">
      <w:pPr>
        <w:spacing w:after="117"/>
        <w:ind w:left="142"/>
      </w:pPr>
      <w:r>
        <w:rPr>
          <w:rFonts w:ascii="Arial" w:eastAsia="Arial" w:hAnsi="Arial" w:cs="Arial"/>
          <w:b/>
          <w:sz w:val="24"/>
        </w:rPr>
        <w:t xml:space="preserve">Job Overview </w:t>
      </w:r>
      <w:r>
        <w:t xml:space="preserve"> </w:t>
      </w:r>
    </w:p>
    <w:p w14:paraId="0EA22A27" w14:textId="6E4455F0" w:rsidR="00B7185C" w:rsidRDefault="00083633" w:rsidP="00AB65CE">
      <w:pPr>
        <w:spacing w:after="129"/>
        <w:ind w:left="142"/>
      </w:pPr>
      <w:r>
        <w:rPr>
          <w:rFonts w:ascii="Arial" w:eastAsia="Arial" w:hAnsi="Arial" w:cs="Arial"/>
          <w:sz w:val="24"/>
        </w:rPr>
        <w:t xml:space="preserve">To lead </w:t>
      </w:r>
      <w:r w:rsidR="00BC028F">
        <w:rPr>
          <w:rFonts w:ascii="Arial" w:eastAsia="Arial" w:hAnsi="Arial" w:cs="Arial"/>
          <w:sz w:val="24"/>
        </w:rPr>
        <w:t>the Planning Contributions</w:t>
      </w:r>
      <w:r w:rsidR="0090664D">
        <w:rPr>
          <w:rFonts w:ascii="Arial" w:eastAsia="Arial" w:hAnsi="Arial" w:cs="Arial"/>
          <w:sz w:val="24"/>
        </w:rPr>
        <w:t xml:space="preserve">’ Team and </w:t>
      </w:r>
      <w:r w:rsidR="00516A8A">
        <w:rPr>
          <w:rFonts w:ascii="Arial" w:eastAsia="Arial" w:hAnsi="Arial" w:cs="Arial"/>
          <w:sz w:val="24"/>
        </w:rPr>
        <w:t>co-ordinat</w:t>
      </w:r>
      <w:r w:rsidR="0090664D">
        <w:rPr>
          <w:rFonts w:ascii="Arial" w:eastAsia="Arial" w:hAnsi="Arial" w:cs="Arial"/>
          <w:sz w:val="24"/>
        </w:rPr>
        <w:t>e</w:t>
      </w:r>
      <w:r w:rsidR="00516A8A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>deliver</w:t>
      </w:r>
      <w:r w:rsidR="001931DD">
        <w:rPr>
          <w:rFonts w:ascii="Arial" w:eastAsia="Arial" w:hAnsi="Arial" w:cs="Arial"/>
          <w:sz w:val="24"/>
        </w:rPr>
        <w:t xml:space="preserve">y </w:t>
      </w:r>
      <w:r w:rsidR="00666CFB">
        <w:rPr>
          <w:rFonts w:ascii="Arial" w:eastAsia="Arial" w:hAnsi="Arial" w:cs="Arial"/>
          <w:sz w:val="24"/>
        </w:rPr>
        <w:t xml:space="preserve">of a Planning Contribution </w:t>
      </w:r>
      <w:r w:rsidR="00DB1309">
        <w:rPr>
          <w:rFonts w:ascii="Arial" w:eastAsia="Arial" w:hAnsi="Arial" w:cs="Arial"/>
          <w:sz w:val="24"/>
        </w:rPr>
        <w:t>s</w:t>
      </w:r>
      <w:r w:rsidR="00666CFB">
        <w:rPr>
          <w:rFonts w:ascii="Arial" w:eastAsia="Arial" w:hAnsi="Arial" w:cs="Arial"/>
          <w:sz w:val="24"/>
        </w:rPr>
        <w:t>ervice for BCP</w:t>
      </w:r>
      <w:r w:rsidR="00DB1309">
        <w:rPr>
          <w:rFonts w:ascii="Arial" w:eastAsia="Arial" w:hAnsi="Arial" w:cs="Arial"/>
          <w:sz w:val="24"/>
        </w:rPr>
        <w:t>,</w:t>
      </w:r>
      <w:r w:rsidR="00666CFB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ensuring </w:t>
      </w:r>
      <w:r w:rsidR="0006579F">
        <w:rPr>
          <w:rFonts w:ascii="Arial" w:eastAsia="Arial" w:hAnsi="Arial" w:cs="Arial"/>
          <w:sz w:val="24"/>
        </w:rPr>
        <w:t xml:space="preserve">a </w:t>
      </w:r>
      <w:r w:rsidR="00445FBD">
        <w:rPr>
          <w:rFonts w:ascii="Arial" w:eastAsia="Arial" w:hAnsi="Arial" w:cs="Arial"/>
          <w:sz w:val="24"/>
        </w:rPr>
        <w:t>well-structured</w:t>
      </w:r>
      <w:r w:rsidR="00A901EC">
        <w:rPr>
          <w:rFonts w:ascii="Arial" w:eastAsia="Arial" w:hAnsi="Arial" w:cs="Arial"/>
          <w:sz w:val="24"/>
        </w:rPr>
        <w:t xml:space="preserve"> and c</w:t>
      </w:r>
      <w:r w:rsidR="00445FBD">
        <w:rPr>
          <w:rFonts w:ascii="Arial" w:eastAsia="Arial" w:hAnsi="Arial" w:cs="Arial"/>
          <w:sz w:val="24"/>
        </w:rPr>
        <w:t>ollaborative</w:t>
      </w:r>
      <w:r w:rsidR="0006579F">
        <w:rPr>
          <w:rFonts w:ascii="Arial" w:eastAsia="Arial" w:hAnsi="Arial" w:cs="Arial"/>
          <w:sz w:val="24"/>
        </w:rPr>
        <w:t xml:space="preserve"> approach</w:t>
      </w:r>
      <w:r w:rsidR="008C17AA">
        <w:rPr>
          <w:rFonts w:ascii="Arial" w:eastAsia="Arial" w:hAnsi="Arial" w:cs="Arial"/>
          <w:sz w:val="24"/>
        </w:rPr>
        <w:t xml:space="preserve"> that </w:t>
      </w:r>
      <w:r w:rsidR="00AE441C">
        <w:rPr>
          <w:rFonts w:ascii="Arial" w:eastAsia="Arial" w:hAnsi="Arial" w:cs="Arial"/>
          <w:sz w:val="24"/>
        </w:rPr>
        <w:t>addresses</w:t>
      </w:r>
      <w:r w:rsidR="008C17AA">
        <w:rPr>
          <w:rFonts w:ascii="Arial" w:eastAsia="Arial" w:hAnsi="Arial" w:cs="Arial"/>
          <w:sz w:val="24"/>
        </w:rPr>
        <w:t xml:space="preserve"> the </w:t>
      </w:r>
      <w:r w:rsidR="00AE441C">
        <w:rPr>
          <w:rFonts w:ascii="Arial" w:eastAsia="Arial" w:hAnsi="Arial" w:cs="Arial"/>
          <w:sz w:val="24"/>
        </w:rPr>
        <w:t xml:space="preserve">relevant </w:t>
      </w:r>
      <w:r w:rsidR="008C17AA">
        <w:rPr>
          <w:rFonts w:ascii="Arial" w:eastAsia="Arial" w:hAnsi="Arial" w:cs="Arial"/>
          <w:sz w:val="24"/>
        </w:rPr>
        <w:t>legal</w:t>
      </w:r>
      <w:r w:rsidR="00EC7240">
        <w:rPr>
          <w:rFonts w:ascii="Arial" w:eastAsia="Arial" w:hAnsi="Arial" w:cs="Arial"/>
          <w:sz w:val="24"/>
        </w:rPr>
        <w:t>, procedural</w:t>
      </w:r>
      <w:r w:rsidR="00AE441C">
        <w:rPr>
          <w:rFonts w:ascii="Arial" w:eastAsia="Arial" w:hAnsi="Arial" w:cs="Arial"/>
          <w:sz w:val="24"/>
        </w:rPr>
        <w:t xml:space="preserve"> and financial requirement</w:t>
      </w:r>
      <w:r w:rsidR="008E4E13">
        <w:rPr>
          <w:rFonts w:ascii="Arial" w:eastAsia="Arial" w:hAnsi="Arial" w:cs="Arial"/>
          <w:sz w:val="24"/>
        </w:rPr>
        <w:t>s, and delivers the prio</w:t>
      </w:r>
      <w:r w:rsidR="0043794A">
        <w:rPr>
          <w:rFonts w:ascii="Arial" w:eastAsia="Arial" w:hAnsi="Arial" w:cs="Arial"/>
          <w:sz w:val="24"/>
        </w:rPr>
        <w:t>ri</w:t>
      </w:r>
      <w:r w:rsidR="008E4E13">
        <w:rPr>
          <w:rFonts w:ascii="Arial" w:eastAsia="Arial" w:hAnsi="Arial" w:cs="Arial"/>
          <w:sz w:val="24"/>
        </w:rPr>
        <w:t xml:space="preserve">ties of </w:t>
      </w:r>
      <w:r w:rsidR="0043794A">
        <w:rPr>
          <w:rFonts w:ascii="Arial" w:eastAsia="Arial" w:hAnsi="Arial" w:cs="Arial"/>
          <w:sz w:val="24"/>
        </w:rPr>
        <w:t>BCP’s corporate strategy, Local Plan and Neighbourhood Plans.</w:t>
      </w:r>
      <w:r w:rsidR="00AE441C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 </w:t>
      </w:r>
      <w:r>
        <w:t xml:space="preserve"> </w:t>
      </w:r>
    </w:p>
    <w:p w14:paraId="23B8DC86" w14:textId="602ED5ED" w:rsidR="00B2419E" w:rsidRPr="00235197" w:rsidRDefault="00B2419E" w:rsidP="00AB65CE">
      <w:pPr>
        <w:ind w:left="142"/>
        <w:rPr>
          <w:rFonts w:ascii="Arial" w:hAnsi="Arial" w:cs="Arial"/>
          <w:sz w:val="24"/>
        </w:rPr>
      </w:pPr>
      <w:r w:rsidRPr="18C77050">
        <w:rPr>
          <w:rFonts w:ascii="Arial" w:hAnsi="Arial" w:cs="Arial"/>
          <w:sz w:val="24"/>
        </w:rPr>
        <w:t xml:space="preserve">To work with the </w:t>
      </w:r>
      <w:r w:rsidR="00371E26" w:rsidRPr="18C77050">
        <w:rPr>
          <w:rFonts w:ascii="Arial" w:hAnsi="Arial" w:cs="Arial"/>
          <w:sz w:val="24"/>
        </w:rPr>
        <w:t>Head of Strategic Planning</w:t>
      </w:r>
      <w:r w:rsidR="53BB244D" w:rsidRPr="18C77050">
        <w:rPr>
          <w:rFonts w:ascii="Arial" w:hAnsi="Arial" w:cs="Arial"/>
          <w:sz w:val="24"/>
        </w:rPr>
        <w:t xml:space="preserve"> an</w:t>
      </w:r>
      <w:r w:rsidR="53BB244D" w:rsidRPr="00293F0D">
        <w:rPr>
          <w:rFonts w:ascii="Arial" w:hAnsi="Arial" w:cs="Arial"/>
          <w:color w:val="auto"/>
          <w:sz w:val="24"/>
        </w:rPr>
        <w:t xml:space="preserve">d </w:t>
      </w:r>
      <w:r w:rsidR="53BB244D" w:rsidRPr="00293F0D">
        <w:rPr>
          <w:rFonts w:ascii="Arial" w:eastAsia="Segoe UI" w:hAnsi="Arial" w:cs="Arial"/>
          <w:color w:val="auto"/>
          <w:sz w:val="24"/>
        </w:rPr>
        <w:t>the Head of Planning Operations</w:t>
      </w:r>
      <w:r w:rsidR="00CD00E4" w:rsidRPr="18C77050">
        <w:rPr>
          <w:rFonts w:ascii="Arial" w:hAnsi="Arial" w:cs="Arial"/>
          <w:sz w:val="24"/>
        </w:rPr>
        <w:t xml:space="preserve">, </w:t>
      </w:r>
      <w:r w:rsidRPr="18C77050">
        <w:rPr>
          <w:rFonts w:ascii="Arial" w:hAnsi="Arial" w:cs="Arial"/>
          <w:sz w:val="24"/>
        </w:rPr>
        <w:t>other council departments</w:t>
      </w:r>
      <w:r w:rsidR="00CD00E4" w:rsidRPr="18C77050">
        <w:rPr>
          <w:rFonts w:ascii="Arial" w:hAnsi="Arial" w:cs="Arial"/>
          <w:sz w:val="24"/>
        </w:rPr>
        <w:t>,</w:t>
      </w:r>
      <w:r w:rsidR="00E90AB5" w:rsidRPr="18C77050">
        <w:rPr>
          <w:rFonts w:ascii="Arial" w:hAnsi="Arial" w:cs="Arial"/>
          <w:sz w:val="24"/>
        </w:rPr>
        <w:t xml:space="preserve"> elected members, </w:t>
      </w:r>
      <w:r w:rsidR="00CD00E4" w:rsidRPr="18C77050">
        <w:rPr>
          <w:rFonts w:ascii="Arial" w:hAnsi="Arial" w:cs="Arial"/>
          <w:sz w:val="24"/>
        </w:rPr>
        <w:t>the public</w:t>
      </w:r>
      <w:r w:rsidRPr="18C77050">
        <w:rPr>
          <w:rFonts w:ascii="Arial" w:hAnsi="Arial" w:cs="Arial"/>
          <w:sz w:val="24"/>
        </w:rPr>
        <w:t xml:space="preserve"> and external organisations and partners to determine </w:t>
      </w:r>
      <w:r w:rsidR="00E33EEC" w:rsidRPr="18C77050">
        <w:rPr>
          <w:rFonts w:ascii="Arial" w:hAnsi="Arial" w:cs="Arial"/>
          <w:sz w:val="24"/>
        </w:rPr>
        <w:t xml:space="preserve">effective </w:t>
      </w:r>
      <w:r w:rsidR="008C0770" w:rsidRPr="18C77050">
        <w:rPr>
          <w:rFonts w:ascii="Arial" w:hAnsi="Arial" w:cs="Arial"/>
          <w:sz w:val="24"/>
        </w:rPr>
        <w:t xml:space="preserve">ways of </w:t>
      </w:r>
      <w:r w:rsidR="00830953" w:rsidRPr="18C77050">
        <w:rPr>
          <w:rFonts w:ascii="Arial" w:hAnsi="Arial" w:cs="Arial"/>
          <w:sz w:val="24"/>
        </w:rPr>
        <w:t>communicating a</w:t>
      </w:r>
      <w:r w:rsidR="00235197" w:rsidRPr="18C77050">
        <w:rPr>
          <w:rFonts w:ascii="Arial" w:hAnsi="Arial" w:cs="Arial"/>
          <w:sz w:val="24"/>
        </w:rPr>
        <w:t>n</w:t>
      </w:r>
      <w:r w:rsidR="00830953" w:rsidRPr="18C77050">
        <w:rPr>
          <w:rFonts w:ascii="Arial" w:hAnsi="Arial" w:cs="Arial"/>
          <w:sz w:val="24"/>
        </w:rPr>
        <w:t xml:space="preserve">d delivering an efficient and transparent </w:t>
      </w:r>
      <w:r w:rsidR="00235197" w:rsidRPr="18C77050">
        <w:rPr>
          <w:rFonts w:ascii="Arial" w:hAnsi="Arial" w:cs="Arial"/>
          <w:sz w:val="24"/>
        </w:rPr>
        <w:t xml:space="preserve">Planning Contributions Service. </w:t>
      </w:r>
      <w:r w:rsidRPr="18C77050">
        <w:rPr>
          <w:rFonts w:ascii="Arial" w:hAnsi="Arial" w:cs="Arial"/>
          <w:sz w:val="24"/>
        </w:rPr>
        <w:t xml:space="preserve"> </w:t>
      </w:r>
    </w:p>
    <w:p w14:paraId="13EC46D0" w14:textId="79B628A7" w:rsidR="00654E7F" w:rsidRDefault="00654E7F" w:rsidP="00AB65CE">
      <w:pPr>
        <w:spacing w:after="129"/>
        <w:ind w:left="142"/>
      </w:pPr>
    </w:p>
    <w:p w14:paraId="3CE1CFBC" w14:textId="77777777" w:rsidR="00B7185C" w:rsidRPr="001B599F" w:rsidRDefault="000E3593" w:rsidP="00AB65CE">
      <w:pPr>
        <w:pStyle w:val="Heading2"/>
        <w:ind w:left="142" w:firstLine="0"/>
      </w:pPr>
      <w:r>
        <w:t xml:space="preserve">Key </w:t>
      </w:r>
      <w:r w:rsidRPr="001B599F">
        <w:t xml:space="preserve">Responsibilities  </w:t>
      </w:r>
    </w:p>
    <w:p w14:paraId="5D247251" w14:textId="77777777" w:rsidR="00413611" w:rsidRPr="001B599F" w:rsidRDefault="00413611" w:rsidP="0041361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Arial" w:hAnsi="Arial" w:cs="Arial"/>
          <w:bCs/>
        </w:rPr>
      </w:pPr>
      <w:r w:rsidRPr="001B599F">
        <w:rPr>
          <w:rFonts w:ascii="Arial" w:hAnsi="Arial" w:cs="Arial"/>
          <w:bCs/>
          <w:szCs w:val="22"/>
        </w:rPr>
        <w:t xml:space="preserve">Act as the lead for </w:t>
      </w:r>
      <w:r w:rsidRPr="001B599F">
        <w:rPr>
          <w:rFonts w:ascii="Arial" w:hAnsi="Arial" w:cs="Arial"/>
        </w:rPr>
        <w:t>S106 and CIL</w:t>
      </w:r>
      <w:r w:rsidRPr="001B599F">
        <w:rPr>
          <w:rFonts w:ascii="Arial" w:hAnsi="Arial" w:cs="Arial"/>
          <w:bCs/>
          <w:szCs w:val="22"/>
        </w:rPr>
        <w:t>, allocating work and providing expert coaching to others in line with strategic objectives in support of their professional development</w:t>
      </w:r>
    </w:p>
    <w:p w14:paraId="1C2DDB16" w14:textId="77E0C78B" w:rsidR="00A72C3A" w:rsidRPr="001B599F" w:rsidRDefault="00A72C3A" w:rsidP="00AB65C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Arial" w:hAnsi="Arial" w:cs="Arial"/>
        </w:rPr>
      </w:pPr>
      <w:r w:rsidRPr="001B599F">
        <w:rPr>
          <w:rFonts w:ascii="Arial" w:hAnsi="Arial" w:cs="Arial"/>
        </w:rPr>
        <w:t xml:space="preserve">To efficiently </w:t>
      </w:r>
      <w:r w:rsidR="006F2931" w:rsidRPr="001B599F">
        <w:rPr>
          <w:rFonts w:ascii="Arial" w:hAnsi="Arial" w:cs="Arial"/>
        </w:rPr>
        <w:t>co-ordinat</w:t>
      </w:r>
      <w:r w:rsidR="00DC4AA0" w:rsidRPr="001B599F">
        <w:rPr>
          <w:rFonts w:ascii="Arial" w:hAnsi="Arial" w:cs="Arial"/>
        </w:rPr>
        <w:t>e</w:t>
      </w:r>
      <w:r w:rsidR="007B4FC0" w:rsidRPr="001B599F">
        <w:rPr>
          <w:rFonts w:ascii="Arial" w:hAnsi="Arial" w:cs="Arial"/>
        </w:rPr>
        <w:t xml:space="preserve"> and cont</w:t>
      </w:r>
      <w:r w:rsidR="008A218D" w:rsidRPr="001B599F">
        <w:rPr>
          <w:rFonts w:ascii="Arial" w:hAnsi="Arial" w:cs="Arial"/>
        </w:rPr>
        <w:t>inuously improve</w:t>
      </w:r>
      <w:r w:rsidRPr="001B599F">
        <w:rPr>
          <w:rFonts w:ascii="Arial" w:hAnsi="Arial" w:cs="Arial"/>
        </w:rPr>
        <w:t xml:space="preserve"> the service provision of the Planning Contri</w:t>
      </w:r>
      <w:r w:rsidR="006670B7" w:rsidRPr="001B599F">
        <w:rPr>
          <w:rFonts w:ascii="Arial" w:hAnsi="Arial" w:cs="Arial"/>
        </w:rPr>
        <w:t>butions</w:t>
      </w:r>
      <w:r w:rsidRPr="001B599F">
        <w:rPr>
          <w:rFonts w:ascii="Arial" w:hAnsi="Arial" w:cs="Arial"/>
        </w:rPr>
        <w:t xml:space="preserve"> Team to ensure</w:t>
      </w:r>
      <w:r w:rsidR="00AB1749" w:rsidRPr="001B599F">
        <w:rPr>
          <w:rFonts w:ascii="Arial" w:hAnsi="Arial" w:cs="Arial"/>
        </w:rPr>
        <w:t>:</w:t>
      </w:r>
      <w:r w:rsidRPr="001B599F">
        <w:rPr>
          <w:rFonts w:ascii="Arial" w:hAnsi="Arial" w:cs="Arial"/>
        </w:rPr>
        <w:t xml:space="preserve"> monitoring, reporting</w:t>
      </w:r>
      <w:r w:rsidR="00BA40A1" w:rsidRPr="001B599F">
        <w:rPr>
          <w:rFonts w:ascii="Arial" w:hAnsi="Arial" w:cs="Arial"/>
        </w:rPr>
        <w:t xml:space="preserve">, data </w:t>
      </w:r>
      <w:r w:rsidR="00C602E5" w:rsidRPr="001B599F">
        <w:rPr>
          <w:rFonts w:ascii="Arial" w:hAnsi="Arial" w:cs="Arial"/>
        </w:rPr>
        <w:t>management</w:t>
      </w:r>
      <w:r w:rsidRPr="001B599F">
        <w:rPr>
          <w:rFonts w:ascii="Arial" w:hAnsi="Arial" w:cs="Arial"/>
        </w:rPr>
        <w:t xml:space="preserve"> and </w:t>
      </w:r>
      <w:r w:rsidR="009F64E1" w:rsidRPr="001B599F">
        <w:rPr>
          <w:rFonts w:ascii="Arial" w:hAnsi="Arial" w:cs="Arial"/>
        </w:rPr>
        <w:t xml:space="preserve">all </w:t>
      </w:r>
      <w:r w:rsidRPr="001B599F">
        <w:rPr>
          <w:rFonts w:ascii="Arial" w:hAnsi="Arial" w:cs="Arial"/>
        </w:rPr>
        <w:t xml:space="preserve">other </w:t>
      </w:r>
      <w:r w:rsidR="001A2259" w:rsidRPr="001B599F">
        <w:rPr>
          <w:rFonts w:ascii="Arial" w:hAnsi="Arial" w:cs="Arial"/>
        </w:rPr>
        <w:t xml:space="preserve">work </w:t>
      </w:r>
      <w:r w:rsidRPr="001B599F">
        <w:rPr>
          <w:rFonts w:ascii="Arial" w:hAnsi="Arial" w:cs="Arial"/>
        </w:rPr>
        <w:t>accords with statutory, national</w:t>
      </w:r>
      <w:r w:rsidR="00B2672C" w:rsidRPr="001B599F">
        <w:rPr>
          <w:rFonts w:ascii="Arial" w:hAnsi="Arial" w:cs="Arial"/>
        </w:rPr>
        <w:t>, local and corporate</w:t>
      </w:r>
      <w:r w:rsidRPr="001B599F">
        <w:rPr>
          <w:rFonts w:ascii="Arial" w:hAnsi="Arial" w:cs="Arial"/>
        </w:rPr>
        <w:t xml:space="preserve"> requirements</w:t>
      </w:r>
      <w:r w:rsidR="00B2672C" w:rsidRPr="001B599F">
        <w:rPr>
          <w:rFonts w:ascii="Arial" w:hAnsi="Arial" w:cs="Arial"/>
        </w:rPr>
        <w:t>,</w:t>
      </w:r>
      <w:r w:rsidR="00DD4496" w:rsidRPr="001B599F">
        <w:rPr>
          <w:rFonts w:ascii="Arial" w:hAnsi="Arial" w:cs="Arial"/>
        </w:rPr>
        <w:t xml:space="preserve"> targets</w:t>
      </w:r>
      <w:r w:rsidR="00616202" w:rsidRPr="001B599F">
        <w:rPr>
          <w:rFonts w:ascii="Arial" w:hAnsi="Arial" w:cs="Arial"/>
        </w:rPr>
        <w:t xml:space="preserve">, </w:t>
      </w:r>
      <w:r w:rsidR="00DD4496" w:rsidRPr="001B599F">
        <w:rPr>
          <w:rFonts w:ascii="Arial" w:hAnsi="Arial" w:cs="Arial"/>
        </w:rPr>
        <w:t>objectives</w:t>
      </w:r>
      <w:r w:rsidR="00616202" w:rsidRPr="001B599F">
        <w:rPr>
          <w:rFonts w:ascii="Arial" w:hAnsi="Arial" w:cs="Arial"/>
        </w:rPr>
        <w:t xml:space="preserve"> and gover</w:t>
      </w:r>
      <w:r w:rsidR="009F64E1" w:rsidRPr="001B599F">
        <w:rPr>
          <w:rFonts w:ascii="Arial" w:hAnsi="Arial" w:cs="Arial"/>
        </w:rPr>
        <w:t>nance</w:t>
      </w:r>
      <w:r w:rsidR="00690785" w:rsidRPr="001B599F">
        <w:rPr>
          <w:rFonts w:ascii="Arial" w:hAnsi="Arial" w:cs="Arial"/>
        </w:rPr>
        <w:t xml:space="preserve"> for collection, enforcement, expenditure and review of </w:t>
      </w:r>
      <w:r w:rsidR="007A4D4F" w:rsidRPr="001B599F">
        <w:rPr>
          <w:rFonts w:ascii="Arial" w:hAnsi="Arial" w:cs="Arial"/>
        </w:rPr>
        <w:t>S106 and CIL.</w:t>
      </w:r>
    </w:p>
    <w:p w14:paraId="3D0CF473" w14:textId="54306503" w:rsidR="00EB58AD" w:rsidRPr="001B599F" w:rsidRDefault="00D717D0" w:rsidP="00AB65C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Arial" w:hAnsi="Arial" w:cs="Arial"/>
        </w:rPr>
      </w:pPr>
      <w:r w:rsidRPr="001B599F">
        <w:rPr>
          <w:rFonts w:ascii="Arial" w:hAnsi="Arial" w:cs="Arial"/>
        </w:rPr>
        <w:t xml:space="preserve">To </w:t>
      </w:r>
      <w:r w:rsidR="009539F7" w:rsidRPr="001B599F">
        <w:rPr>
          <w:rFonts w:ascii="Arial" w:hAnsi="Arial" w:cs="Arial"/>
        </w:rPr>
        <w:t>work with the P</w:t>
      </w:r>
      <w:r w:rsidR="00816EE7" w:rsidRPr="001B599F">
        <w:rPr>
          <w:rFonts w:ascii="Arial" w:hAnsi="Arial" w:cs="Arial"/>
        </w:rPr>
        <w:t>lanning Contribution Team to</w:t>
      </w:r>
      <w:r w:rsidR="00982F32" w:rsidRPr="001B599F">
        <w:rPr>
          <w:rFonts w:ascii="Arial" w:hAnsi="Arial" w:cs="Arial"/>
        </w:rPr>
        <w:t xml:space="preserve"> </w:t>
      </w:r>
      <w:r w:rsidR="00982F32" w:rsidRPr="001B599F">
        <w:rPr>
          <w:rFonts w:ascii="Arial" w:hAnsi="Arial" w:cs="Arial"/>
          <w:szCs w:val="22"/>
        </w:rPr>
        <w:t>encourage and listen to new ideas and be positive about change</w:t>
      </w:r>
      <w:r w:rsidR="007A203C" w:rsidRPr="001B599F">
        <w:rPr>
          <w:rFonts w:ascii="Arial" w:hAnsi="Arial" w:cs="Arial"/>
          <w:szCs w:val="22"/>
        </w:rPr>
        <w:t xml:space="preserve">, to contribute to and celebrate the </w:t>
      </w:r>
      <w:r w:rsidR="00A21E12" w:rsidRPr="001B599F">
        <w:rPr>
          <w:rFonts w:ascii="Arial" w:hAnsi="Arial" w:cs="Arial"/>
          <w:szCs w:val="22"/>
        </w:rPr>
        <w:t>success</w:t>
      </w:r>
      <w:r w:rsidR="007A203C" w:rsidRPr="001B599F">
        <w:rPr>
          <w:rFonts w:ascii="Arial" w:hAnsi="Arial" w:cs="Arial"/>
          <w:szCs w:val="22"/>
        </w:rPr>
        <w:t xml:space="preserve"> of the whole team</w:t>
      </w:r>
      <w:r w:rsidR="00A21E12" w:rsidRPr="001B599F">
        <w:rPr>
          <w:rFonts w:ascii="Arial" w:hAnsi="Arial" w:cs="Arial"/>
          <w:szCs w:val="22"/>
        </w:rPr>
        <w:t xml:space="preserve"> and share open and honest feedback in a constructive manner.</w:t>
      </w:r>
      <w:r w:rsidR="00816EE7" w:rsidRPr="001B599F">
        <w:rPr>
          <w:rFonts w:ascii="Arial" w:hAnsi="Arial" w:cs="Arial"/>
        </w:rPr>
        <w:t xml:space="preserve"> </w:t>
      </w:r>
    </w:p>
    <w:p w14:paraId="65C9BB6F" w14:textId="54BD47B6" w:rsidR="0089210A" w:rsidRPr="0090645F" w:rsidRDefault="0089210A" w:rsidP="00AB65C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Arial" w:hAnsi="Arial" w:cs="Arial"/>
        </w:rPr>
      </w:pPr>
      <w:r w:rsidRPr="0090645F">
        <w:rPr>
          <w:rFonts w:ascii="Arial" w:hAnsi="Arial" w:cs="Arial"/>
        </w:rPr>
        <w:t xml:space="preserve">To </w:t>
      </w:r>
      <w:r>
        <w:rPr>
          <w:rFonts w:ascii="Arial" w:hAnsi="Arial" w:cs="Arial"/>
        </w:rPr>
        <w:t xml:space="preserve">identify and </w:t>
      </w:r>
      <w:r w:rsidRPr="0090645F">
        <w:rPr>
          <w:rFonts w:ascii="Arial" w:hAnsi="Arial" w:cs="Arial"/>
        </w:rPr>
        <w:t xml:space="preserve">enable </w:t>
      </w:r>
      <w:r>
        <w:rPr>
          <w:rFonts w:ascii="Arial" w:hAnsi="Arial" w:cs="Arial"/>
        </w:rPr>
        <w:t xml:space="preserve">changes and improvements </w:t>
      </w:r>
      <w:r w:rsidRPr="0090645F">
        <w:rPr>
          <w:rFonts w:ascii="Arial" w:hAnsi="Arial" w:cs="Arial"/>
        </w:rPr>
        <w:t>in the CIL/S106 practices and processes to take place</w:t>
      </w:r>
      <w:r>
        <w:rPr>
          <w:rFonts w:ascii="Arial" w:hAnsi="Arial" w:cs="Arial"/>
        </w:rPr>
        <w:t xml:space="preserve"> to</w:t>
      </w:r>
      <w:r w:rsidRPr="00411807">
        <w:rPr>
          <w:rFonts w:ascii="Arial" w:hAnsi="Arial" w:cs="Arial"/>
        </w:rPr>
        <w:t xml:space="preserve"> </w:t>
      </w:r>
      <w:r w:rsidR="00F00256">
        <w:rPr>
          <w:rFonts w:ascii="Arial" w:hAnsi="Arial" w:cs="Arial"/>
        </w:rPr>
        <w:t>facilitate</w:t>
      </w:r>
      <w:r w:rsidRPr="00411807">
        <w:rPr>
          <w:rFonts w:ascii="Arial" w:hAnsi="Arial" w:cs="Arial"/>
        </w:rPr>
        <w:t xml:space="preserve"> the effective monitoring and reporting on CIL and Section 106 </w:t>
      </w:r>
      <w:r>
        <w:rPr>
          <w:rFonts w:ascii="Arial" w:hAnsi="Arial" w:cs="Arial"/>
        </w:rPr>
        <w:t xml:space="preserve">income and </w:t>
      </w:r>
      <w:r w:rsidRPr="00411807">
        <w:rPr>
          <w:rFonts w:ascii="Arial" w:hAnsi="Arial" w:cs="Arial"/>
        </w:rPr>
        <w:t>expenditure</w:t>
      </w:r>
      <w:r>
        <w:rPr>
          <w:rFonts w:ascii="Arial" w:hAnsi="Arial" w:cs="Arial"/>
        </w:rPr>
        <w:t>.</w:t>
      </w:r>
      <w:r w:rsidRPr="0090645F">
        <w:rPr>
          <w:rFonts w:ascii="Arial" w:hAnsi="Arial" w:cs="Arial"/>
        </w:rPr>
        <w:t xml:space="preserve"> </w:t>
      </w:r>
    </w:p>
    <w:p w14:paraId="1C68C32A" w14:textId="25FD70B0" w:rsidR="003E53D7" w:rsidRPr="00B92BD4" w:rsidRDefault="003E53D7" w:rsidP="00AB65C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To lead </w:t>
      </w:r>
      <w:r w:rsidR="00B92BD4">
        <w:rPr>
          <w:rFonts w:ascii="Arial" w:hAnsi="Arial" w:cs="Arial"/>
        </w:rPr>
        <w:t xml:space="preserve">and be responsible </w:t>
      </w:r>
      <w:r w:rsidR="002F67DD">
        <w:rPr>
          <w:rFonts w:ascii="Arial" w:hAnsi="Arial" w:cs="Arial"/>
        </w:rPr>
        <w:t>to produce</w:t>
      </w:r>
      <w:r w:rsidR="00B92BD4" w:rsidRPr="00B92BD4">
        <w:rPr>
          <w:rFonts w:ascii="Arial" w:hAnsi="Arial" w:cs="Arial"/>
        </w:rPr>
        <w:t xml:space="preserve"> </w:t>
      </w:r>
      <w:r w:rsidR="00844F0A">
        <w:rPr>
          <w:rFonts w:ascii="Arial" w:hAnsi="Arial" w:cs="Arial"/>
        </w:rPr>
        <w:t xml:space="preserve">and publish </w:t>
      </w:r>
      <w:r w:rsidR="003D0906">
        <w:rPr>
          <w:rFonts w:ascii="Arial" w:hAnsi="Arial" w:cs="Arial"/>
        </w:rPr>
        <w:t>BCP Council’s</w:t>
      </w:r>
      <w:r w:rsidR="00B92BD4" w:rsidRPr="00B92BD4">
        <w:rPr>
          <w:rFonts w:ascii="Arial" w:hAnsi="Arial" w:cs="Arial"/>
        </w:rPr>
        <w:t xml:space="preserve"> Infrastructure Funding S</w:t>
      </w:r>
      <w:r w:rsidR="00B92BD4">
        <w:rPr>
          <w:rFonts w:ascii="Arial" w:hAnsi="Arial" w:cs="Arial"/>
        </w:rPr>
        <w:t>tatement.</w:t>
      </w:r>
    </w:p>
    <w:p w14:paraId="72E27680" w14:textId="7CEAC867" w:rsidR="00921106" w:rsidRDefault="000C278D" w:rsidP="00AB65C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Arial" w:hAnsi="Arial" w:cs="Arial"/>
        </w:rPr>
      </w:pPr>
      <w:r w:rsidRPr="00F41EB9">
        <w:rPr>
          <w:rFonts w:ascii="Arial" w:hAnsi="Arial" w:cs="Arial"/>
        </w:rPr>
        <w:t xml:space="preserve">To work independently on a full range of S106 agreements and CIL work, </w:t>
      </w:r>
      <w:r w:rsidR="001B759A">
        <w:rPr>
          <w:rFonts w:ascii="Arial" w:hAnsi="Arial" w:cs="Arial"/>
        </w:rPr>
        <w:t>operating</w:t>
      </w:r>
      <w:r w:rsidRPr="00F41EB9">
        <w:rPr>
          <w:rFonts w:ascii="Arial" w:hAnsi="Arial" w:cs="Arial"/>
        </w:rPr>
        <w:t xml:space="preserve"> to identifiable deadlines</w:t>
      </w:r>
      <w:r w:rsidR="00F41EB9" w:rsidRPr="00F41EB9">
        <w:rPr>
          <w:rFonts w:ascii="Arial" w:hAnsi="Arial" w:cs="Arial"/>
        </w:rPr>
        <w:t xml:space="preserve"> and best practice</w:t>
      </w:r>
      <w:r w:rsidR="00436EA2">
        <w:rPr>
          <w:rFonts w:ascii="Arial" w:hAnsi="Arial" w:cs="Arial"/>
        </w:rPr>
        <w:t xml:space="preserve"> and </w:t>
      </w:r>
      <w:r w:rsidR="00C8410B">
        <w:rPr>
          <w:rFonts w:ascii="Arial" w:hAnsi="Arial" w:cs="Arial"/>
        </w:rPr>
        <w:t>address</w:t>
      </w:r>
      <w:r w:rsidR="00436EA2">
        <w:rPr>
          <w:rFonts w:ascii="Arial" w:hAnsi="Arial" w:cs="Arial"/>
        </w:rPr>
        <w:t>ing</w:t>
      </w:r>
      <w:r w:rsidR="005211F8" w:rsidRPr="00D03413">
        <w:rPr>
          <w:rFonts w:ascii="Arial" w:hAnsi="Arial" w:cs="Arial"/>
        </w:rPr>
        <w:t xml:space="preserve"> organisational objectives</w:t>
      </w:r>
      <w:r w:rsidR="00D32ADA">
        <w:rPr>
          <w:rFonts w:ascii="Arial" w:hAnsi="Arial" w:cs="Arial"/>
        </w:rPr>
        <w:t xml:space="preserve"> and risks.</w:t>
      </w:r>
    </w:p>
    <w:p w14:paraId="022A9C65" w14:textId="77777777" w:rsidR="009970E3" w:rsidRDefault="000C278D" w:rsidP="00AB65C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To</w:t>
      </w:r>
      <w:r w:rsidRPr="00D03413">
        <w:rPr>
          <w:rFonts w:ascii="Arial" w:hAnsi="Arial" w:cs="Arial"/>
        </w:rPr>
        <w:t xml:space="preserve"> lead and implement self-contained projects or components of larger projects </w:t>
      </w:r>
      <w:r w:rsidR="004F5BE9" w:rsidRPr="004F5BE9">
        <w:rPr>
          <w:rFonts w:ascii="Arial" w:hAnsi="Arial" w:cs="Arial"/>
        </w:rPr>
        <w:t xml:space="preserve">including responsibility for high profile </w:t>
      </w:r>
      <w:r w:rsidR="00B9321B">
        <w:rPr>
          <w:rFonts w:ascii="Arial" w:hAnsi="Arial" w:cs="Arial"/>
        </w:rPr>
        <w:t xml:space="preserve">and complex </w:t>
      </w:r>
      <w:r w:rsidR="004F5BE9" w:rsidRPr="004F5BE9">
        <w:rPr>
          <w:rFonts w:ascii="Arial" w:hAnsi="Arial" w:cs="Arial"/>
        </w:rPr>
        <w:t>cases</w:t>
      </w:r>
      <w:r w:rsidR="009970E3">
        <w:rPr>
          <w:rFonts w:ascii="Arial" w:hAnsi="Arial" w:cs="Arial"/>
        </w:rPr>
        <w:t>.</w:t>
      </w:r>
    </w:p>
    <w:p w14:paraId="0BFAA22D" w14:textId="365487BC" w:rsidR="000C278D" w:rsidRPr="005940AA" w:rsidRDefault="005159B1" w:rsidP="00AB65C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Arial" w:hAnsi="Arial" w:cs="Arial"/>
        </w:rPr>
      </w:pPr>
      <w:r w:rsidRPr="005940AA">
        <w:rPr>
          <w:rFonts w:ascii="Arial" w:hAnsi="Arial" w:cs="Arial"/>
        </w:rPr>
        <w:lastRenderedPageBreak/>
        <w:t xml:space="preserve">To work with </w:t>
      </w:r>
      <w:r w:rsidR="0034569D" w:rsidRPr="005940AA">
        <w:rPr>
          <w:rFonts w:ascii="Arial" w:hAnsi="Arial" w:cs="Arial"/>
        </w:rPr>
        <w:t xml:space="preserve">Planning </w:t>
      </w:r>
      <w:r w:rsidR="00ED2385" w:rsidRPr="005940AA">
        <w:rPr>
          <w:rFonts w:ascii="Arial" w:hAnsi="Arial" w:cs="Arial"/>
        </w:rPr>
        <w:t>colleagues</w:t>
      </w:r>
      <w:r w:rsidR="0034569D" w:rsidRPr="005940AA">
        <w:rPr>
          <w:rFonts w:ascii="Arial" w:hAnsi="Arial" w:cs="Arial"/>
        </w:rPr>
        <w:t xml:space="preserve"> in Policy and Development Management </w:t>
      </w:r>
      <w:r w:rsidR="00ED2385">
        <w:rPr>
          <w:rFonts w:ascii="Arial" w:hAnsi="Arial" w:cs="Arial"/>
        </w:rPr>
        <w:t>to provide</w:t>
      </w:r>
      <w:r w:rsidR="00A067EA">
        <w:rPr>
          <w:rFonts w:ascii="Arial" w:hAnsi="Arial" w:cs="Arial"/>
        </w:rPr>
        <w:t xml:space="preserve"> </w:t>
      </w:r>
      <w:r w:rsidR="00E27E74">
        <w:rPr>
          <w:rFonts w:ascii="Arial" w:hAnsi="Arial" w:cs="Arial"/>
        </w:rPr>
        <w:t>specialist</w:t>
      </w:r>
      <w:r w:rsidR="00082ABA">
        <w:rPr>
          <w:rFonts w:ascii="Arial" w:hAnsi="Arial" w:cs="Arial"/>
        </w:rPr>
        <w:t xml:space="preserve"> input to </w:t>
      </w:r>
      <w:r w:rsidR="00AC2D5F">
        <w:rPr>
          <w:rFonts w:ascii="Arial" w:hAnsi="Arial" w:cs="Arial"/>
        </w:rPr>
        <w:t xml:space="preserve">complex </w:t>
      </w:r>
      <w:r w:rsidR="00082ABA">
        <w:rPr>
          <w:rFonts w:ascii="Arial" w:hAnsi="Arial" w:cs="Arial"/>
        </w:rPr>
        <w:t xml:space="preserve">S106 </w:t>
      </w:r>
      <w:r w:rsidR="006B00D7">
        <w:rPr>
          <w:rFonts w:ascii="Arial" w:hAnsi="Arial" w:cs="Arial"/>
        </w:rPr>
        <w:t xml:space="preserve">developer </w:t>
      </w:r>
      <w:r w:rsidR="00082ABA">
        <w:rPr>
          <w:rFonts w:ascii="Arial" w:hAnsi="Arial" w:cs="Arial"/>
        </w:rPr>
        <w:t>negotiations</w:t>
      </w:r>
      <w:r w:rsidR="00E27E74">
        <w:rPr>
          <w:rFonts w:ascii="Arial" w:hAnsi="Arial" w:cs="Arial"/>
        </w:rPr>
        <w:t xml:space="preserve"> through an understanding of </w:t>
      </w:r>
      <w:r w:rsidR="005940AA" w:rsidRPr="005940AA">
        <w:rPr>
          <w:rFonts w:ascii="Arial" w:hAnsi="Arial" w:cs="Arial"/>
          <w:szCs w:val="22"/>
        </w:rPr>
        <w:t>planned growth and infrastructure needs</w:t>
      </w:r>
      <w:r w:rsidR="00E27E74">
        <w:rPr>
          <w:rFonts w:ascii="Arial" w:hAnsi="Arial" w:cs="Arial"/>
          <w:szCs w:val="22"/>
        </w:rPr>
        <w:t>.</w:t>
      </w:r>
    </w:p>
    <w:p w14:paraId="5640F1CD" w14:textId="5B2A1312" w:rsidR="00FF4F9D" w:rsidRDefault="00FF4F9D" w:rsidP="00AB65C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To m</w:t>
      </w:r>
      <w:r w:rsidRPr="00FF4F9D">
        <w:rPr>
          <w:rFonts w:ascii="Arial" w:hAnsi="Arial" w:cs="Arial"/>
        </w:rPr>
        <w:t>aintain an up-to-date knowledge of relevant legislation and take a proactive approach to personal and professional development</w:t>
      </w:r>
      <w:r w:rsidR="006A228B">
        <w:rPr>
          <w:rFonts w:ascii="Arial" w:hAnsi="Arial" w:cs="Arial"/>
        </w:rPr>
        <w:t>.</w:t>
      </w:r>
    </w:p>
    <w:p w14:paraId="1D25E028" w14:textId="44070D1B" w:rsidR="00592B07" w:rsidRDefault="00B25A49" w:rsidP="00AB65C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Arial" w:hAnsi="Arial" w:cs="Arial"/>
        </w:rPr>
      </w:pPr>
      <w:r w:rsidRPr="00B25A49">
        <w:rPr>
          <w:rFonts w:ascii="Arial" w:hAnsi="Arial" w:cs="Arial"/>
        </w:rPr>
        <w:t xml:space="preserve">To provide advice on CIL/Section 106 enquires from developers, agents, solicitors and from the public. </w:t>
      </w:r>
    </w:p>
    <w:p w14:paraId="7F5C5C3D" w14:textId="20E50F8F" w:rsidR="00B25A49" w:rsidRDefault="00B25A49" w:rsidP="00AB65C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Arial" w:hAnsi="Arial" w:cs="Arial"/>
        </w:rPr>
      </w:pPr>
      <w:r w:rsidRPr="00B25A49">
        <w:rPr>
          <w:rFonts w:ascii="Arial" w:hAnsi="Arial" w:cs="Arial"/>
        </w:rPr>
        <w:t xml:space="preserve">To represent the Council at external meetings, groups and networks relating to CIL/Section 106 and to disseminate key information to </w:t>
      </w:r>
      <w:r w:rsidR="00510A9E">
        <w:rPr>
          <w:rFonts w:ascii="Arial" w:hAnsi="Arial" w:cs="Arial"/>
        </w:rPr>
        <w:t>Councillors</w:t>
      </w:r>
      <w:r w:rsidRPr="00B25A49">
        <w:rPr>
          <w:rFonts w:ascii="Arial" w:hAnsi="Arial" w:cs="Arial"/>
        </w:rPr>
        <w:t xml:space="preserve">, Senior Managers, the </w:t>
      </w:r>
      <w:r w:rsidR="00510A9E">
        <w:rPr>
          <w:rFonts w:ascii="Arial" w:hAnsi="Arial" w:cs="Arial"/>
        </w:rPr>
        <w:t xml:space="preserve">Planning Contributions </w:t>
      </w:r>
      <w:r w:rsidR="0021390C">
        <w:rPr>
          <w:rFonts w:ascii="Arial" w:hAnsi="Arial" w:cs="Arial"/>
        </w:rPr>
        <w:t>T</w:t>
      </w:r>
      <w:r w:rsidRPr="00B25A49">
        <w:rPr>
          <w:rFonts w:ascii="Arial" w:hAnsi="Arial" w:cs="Arial"/>
        </w:rPr>
        <w:t>eam and across the council.</w:t>
      </w:r>
    </w:p>
    <w:p w14:paraId="6F78B00C" w14:textId="4FAFAD84" w:rsidR="00D03413" w:rsidRPr="00A72C3A" w:rsidRDefault="000278A0" w:rsidP="00AB65C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To</w:t>
      </w:r>
      <w:r w:rsidR="00D03413" w:rsidRPr="00D03413">
        <w:rPr>
          <w:rFonts w:ascii="Arial" w:hAnsi="Arial" w:cs="Arial"/>
        </w:rPr>
        <w:t xml:space="preserve"> lead by example in modelling and embedding the council’s values and behaviours, working collaboratively with </w:t>
      </w:r>
      <w:r>
        <w:rPr>
          <w:rFonts w:ascii="Arial" w:hAnsi="Arial" w:cs="Arial"/>
        </w:rPr>
        <w:t>Councillors</w:t>
      </w:r>
      <w:r w:rsidR="00D03413" w:rsidRPr="00D03413">
        <w:rPr>
          <w:rFonts w:ascii="Arial" w:hAnsi="Arial" w:cs="Arial"/>
        </w:rPr>
        <w:t>, other council services, partners and stakeholders to deliver the council’s objectives and priorities to help build a sustainable highly effective organisation and develop our reputation as a successful council delivering great value for its residents.</w:t>
      </w:r>
    </w:p>
    <w:p w14:paraId="58AABE48" w14:textId="548005A1" w:rsidR="00A72C3A" w:rsidRPr="00A72C3A" w:rsidRDefault="00A72C3A" w:rsidP="00AB65C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Arial" w:hAnsi="Arial" w:cs="Arial"/>
        </w:rPr>
      </w:pPr>
      <w:r w:rsidRPr="00A72C3A">
        <w:rPr>
          <w:rFonts w:ascii="Arial" w:hAnsi="Arial" w:cs="Arial"/>
        </w:rPr>
        <w:t xml:space="preserve">To work </w:t>
      </w:r>
      <w:r w:rsidR="003E4779">
        <w:rPr>
          <w:rFonts w:ascii="Arial" w:hAnsi="Arial" w:cs="Arial"/>
        </w:rPr>
        <w:t xml:space="preserve">with the Head of </w:t>
      </w:r>
      <w:r w:rsidR="00952A8F">
        <w:rPr>
          <w:rFonts w:ascii="Arial" w:hAnsi="Arial" w:cs="Arial"/>
        </w:rPr>
        <w:t>Strategic Planning</w:t>
      </w:r>
      <w:r w:rsidR="00E50D85">
        <w:rPr>
          <w:rFonts w:ascii="Arial" w:hAnsi="Arial" w:cs="Arial"/>
        </w:rPr>
        <w:t xml:space="preserve"> </w:t>
      </w:r>
      <w:r w:rsidR="00872535">
        <w:rPr>
          <w:rFonts w:ascii="Arial" w:hAnsi="Arial" w:cs="Arial"/>
        </w:rPr>
        <w:t xml:space="preserve">to </w:t>
      </w:r>
      <w:r w:rsidRPr="00A72C3A">
        <w:rPr>
          <w:rFonts w:ascii="Arial" w:hAnsi="Arial" w:cs="Arial"/>
        </w:rPr>
        <w:t xml:space="preserve">positively and proactively ensure effective communications </w:t>
      </w:r>
      <w:r w:rsidR="009647E1">
        <w:rPr>
          <w:rFonts w:ascii="Arial" w:hAnsi="Arial" w:cs="Arial"/>
        </w:rPr>
        <w:t>about the work of the Planning Contributions Team.</w:t>
      </w:r>
    </w:p>
    <w:p w14:paraId="4E4274E3" w14:textId="081E426C" w:rsidR="00870135" w:rsidRPr="00054C03" w:rsidRDefault="00870135" w:rsidP="00AB65CE">
      <w:pPr>
        <w:pStyle w:val="ListParagraph"/>
        <w:numPr>
          <w:ilvl w:val="0"/>
          <w:numId w:val="1"/>
        </w:numPr>
        <w:tabs>
          <w:tab w:val="left" w:pos="1418"/>
        </w:tabs>
        <w:ind w:left="567" w:right="-694" w:hanging="425"/>
        <w:rPr>
          <w:rFonts w:cs="Arial"/>
          <w:sz w:val="22"/>
        </w:rPr>
      </w:pPr>
      <w:r w:rsidRPr="00054C03">
        <w:rPr>
          <w:rFonts w:cs="Arial"/>
          <w:sz w:val="22"/>
        </w:rPr>
        <w:t xml:space="preserve">To prepare technical evidence </w:t>
      </w:r>
      <w:r w:rsidR="0070275A">
        <w:rPr>
          <w:rFonts w:cs="Arial"/>
          <w:sz w:val="22"/>
        </w:rPr>
        <w:t xml:space="preserve">and to </w:t>
      </w:r>
      <w:r w:rsidR="0002237B">
        <w:rPr>
          <w:rFonts w:cs="Arial"/>
          <w:sz w:val="22"/>
        </w:rPr>
        <w:t>re</w:t>
      </w:r>
      <w:r w:rsidR="0070275A">
        <w:rPr>
          <w:rFonts w:cs="Arial"/>
          <w:sz w:val="22"/>
        </w:rPr>
        <w:t>present</w:t>
      </w:r>
      <w:r w:rsidRPr="00054C03">
        <w:rPr>
          <w:rFonts w:cs="Arial"/>
          <w:sz w:val="22"/>
        </w:rPr>
        <w:t xml:space="preserve"> the Council as an expert witness </w:t>
      </w:r>
      <w:r w:rsidR="00A5343B" w:rsidRPr="00054C03">
        <w:rPr>
          <w:rFonts w:cs="Arial"/>
          <w:sz w:val="22"/>
        </w:rPr>
        <w:t>on Planning Contribution matters</w:t>
      </w:r>
      <w:r w:rsidR="00054C03" w:rsidRPr="00054C03">
        <w:rPr>
          <w:rFonts w:cs="Arial"/>
          <w:sz w:val="22"/>
        </w:rPr>
        <w:t xml:space="preserve"> as necessary</w:t>
      </w:r>
      <w:r w:rsidRPr="00054C03">
        <w:rPr>
          <w:rFonts w:cs="Arial"/>
          <w:sz w:val="22"/>
        </w:rPr>
        <w:t>.</w:t>
      </w:r>
    </w:p>
    <w:p w14:paraId="1BBE2EBC" w14:textId="49CB53BC" w:rsidR="009454DB" w:rsidRDefault="00A72C3A" w:rsidP="00AB65CE">
      <w:pPr>
        <w:numPr>
          <w:ilvl w:val="0"/>
          <w:numId w:val="1"/>
        </w:numPr>
        <w:spacing w:after="26"/>
        <w:ind w:left="567" w:hanging="425"/>
        <w:rPr>
          <w:rFonts w:ascii="Arial" w:hAnsi="Arial" w:cs="Arial"/>
        </w:rPr>
      </w:pPr>
      <w:r w:rsidRPr="18C77050">
        <w:rPr>
          <w:rFonts w:ascii="Arial" w:hAnsi="Arial" w:cs="Arial"/>
        </w:rPr>
        <w:t xml:space="preserve">To assist the Head of </w:t>
      </w:r>
      <w:r w:rsidR="00364D08">
        <w:rPr>
          <w:rFonts w:ascii="Arial" w:hAnsi="Arial" w:cs="Arial"/>
        </w:rPr>
        <w:t xml:space="preserve">Strategic </w:t>
      </w:r>
      <w:r w:rsidR="00AA570E">
        <w:rPr>
          <w:rFonts w:ascii="Arial" w:hAnsi="Arial" w:cs="Arial"/>
        </w:rPr>
        <w:t>Planning</w:t>
      </w:r>
      <w:r w:rsidRPr="18C77050">
        <w:rPr>
          <w:rFonts w:ascii="Arial" w:hAnsi="Arial" w:cs="Arial"/>
        </w:rPr>
        <w:t xml:space="preserve"> to develop the performance and outputs of the service as a member of the service management team</w:t>
      </w:r>
      <w:r w:rsidR="009454DB" w:rsidRPr="18C77050">
        <w:rPr>
          <w:rFonts w:ascii="Arial" w:hAnsi="Arial" w:cs="Arial"/>
        </w:rPr>
        <w:t>.</w:t>
      </w:r>
    </w:p>
    <w:p w14:paraId="0AD608CF" w14:textId="0F177F91" w:rsidR="00B7185C" w:rsidRPr="00A72C3A" w:rsidRDefault="009454DB" w:rsidP="00AB65CE">
      <w:pPr>
        <w:numPr>
          <w:ilvl w:val="0"/>
          <w:numId w:val="1"/>
        </w:numPr>
        <w:spacing w:after="26"/>
        <w:ind w:left="567" w:hanging="425"/>
        <w:rPr>
          <w:rFonts w:ascii="Arial" w:hAnsi="Arial" w:cs="Arial"/>
        </w:rPr>
      </w:pPr>
      <w:r>
        <w:rPr>
          <w:rFonts w:ascii="Arial" w:hAnsi="Arial" w:cs="Arial"/>
        </w:rPr>
        <w:t xml:space="preserve">To deputise for the Head of Service on Planning Contribution matters </w:t>
      </w:r>
      <w:r w:rsidRPr="00D03413">
        <w:rPr>
          <w:rFonts w:ascii="Arial" w:hAnsi="Arial" w:cs="Arial"/>
        </w:rPr>
        <w:t>when necessary</w:t>
      </w:r>
      <w:r>
        <w:rPr>
          <w:rFonts w:ascii="Arial" w:hAnsi="Arial" w:cs="Arial"/>
        </w:rPr>
        <w:t>.</w:t>
      </w:r>
      <w:r w:rsidR="00A72C3A" w:rsidRPr="00A72C3A">
        <w:rPr>
          <w:rFonts w:ascii="Arial" w:hAnsi="Arial" w:cs="Arial"/>
        </w:rPr>
        <w:t xml:space="preserve"> </w:t>
      </w:r>
    </w:p>
    <w:p w14:paraId="07565F68" w14:textId="77777777" w:rsidR="0051207B" w:rsidRPr="00A72C3A" w:rsidRDefault="0051207B" w:rsidP="00AB65CE">
      <w:pPr>
        <w:overflowPunct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hAnsi="Arial" w:cs="Arial"/>
        </w:rPr>
      </w:pPr>
    </w:p>
    <w:p w14:paraId="501CA013" w14:textId="118375D8" w:rsidR="00B7185C" w:rsidRDefault="00B7185C" w:rsidP="00AB65CE">
      <w:pPr>
        <w:spacing w:after="118" w:line="268" w:lineRule="auto"/>
        <w:ind w:left="142"/>
      </w:pPr>
    </w:p>
    <w:p w14:paraId="7535DF8D" w14:textId="77777777" w:rsidR="00B7185C" w:rsidRDefault="000E3593" w:rsidP="00AB65CE">
      <w:pPr>
        <w:pStyle w:val="Heading2"/>
        <w:spacing w:after="175"/>
        <w:ind w:left="142" w:firstLine="0"/>
      </w:pPr>
      <w:r>
        <w:t xml:space="preserve">Specific Qualifications and Experience  </w:t>
      </w:r>
    </w:p>
    <w:p w14:paraId="1846BD49" w14:textId="0C6BC38F" w:rsidR="00C71B56" w:rsidRPr="0030215B" w:rsidRDefault="00997BE7" w:rsidP="00AB65CE">
      <w:pPr>
        <w:pStyle w:val="ListParagraph"/>
        <w:numPr>
          <w:ilvl w:val="0"/>
          <w:numId w:val="3"/>
        </w:numPr>
        <w:spacing w:after="113" w:line="300" w:lineRule="exact"/>
        <w:ind w:left="567" w:hanging="284"/>
        <w:rPr>
          <w:rFonts w:cs="Arial"/>
          <w:b/>
          <w:sz w:val="22"/>
        </w:rPr>
      </w:pPr>
      <w:r w:rsidRPr="00BA3DDA">
        <w:rPr>
          <w:rFonts w:cs="Arial"/>
          <w:sz w:val="22"/>
        </w:rPr>
        <w:t>Degree l</w:t>
      </w:r>
      <w:r w:rsidR="00954308" w:rsidRPr="00BA3DDA">
        <w:rPr>
          <w:rFonts w:cs="Arial"/>
          <w:sz w:val="22"/>
        </w:rPr>
        <w:t xml:space="preserve">evel qualification </w:t>
      </w:r>
      <w:r w:rsidR="00115F6D" w:rsidRPr="00BA3DDA">
        <w:rPr>
          <w:rFonts w:cs="Arial"/>
          <w:sz w:val="22"/>
        </w:rPr>
        <w:t>or</w:t>
      </w:r>
      <w:r w:rsidR="001B4148" w:rsidRPr="00BA3DDA">
        <w:rPr>
          <w:rFonts w:cs="Arial"/>
          <w:sz w:val="22"/>
        </w:rPr>
        <w:t xml:space="preserve"> able to demonstrate the</w:t>
      </w:r>
      <w:r w:rsidR="00115F6D" w:rsidRPr="00BA3DDA">
        <w:rPr>
          <w:rFonts w:cs="Arial"/>
          <w:sz w:val="22"/>
        </w:rPr>
        <w:t xml:space="preserve"> equivalent level of</w:t>
      </w:r>
      <w:r w:rsidR="001B4148" w:rsidRPr="00BA3DDA">
        <w:rPr>
          <w:rFonts w:cs="Arial"/>
          <w:sz w:val="22"/>
        </w:rPr>
        <w:t xml:space="preserve"> experience.</w:t>
      </w:r>
      <w:r w:rsidR="00115F6D" w:rsidRPr="00BA3DDA">
        <w:rPr>
          <w:rFonts w:cs="Arial"/>
          <w:sz w:val="22"/>
        </w:rPr>
        <w:t xml:space="preserve"> </w:t>
      </w:r>
      <w:r w:rsidR="00C71B56" w:rsidRPr="00BA3DDA">
        <w:rPr>
          <w:rFonts w:cs="Arial"/>
          <w:sz w:val="22"/>
        </w:rPr>
        <w:t xml:space="preserve">Planning </w:t>
      </w:r>
      <w:r w:rsidR="0009311A" w:rsidRPr="00BA3DDA">
        <w:rPr>
          <w:rFonts w:cs="Arial"/>
          <w:sz w:val="22"/>
        </w:rPr>
        <w:t xml:space="preserve">qualification </w:t>
      </w:r>
      <w:r w:rsidR="00CD3FEA">
        <w:rPr>
          <w:rFonts w:cs="Arial"/>
          <w:sz w:val="22"/>
        </w:rPr>
        <w:t xml:space="preserve">in UK system </w:t>
      </w:r>
      <w:r w:rsidR="0009311A" w:rsidRPr="00BA3DDA">
        <w:rPr>
          <w:rFonts w:cs="Arial"/>
          <w:sz w:val="22"/>
        </w:rPr>
        <w:t xml:space="preserve">is preferred. </w:t>
      </w:r>
    </w:p>
    <w:p w14:paraId="1ED247F4" w14:textId="77777777" w:rsidR="00775906" w:rsidRPr="00775906" w:rsidRDefault="003B6266" w:rsidP="00AB65CE">
      <w:pPr>
        <w:pStyle w:val="ListParagraph"/>
        <w:numPr>
          <w:ilvl w:val="0"/>
          <w:numId w:val="3"/>
        </w:numPr>
        <w:spacing w:after="113" w:line="300" w:lineRule="exact"/>
        <w:ind w:left="567" w:hanging="284"/>
        <w:rPr>
          <w:rFonts w:cs="Arial"/>
          <w:bCs/>
          <w:sz w:val="22"/>
        </w:rPr>
      </w:pPr>
      <w:r>
        <w:rPr>
          <w:sz w:val="22"/>
        </w:rPr>
        <w:t>Extensive</w:t>
      </w:r>
      <w:r w:rsidRPr="00BA3DDA">
        <w:rPr>
          <w:sz w:val="22"/>
        </w:rPr>
        <w:t xml:space="preserve"> </w:t>
      </w:r>
      <w:r w:rsidR="0067504A">
        <w:rPr>
          <w:sz w:val="22"/>
        </w:rPr>
        <w:t xml:space="preserve">specialist </w:t>
      </w:r>
      <w:r w:rsidR="00775906">
        <w:rPr>
          <w:sz w:val="22"/>
        </w:rPr>
        <w:t xml:space="preserve">knowledge and </w:t>
      </w:r>
      <w:r w:rsidRPr="00BA3DDA">
        <w:rPr>
          <w:sz w:val="22"/>
        </w:rPr>
        <w:t xml:space="preserve">experience of </w:t>
      </w:r>
      <w:r w:rsidRPr="00BA3DDA">
        <w:rPr>
          <w:rFonts w:cs="Arial"/>
          <w:sz w:val="22"/>
        </w:rPr>
        <w:t>working in or leading on planning contributions matters</w:t>
      </w:r>
    </w:p>
    <w:p w14:paraId="15E193E7" w14:textId="7C48F897" w:rsidR="00A12061" w:rsidRPr="00893DE3" w:rsidRDefault="00775906" w:rsidP="00AB65CE">
      <w:pPr>
        <w:pStyle w:val="ListParagraph"/>
        <w:numPr>
          <w:ilvl w:val="0"/>
          <w:numId w:val="3"/>
        </w:numPr>
        <w:spacing w:after="113" w:line="300" w:lineRule="exact"/>
        <w:ind w:left="567" w:hanging="284"/>
        <w:rPr>
          <w:rFonts w:cs="Arial"/>
          <w:bCs/>
          <w:sz w:val="22"/>
        </w:rPr>
      </w:pPr>
      <w:r>
        <w:rPr>
          <w:rFonts w:cs="Arial"/>
          <w:bCs/>
          <w:sz w:val="22"/>
        </w:rPr>
        <w:t>A</w:t>
      </w:r>
      <w:r w:rsidR="0030215B" w:rsidRPr="00921B26">
        <w:rPr>
          <w:rFonts w:cs="Arial"/>
          <w:bCs/>
          <w:sz w:val="22"/>
        </w:rPr>
        <w:t>dvanced relevant professional qualification</w:t>
      </w:r>
      <w:r w:rsidR="001243ED">
        <w:rPr>
          <w:rFonts w:cs="Arial"/>
          <w:bCs/>
          <w:sz w:val="22"/>
        </w:rPr>
        <w:t xml:space="preserve"> (or </w:t>
      </w:r>
      <w:r w:rsidR="00173BB4">
        <w:rPr>
          <w:rFonts w:cs="Arial"/>
          <w:bCs/>
          <w:sz w:val="22"/>
        </w:rPr>
        <w:t>equivalent experience)</w:t>
      </w:r>
      <w:r w:rsidR="009273CD">
        <w:rPr>
          <w:rFonts w:cs="Arial"/>
          <w:bCs/>
          <w:sz w:val="22"/>
        </w:rPr>
        <w:t>,</w:t>
      </w:r>
      <w:r w:rsidR="0030215B" w:rsidRPr="00921B26">
        <w:rPr>
          <w:rFonts w:cs="Arial"/>
          <w:bCs/>
          <w:sz w:val="22"/>
        </w:rPr>
        <w:t xml:space="preserve"> with clearly evidenced continuous professional development and understanding of industry best practice </w:t>
      </w:r>
    </w:p>
    <w:p w14:paraId="490D6D88" w14:textId="46EACFCE" w:rsidR="007920A2" w:rsidRPr="00066BF8" w:rsidRDefault="007920A2" w:rsidP="00AB65CE">
      <w:pPr>
        <w:pStyle w:val="ListParagraph"/>
        <w:numPr>
          <w:ilvl w:val="0"/>
          <w:numId w:val="3"/>
        </w:numPr>
        <w:spacing w:after="113" w:line="300" w:lineRule="exact"/>
        <w:ind w:left="567" w:hanging="284"/>
        <w:rPr>
          <w:rFonts w:cs="Arial"/>
          <w:sz w:val="22"/>
        </w:rPr>
      </w:pPr>
      <w:r w:rsidRPr="00BA3DDA">
        <w:rPr>
          <w:sz w:val="22"/>
        </w:rPr>
        <w:t xml:space="preserve">Advanced knowledge of </w:t>
      </w:r>
      <w:r w:rsidR="008F6B5A" w:rsidRPr="00BA3DDA">
        <w:rPr>
          <w:sz w:val="22"/>
        </w:rPr>
        <w:t xml:space="preserve">the </w:t>
      </w:r>
      <w:r w:rsidRPr="00BA3DDA">
        <w:rPr>
          <w:sz w:val="22"/>
        </w:rPr>
        <w:t>relevant legislation</w:t>
      </w:r>
      <w:r w:rsidR="008F6B5A" w:rsidRPr="00BA3DDA">
        <w:rPr>
          <w:sz w:val="22"/>
        </w:rPr>
        <w:t xml:space="preserve"> relating to Planning Contributions</w:t>
      </w:r>
      <w:r w:rsidR="00C931A0">
        <w:rPr>
          <w:sz w:val="22"/>
        </w:rPr>
        <w:t xml:space="preserve"> and </w:t>
      </w:r>
      <w:r w:rsidR="001309A5">
        <w:rPr>
          <w:sz w:val="22"/>
        </w:rPr>
        <w:t xml:space="preserve">understanding of the consequences of </w:t>
      </w:r>
      <w:r w:rsidR="00BB741D">
        <w:rPr>
          <w:sz w:val="22"/>
        </w:rPr>
        <w:t>non-compliance</w:t>
      </w:r>
      <w:r w:rsidR="008F6B5A" w:rsidRPr="00BA3DDA">
        <w:rPr>
          <w:sz w:val="22"/>
        </w:rPr>
        <w:t>.</w:t>
      </w:r>
    </w:p>
    <w:p w14:paraId="74A3A920" w14:textId="0CC9191D" w:rsidR="00066BF8" w:rsidRDefault="00654526" w:rsidP="00AB65CE">
      <w:pPr>
        <w:pStyle w:val="ListParagraph"/>
        <w:numPr>
          <w:ilvl w:val="0"/>
          <w:numId w:val="3"/>
        </w:numPr>
        <w:spacing w:after="113" w:line="300" w:lineRule="exact"/>
        <w:ind w:left="567" w:right="838" w:hanging="284"/>
        <w:rPr>
          <w:rFonts w:cs="Arial"/>
          <w:sz w:val="22"/>
        </w:rPr>
      </w:pPr>
      <w:r>
        <w:rPr>
          <w:rFonts w:cs="Arial"/>
          <w:sz w:val="22"/>
        </w:rPr>
        <w:t xml:space="preserve">Good knowledge and </w:t>
      </w:r>
      <w:r w:rsidR="00066BF8" w:rsidRPr="00E711BB">
        <w:rPr>
          <w:rFonts w:cs="Arial"/>
          <w:sz w:val="22"/>
        </w:rPr>
        <w:t>experience of using I</w:t>
      </w:r>
      <w:r w:rsidR="00C931A0">
        <w:rPr>
          <w:rFonts w:cs="Arial"/>
          <w:sz w:val="22"/>
        </w:rPr>
        <w:t>C</w:t>
      </w:r>
      <w:r w:rsidR="00066BF8" w:rsidRPr="00E711BB">
        <w:rPr>
          <w:rFonts w:cs="Arial"/>
          <w:sz w:val="22"/>
        </w:rPr>
        <w:t xml:space="preserve">T for planning contribution matters </w:t>
      </w:r>
      <w:proofErr w:type="spellStart"/>
      <w:r w:rsidR="00066BF8" w:rsidRPr="00E711BB">
        <w:rPr>
          <w:rFonts w:cs="Arial"/>
          <w:sz w:val="22"/>
        </w:rPr>
        <w:t>e.g</w:t>
      </w:r>
      <w:proofErr w:type="spellEnd"/>
      <w:r w:rsidR="00066BF8" w:rsidRPr="00E711BB">
        <w:rPr>
          <w:rFonts w:cs="Arial"/>
          <w:sz w:val="22"/>
        </w:rPr>
        <w:t xml:space="preserve"> Microsoft Office, planning data base system.</w:t>
      </w:r>
    </w:p>
    <w:p w14:paraId="5200F0CA" w14:textId="29F73320" w:rsidR="00C40330" w:rsidRDefault="00C40330" w:rsidP="00AB65CE">
      <w:pPr>
        <w:pStyle w:val="ListParagraph"/>
        <w:numPr>
          <w:ilvl w:val="0"/>
          <w:numId w:val="3"/>
        </w:numPr>
        <w:spacing w:after="113" w:line="300" w:lineRule="exact"/>
        <w:ind w:left="567" w:right="838" w:hanging="284"/>
        <w:rPr>
          <w:rFonts w:cs="Arial"/>
          <w:sz w:val="22"/>
        </w:rPr>
      </w:pPr>
      <w:r>
        <w:rPr>
          <w:rFonts w:cs="Arial"/>
          <w:sz w:val="22"/>
        </w:rPr>
        <w:t>Project management skills and experience</w:t>
      </w:r>
    </w:p>
    <w:p w14:paraId="617B557B" w14:textId="46474B9B" w:rsidR="00595F63" w:rsidRPr="00E711BB" w:rsidRDefault="00595F63" w:rsidP="00AB65CE">
      <w:pPr>
        <w:pStyle w:val="ListParagraph"/>
        <w:numPr>
          <w:ilvl w:val="0"/>
          <w:numId w:val="3"/>
        </w:numPr>
        <w:spacing w:after="113" w:line="300" w:lineRule="exact"/>
        <w:ind w:left="567" w:right="838" w:hanging="284"/>
        <w:rPr>
          <w:rFonts w:cs="Arial"/>
          <w:sz w:val="22"/>
        </w:rPr>
      </w:pPr>
      <w:r w:rsidRPr="00595F63">
        <w:rPr>
          <w:rFonts w:cs="Arial"/>
          <w:sz w:val="22"/>
        </w:rPr>
        <w:t>Knowledge of effective change and stakeholder management principles </w:t>
      </w:r>
    </w:p>
    <w:p w14:paraId="44787CFE" w14:textId="168B6CE2" w:rsidR="00C71B56" w:rsidRPr="00BA3DDA" w:rsidRDefault="00066BF8" w:rsidP="00AB65CE">
      <w:pPr>
        <w:pStyle w:val="ListParagraph"/>
        <w:numPr>
          <w:ilvl w:val="0"/>
          <w:numId w:val="3"/>
        </w:numPr>
        <w:spacing w:after="113" w:line="300" w:lineRule="exact"/>
        <w:ind w:left="567" w:hanging="284"/>
        <w:rPr>
          <w:rFonts w:cs="Arial"/>
          <w:sz w:val="22"/>
        </w:rPr>
      </w:pPr>
      <w:r>
        <w:rPr>
          <w:rFonts w:cs="Arial"/>
          <w:sz w:val="22"/>
        </w:rPr>
        <w:t>M</w:t>
      </w:r>
      <w:r w:rsidR="00C71B56" w:rsidRPr="00BA3DDA">
        <w:rPr>
          <w:rFonts w:cs="Arial"/>
          <w:sz w:val="22"/>
        </w:rPr>
        <w:t xml:space="preserve">anagement </w:t>
      </w:r>
      <w:r w:rsidR="0077749F" w:rsidRPr="00BA3DDA">
        <w:rPr>
          <w:rFonts w:cs="Arial"/>
          <w:sz w:val="22"/>
        </w:rPr>
        <w:t>experience or qualification would be desi</w:t>
      </w:r>
      <w:r w:rsidR="00AE1CB6" w:rsidRPr="00BA3DDA">
        <w:rPr>
          <w:rFonts w:cs="Arial"/>
          <w:sz w:val="22"/>
        </w:rPr>
        <w:t xml:space="preserve">rable </w:t>
      </w:r>
    </w:p>
    <w:p w14:paraId="6768AB5D" w14:textId="77777777" w:rsidR="00E711BB" w:rsidRDefault="00C71B56" w:rsidP="00AB65CE">
      <w:pPr>
        <w:pStyle w:val="ListParagraph"/>
        <w:numPr>
          <w:ilvl w:val="0"/>
          <w:numId w:val="3"/>
        </w:numPr>
        <w:spacing w:after="113" w:line="300" w:lineRule="exact"/>
        <w:ind w:left="567" w:right="838" w:hanging="284"/>
        <w:rPr>
          <w:rFonts w:cs="Arial"/>
          <w:sz w:val="22"/>
        </w:rPr>
      </w:pPr>
      <w:r w:rsidRPr="00E711BB">
        <w:rPr>
          <w:rFonts w:cs="Arial"/>
          <w:sz w:val="22"/>
        </w:rPr>
        <w:t xml:space="preserve">Member of </w:t>
      </w:r>
      <w:r w:rsidR="001367F5" w:rsidRPr="00E711BB">
        <w:rPr>
          <w:rFonts w:cs="Arial"/>
          <w:sz w:val="22"/>
        </w:rPr>
        <w:t xml:space="preserve">or working towards </w:t>
      </w:r>
      <w:r w:rsidR="00A76B72" w:rsidRPr="00E711BB">
        <w:rPr>
          <w:rFonts w:cs="Arial"/>
          <w:sz w:val="22"/>
        </w:rPr>
        <w:t>membership of</w:t>
      </w:r>
      <w:r w:rsidR="00B754DD" w:rsidRPr="00E711BB">
        <w:rPr>
          <w:rFonts w:cs="Arial"/>
          <w:sz w:val="22"/>
        </w:rPr>
        <w:t xml:space="preserve"> a</w:t>
      </w:r>
      <w:r w:rsidR="00A76B72" w:rsidRPr="00E711BB">
        <w:rPr>
          <w:rFonts w:cs="Arial"/>
          <w:sz w:val="22"/>
        </w:rPr>
        <w:t>n appropri</w:t>
      </w:r>
      <w:r w:rsidRPr="00E711BB">
        <w:rPr>
          <w:rFonts w:cs="Arial"/>
          <w:sz w:val="22"/>
        </w:rPr>
        <w:t>a</w:t>
      </w:r>
      <w:r w:rsidR="00A76B72" w:rsidRPr="00E711BB">
        <w:rPr>
          <w:rFonts w:cs="Arial"/>
          <w:sz w:val="22"/>
        </w:rPr>
        <w:t>te</w:t>
      </w:r>
      <w:r w:rsidRPr="00E711BB">
        <w:rPr>
          <w:rFonts w:cs="Arial"/>
          <w:sz w:val="22"/>
        </w:rPr>
        <w:t xml:space="preserve"> professional body e.g. RTPI </w:t>
      </w:r>
      <w:r w:rsidR="00A76B72" w:rsidRPr="00E711BB">
        <w:rPr>
          <w:rFonts w:cs="Arial"/>
          <w:sz w:val="22"/>
        </w:rPr>
        <w:t>would be desirable</w:t>
      </w:r>
    </w:p>
    <w:p w14:paraId="7B753BDA" w14:textId="0E80950C" w:rsidR="00B7185C" w:rsidRDefault="00C71B56" w:rsidP="00AB65CE">
      <w:pPr>
        <w:spacing w:after="0" w:line="268" w:lineRule="auto"/>
        <w:ind w:left="142" w:right="9627"/>
      </w:pPr>
      <w:r w:rsidRPr="001A1388">
        <w:rPr>
          <w:rFonts w:cs="Arial"/>
          <w:b/>
        </w:rPr>
        <w:br/>
      </w:r>
      <w:r>
        <w:rPr>
          <w:rFonts w:ascii="Arial" w:eastAsia="Arial" w:hAnsi="Arial" w:cs="Arial"/>
          <w:b/>
          <w:sz w:val="24"/>
        </w:rPr>
        <w:t xml:space="preserve"> </w:t>
      </w:r>
      <w:r>
        <w:t xml:space="preserve"> </w:t>
      </w:r>
    </w:p>
    <w:p w14:paraId="5B8613CD" w14:textId="77777777" w:rsidR="00B7185C" w:rsidRDefault="000E3593" w:rsidP="00AB65CE">
      <w:pPr>
        <w:pStyle w:val="Heading2"/>
        <w:spacing w:after="175"/>
        <w:ind w:left="142" w:firstLine="0"/>
      </w:pPr>
      <w:r>
        <w:t xml:space="preserve">Personal Qualities &amp; Attributes  </w:t>
      </w:r>
    </w:p>
    <w:p w14:paraId="251C902F" w14:textId="0A9980A7" w:rsidR="00E02BE6" w:rsidRPr="00E02BE6" w:rsidRDefault="00E02BE6" w:rsidP="00AB65CE">
      <w:pPr>
        <w:numPr>
          <w:ilvl w:val="0"/>
          <w:numId w:val="5"/>
        </w:numPr>
        <w:spacing w:after="10" w:line="249" w:lineRule="auto"/>
        <w:ind w:left="567" w:right="838" w:hanging="283"/>
        <w:rPr>
          <w:rFonts w:ascii="Arial" w:hAnsi="Arial" w:cs="Arial"/>
        </w:rPr>
      </w:pPr>
      <w:r w:rsidRPr="00E02BE6">
        <w:rPr>
          <w:rFonts w:ascii="Arial" w:hAnsi="Arial" w:cs="Arial"/>
        </w:rPr>
        <w:t xml:space="preserve">Self-motivated and self-reliant with excellent teamworking </w:t>
      </w:r>
      <w:r w:rsidR="00CF0577">
        <w:rPr>
          <w:rFonts w:ascii="Arial" w:hAnsi="Arial" w:cs="Arial"/>
        </w:rPr>
        <w:t xml:space="preserve">and team leading </w:t>
      </w:r>
      <w:r w:rsidRPr="00E02BE6">
        <w:rPr>
          <w:rFonts w:ascii="Arial" w:hAnsi="Arial" w:cs="Arial"/>
        </w:rPr>
        <w:t xml:space="preserve">skills </w:t>
      </w:r>
    </w:p>
    <w:p w14:paraId="53D4137F" w14:textId="77777777" w:rsidR="00E02BE6" w:rsidRPr="00E02BE6" w:rsidRDefault="00E02BE6" w:rsidP="00AB65CE">
      <w:pPr>
        <w:numPr>
          <w:ilvl w:val="0"/>
          <w:numId w:val="5"/>
        </w:numPr>
        <w:spacing w:after="10" w:line="249" w:lineRule="auto"/>
        <w:ind w:left="567" w:right="838" w:hanging="283"/>
        <w:rPr>
          <w:rFonts w:ascii="Arial" w:hAnsi="Arial" w:cs="Arial"/>
        </w:rPr>
      </w:pPr>
      <w:r w:rsidRPr="00E02BE6">
        <w:rPr>
          <w:rFonts w:ascii="Arial" w:hAnsi="Arial" w:cs="Arial"/>
        </w:rPr>
        <w:t xml:space="preserve">High level of personal resilience and calm under pressure  </w:t>
      </w:r>
    </w:p>
    <w:p w14:paraId="09FCC05D" w14:textId="77777777" w:rsidR="00E02BE6" w:rsidRPr="00E02BE6" w:rsidRDefault="00E02BE6" w:rsidP="00AB65CE">
      <w:pPr>
        <w:numPr>
          <w:ilvl w:val="0"/>
          <w:numId w:val="5"/>
        </w:numPr>
        <w:spacing w:after="10" w:line="249" w:lineRule="auto"/>
        <w:ind w:left="567" w:right="838" w:hanging="283"/>
        <w:rPr>
          <w:rFonts w:ascii="Arial" w:hAnsi="Arial" w:cs="Arial"/>
        </w:rPr>
      </w:pPr>
      <w:r w:rsidRPr="00E02BE6">
        <w:rPr>
          <w:rFonts w:ascii="Arial" w:hAnsi="Arial" w:cs="Arial"/>
        </w:rPr>
        <w:t xml:space="preserve">Willingness to learn and respond to new challenges and changes and be able to adapt to these </w:t>
      </w:r>
    </w:p>
    <w:p w14:paraId="406C5F5D" w14:textId="4311B994" w:rsidR="00E02BE6" w:rsidRPr="00E02BE6" w:rsidRDefault="00E02BE6" w:rsidP="00AB65CE">
      <w:pPr>
        <w:numPr>
          <w:ilvl w:val="0"/>
          <w:numId w:val="5"/>
        </w:numPr>
        <w:spacing w:after="10" w:line="249" w:lineRule="auto"/>
        <w:ind w:left="567" w:right="838" w:hanging="283"/>
        <w:rPr>
          <w:rFonts w:ascii="Arial" w:hAnsi="Arial" w:cs="Arial"/>
        </w:rPr>
      </w:pPr>
      <w:r w:rsidRPr="00E02BE6">
        <w:rPr>
          <w:rFonts w:ascii="Arial" w:hAnsi="Arial" w:cs="Arial"/>
        </w:rPr>
        <w:lastRenderedPageBreak/>
        <w:t>Confidence</w:t>
      </w:r>
      <w:r w:rsidR="007D3F6A">
        <w:rPr>
          <w:rFonts w:ascii="Arial" w:hAnsi="Arial" w:cs="Arial"/>
        </w:rPr>
        <w:t xml:space="preserve"> - </w:t>
      </w:r>
      <w:r w:rsidRPr="00E02BE6">
        <w:rPr>
          <w:rFonts w:ascii="Arial" w:hAnsi="Arial" w:cs="Arial"/>
        </w:rPr>
        <w:t xml:space="preserve">ability to </w:t>
      </w:r>
      <w:r w:rsidR="009D4ED9">
        <w:rPr>
          <w:rFonts w:ascii="Arial" w:hAnsi="Arial" w:cs="Arial"/>
        </w:rPr>
        <w:t xml:space="preserve">lead and </w:t>
      </w:r>
      <w:r w:rsidRPr="00E02BE6">
        <w:rPr>
          <w:rFonts w:ascii="Arial" w:hAnsi="Arial" w:cs="Arial"/>
        </w:rPr>
        <w:t xml:space="preserve">make decisions </w:t>
      </w:r>
      <w:r w:rsidR="00E06100">
        <w:rPr>
          <w:rFonts w:ascii="Arial" w:hAnsi="Arial" w:cs="Arial"/>
        </w:rPr>
        <w:t xml:space="preserve">on complex </w:t>
      </w:r>
      <w:r w:rsidR="004228CA">
        <w:rPr>
          <w:rFonts w:ascii="Arial" w:hAnsi="Arial" w:cs="Arial"/>
        </w:rPr>
        <w:t xml:space="preserve">and or contentious matters, </w:t>
      </w:r>
      <w:r w:rsidR="00E67E26">
        <w:rPr>
          <w:rFonts w:ascii="Arial" w:hAnsi="Arial" w:cs="Arial"/>
        </w:rPr>
        <w:t>based on evidence and positive outcomes.</w:t>
      </w:r>
      <w:r w:rsidRPr="00E02BE6">
        <w:rPr>
          <w:rFonts w:ascii="Arial" w:eastAsia="Times New Roman" w:hAnsi="Arial" w:cs="Arial"/>
        </w:rPr>
        <w:t xml:space="preserve"> </w:t>
      </w:r>
    </w:p>
    <w:p w14:paraId="189359BD" w14:textId="3085BAA1" w:rsidR="00E02BE6" w:rsidRPr="00E02BE6" w:rsidRDefault="00E02BE6" w:rsidP="00AB65CE">
      <w:pPr>
        <w:numPr>
          <w:ilvl w:val="0"/>
          <w:numId w:val="5"/>
        </w:numPr>
        <w:spacing w:after="10" w:line="249" w:lineRule="auto"/>
        <w:ind w:left="567" w:right="838" w:hanging="283"/>
        <w:rPr>
          <w:rFonts w:ascii="Arial" w:hAnsi="Arial" w:cs="Arial"/>
        </w:rPr>
      </w:pPr>
      <w:r w:rsidRPr="00E02BE6">
        <w:rPr>
          <w:rFonts w:ascii="Arial" w:hAnsi="Arial" w:cs="Arial"/>
        </w:rPr>
        <w:t xml:space="preserve">Ability to recognise and resolve barriers </w:t>
      </w:r>
      <w:r w:rsidR="007F1B58">
        <w:rPr>
          <w:rFonts w:ascii="Arial" w:hAnsi="Arial" w:cs="Arial"/>
        </w:rPr>
        <w:t>and engage positively with those with differing opinions</w:t>
      </w:r>
      <w:r w:rsidRPr="00E02BE6">
        <w:rPr>
          <w:rFonts w:ascii="Arial" w:hAnsi="Arial" w:cs="Arial"/>
        </w:rPr>
        <w:t xml:space="preserve"> </w:t>
      </w:r>
    </w:p>
    <w:p w14:paraId="67E6712A" w14:textId="77777777" w:rsidR="00E02BE6" w:rsidRPr="00E02BE6" w:rsidRDefault="00E02BE6" w:rsidP="00AB65CE">
      <w:pPr>
        <w:numPr>
          <w:ilvl w:val="0"/>
          <w:numId w:val="5"/>
        </w:numPr>
        <w:spacing w:after="10" w:line="249" w:lineRule="auto"/>
        <w:ind w:left="567" w:right="838" w:hanging="283"/>
        <w:rPr>
          <w:rFonts w:ascii="Arial" w:hAnsi="Arial" w:cs="Arial"/>
        </w:rPr>
      </w:pPr>
      <w:r w:rsidRPr="00E02BE6">
        <w:rPr>
          <w:rFonts w:ascii="Arial" w:hAnsi="Arial" w:cs="Arial"/>
        </w:rPr>
        <w:t>Awareness and ability to anticipate the need for support or personal development</w:t>
      </w:r>
      <w:r w:rsidRPr="00E02BE6">
        <w:rPr>
          <w:rFonts w:ascii="Arial" w:hAnsi="Arial" w:cs="Arial"/>
          <w:sz w:val="20"/>
        </w:rPr>
        <w:t xml:space="preserve">. </w:t>
      </w:r>
    </w:p>
    <w:p w14:paraId="0E90395E" w14:textId="77777777" w:rsidR="00E02BE6" w:rsidRPr="00E02BE6" w:rsidRDefault="00E02BE6" w:rsidP="00AB65CE">
      <w:pPr>
        <w:numPr>
          <w:ilvl w:val="0"/>
          <w:numId w:val="5"/>
        </w:numPr>
        <w:spacing w:after="10" w:line="249" w:lineRule="auto"/>
        <w:ind w:left="567" w:right="838" w:hanging="283"/>
        <w:rPr>
          <w:rFonts w:ascii="Arial" w:hAnsi="Arial" w:cs="Arial"/>
        </w:rPr>
      </w:pPr>
      <w:r w:rsidRPr="00E02BE6">
        <w:rPr>
          <w:rFonts w:ascii="Arial" w:hAnsi="Arial" w:cs="Arial"/>
        </w:rPr>
        <w:t>Good interpersonal and communication skills; able to develop and maintain relationships with customers and colleagues; emotional intelligence</w:t>
      </w:r>
      <w:r w:rsidRPr="00E02BE6">
        <w:rPr>
          <w:rFonts w:ascii="Arial" w:eastAsia="Times New Roman" w:hAnsi="Arial" w:cs="Arial"/>
        </w:rPr>
        <w:t xml:space="preserve"> </w:t>
      </w:r>
    </w:p>
    <w:p w14:paraId="4DF58E35" w14:textId="77777777" w:rsidR="00E02BE6" w:rsidRPr="00E02BE6" w:rsidRDefault="00E02BE6" w:rsidP="00AB65CE">
      <w:pPr>
        <w:numPr>
          <w:ilvl w:val="0"/>
          <w:numId w:val="5"/>
        </w:numPr>
        <w:spacing w:after="10" w:line="249" w:lineRule="auto"/>
        <w:ind w:left="567" w:right="838" w:hanging="283"/>
        <w:rPr>
          <w:rFonts w:ascii="Arial" w:hAnsi="Arial" w:cs="Arial"/>
        </w:rPr>
      </w:pPr>
      <w:r w:rsidRPr="00E02BE6">
        <w:rPr>
          <w:rFonts w:ascii="Arial" w:hAnsi="Arial" w:cs="Arial"/>
        </w:rPr>
        <w:t xml:space="preserve">Willingness and ability to support and challenge others, whilst maintaining own workload </w:t>
      </w:r>
    </w:p>
    <w:p w14:paraId="605D76E5" w14:textId="77777777" w:rsidR="00E02BE6" w:rsidRPr="00E02BE6" w:rsidRDefault="00E02BE6" w:rsidP="00AB65CE">
      <w:pPr>
        <w:numPr>
          <w:ilvl w:val="0"/>
          <w:numId w:val="5"/>
        </w:numPr>
        <w:spacing w:after="10" w:line="249" w:lineRule="auto"/>
        <w:ind w:left="567" w:right="838" w:hanging="283"/>
        <w:rPr>
          <w:rFonts w:ascii="Arial" w:hAnsi="Arial" w:cs="Arial"/>
        </w:rPr>
      </w:pPr>
      <w:r w:rsidRPr="00E02BE6">
        <w:rPr>
          <w:rFonts w:ascii="Arial" w:hAnsi="Arial" w:cs="Arial"/>
        </w:rPr>
        <w:t xml:space="preserve">Willingness and ability to collaborate with others and to support less experienced colleagues </w:t>
      </w:r>
    </w:p>
    <w:p w14:paraId="7CA721C1" w14:textId="77777777" w:rsidR="00E02BE6" w:rsidRPr="00E02BE6" w:rsidRDefault="00E02BE6" w:rsidP="00AB65CE">
      <w:pPr>
        <w:numPr>
          <w:ilvl w:val="0"/>
          <w:numId w:val="5"/>
        </w:numPr>
        <w:spacing w:after="10" w:line="249" w:lineRule="auto"/>
        <w:ind w:left="567" w:right="838" w:hanging="283"/>
        <w:rPr>
          <w:rFonts w:ascii="Arial" w:hAnsi="Arial" w:cs="Arial"/>
        </w:rPr>
      </w:pPr>
      <w:r w:rsidRPr="00E02BE6">
        <w:rPr>
          <w:rFonts w:ascii="Arial" w:hAnsi="Arial" w:cs="Arial"/>
        </w:rPr>
        <w:t xml:space="preserve">An ability to find positive and practical solutions to problems  </w:t>
      </w:r>
    </w:p>
    <w:p w14:paraId="32C6DEE7" w14:textId="77777777" w:rsidR="00E02BE6" w:rsidRPr="00E02BE6" w:rsidRDefault="00E02BE6" w:rsidP="00AB65CE">
      <w:pPr>
        <w:numPr>
          <w:ilvl w:val="0"/>
          <w:numId w:val="5"/>
        </w:numPr>
        <w:spacing w:after="10" w:line="249" w:lineRule="auto"/>
        <w:ind w:left="567" w:right="838" w:hanging="283"/>
        <w:rPr>
          <w:rFonts w:ascii="Arial" w:hAnsi="Arial" w:cs="Arial"/>
        </w:rPr>
      </w:pPr>
      <w:r w:rsidRPr="00E02BE6">
        <w:rPr>
          <w:rFonts w:ascii="Arial" w:hAnsi="Arial" w:cs="Arial"/>
        </w:rPr>
        <w:t xml:space="preserve">Commitment to quality output and outcomes </w:t>
      </w:r>
    </w:p>
    <w:p w14:paraId="12620C14" w14:textId="17B98F45" w:rsidR="00E02BE6" w:rsidRPr="00E02BE6" w:rsidRDefault="00E02BE6" w:rsidP="00AB65CE">
      <w:pPr>
        <w:numPr>
          <w:ilvl w:val="0"/>
          <w:numId w:val="5"/>
        </w:numPr>
        <w:spacing w:after="10" w:line="249" w:lineRule="auto"/>
        <w:ind w:left="567" w:right="838" w:hanging="283"/>
        <w:rPr>
          <w:rFonts w:ascii="Arial" w:hAnsi="Arial" w:cs="Arial"/>
        </w:rPr>
      </w:pPr>
      <w:r w:rsidRPr="00E02BE6">
        <w:rPr>
          <w:rFonts w:ascii="Arial" w:hAnsi="Arial" w:cs="Arial"/>
        </w:rPr>
        <w:t xml:space="preserve">Attention to detail and ability to deliver work to tight deadlines and be flexible in managing workloads </w:t>
      </w:r>
    </w:p>
    <w:p w14:paraId="3A8847A4" w14:textId="56760BAB" w:rsidR="00B7185C" w:rsidRDefault="000E3593" w:rsidP="00AB65CE">
      <w:pPr>
        <w:spacing w:after="0" w:line="268" w:lineRule="auto"/>
        <w:ind w:left="142" w:right="9627"/>
      </w:pPr>
      <w:r>
        <w:rPr>
          <w:rFonts w:ascii="Arial" w:eastAsia="Arial" w:hAnsi="Arial" w:cs="Arial"/>
          <w:b/>
          <w:sz w:val="24"/>
        </w:rPr>
        <w:t xml:space="preserve"> </w:t>
      </w:r>
      <w:r>
        <w:t xml:space="preserve"> </w:t>
      </w:r>
    </w:p>
    <w:p w14:paraId="19312DC8" w14:textId="77777777" w:rsidR="00B7185C" w:rsidRDefault="000E3593" w:rsidP="00AB65CE">
      <w:pPr>
        <w:pStyle w:val="Heading2"/>
        <w:ind w:left="142" w:firstLine="0"/>
      </w:pPr>
      <w:r>
        <w:t xml:space="preserve">Job Requirements  </w:t>
      </w:r>
    </w:p>
    <w:p w14:paraId="77E71B69" w14:textId="77777777" w:rsidR="00B7185C" w:rsidRPr="00D92376" w:rsidRDefault="000E3593" w:rsidP="00AB65CE">
      <w:pPr>
        <w:numPr>
          <w:ilvl w:val="0"/>
          <w:numId w:val="2"/>
        </w:numPr>
        <w:spacing w:after="0" w:line="320" w:lineRule="auto"/>
        <w:ind w:left="709" w:hanging="425"/>
        <w:rPr>
          <w:szCs w:val="22"/>
        </w:rPr>
      </w:pPr>
      <w:r w:rsidRPr="00D92376">
        <w:rPr>
          <w:rFonts w:ascii="Arial" w:eastAsia="Arial" w:hAnsi="Arial" w:cs="Arial"/>
          <w:szCs w:val="22"/>
        </w:rPr>
        <w:t xml:space="preserve">Must be able to travel, using public or other forms of transport where they are viable, or by holding a valid UK driving licence with access to own or pool car. </w:t>
      </w:r>
      <w:r w:rsidRPr="00D92376">
        <w:rPr>
          <w:szCs w:val="22"/>
        </w:rPr>
        <w:t xml:space="preserve"> </w:t>
      </w:r>
    </w:p>
    <w:p w14:paraId="01DE089C" w14:textId="77777777" w:rsidR="00617C15" w:rsidRPr="00D92376" w:rsidRDefault="00617C15" w:rsidP="00AB65CE">
      <w:pPr>
        <w:numPr>
          <w:ilvl w:val="1"/>
          <w:numId w:val="2"/>
        </w:numPr>
        <w:spacing w:after="10" w:line="249" w:lineRule="auto"/>
        <w:ind w:left="709" w:right="838" w:hanging="425"/>
        <w:rPr>
          <w:rFonts w:ascii="Arial" w:hAnsi="Arial" w:cs="Arial"/>
          <w:szCs w:val="22"/>
        </w:rPr>
      </w:pPr>
      <w:r w:rsidRPr="00D92376">
        <w:rPr>
          <w:rFonts w:ascii="Arial" w:hAnsi="Arial" w:cs="Arial"/>
          <w:szCs w:val="22"/>
        </w:rPr>
        <w:t xml:space="preserve">There may be occasional need to work outside of Council office hours or weekends. </w:t>
      </w:r>
    </w:p>
    <w:p w14:paraId="1CDEF4CF" w14:textId="77777777" w:rsidR="00B7185C" w:rsidRDefault="000E3593" w:rsidP="00AB65CE">
      <w:pPr>
        <w:spacing w:after="55"/>
        <w:ind w:left="709" w:hanging="425"/>
      </w:pPr>
      <w:r>
        <w:rPr>
          <w:rFonts w:ascii="Arial" w:eastAsia="Arial" w:hAnsi="Arial" w:cs="Arial"/>
          <w:sz w:val="20"/>
        </w:rPr>
        <w:t xml:space="preserve"> </w:t>
      </w:r>
    </w:p>
    <w:p w14:paraId="5A6BC4E9" w14:textId="77777777" w:rsidR="00AB65CE" w:rsidRDefault="00AB65CE" w:rsidP="00AB65CE">
      <w:pPr>
        <w:spacing w:after="0" w:line="267" w:lineRule="auto"/>
        <w:ind w:left="142"/>
        <w:jc w:val="both"/>
        <w:rPr>
          <w:rFonts w:ascii="Arial" w:eastAsia="Arial" w:hAnsi="Arial" w:cs="Arial"/>
          <w:sz w:val="20"/>
        </w:rPr>
      </w:pPr>
    </w:p>
    <w:p w14:paraId="3062672B" w14:textId="3B44427C" w:rsidR="00B7185C" w:rsidRDefault="000E3593" w:rsidP="00AB65CE">
      <w:pPr>
        <w:spacing w:after="0" w:line="267" w:lineRule="auto"/>
        <w:ind w:left="142"/>
        <w:jc w:val="both"/>
      </w:pPr>
      <w:r>
        <w:rPr>
          <w:rFonts w:ascii="Arial" w:eastAsia="Arial" w:hAnsi="Arial" w:cs="Arial"/>
          <w:sz w:val="20"/>
        </w:rPr>
        <w:t>This job description is not exhaustive and reflects the type and range of tasks, responsibilities and outcomes associated with this post.</w:t>
      </w:r>
      <w:r w:rsidR="00145DB1">
        <w:rPr>
          <w:rFonts w:ascii="Arial" w:eastAsia="Arial" w:hAnsi="Arial" w:cs="Arial"/>
          <w:sz w:val="20"/>
        </w:rPr>
        <w:t xml:space="preserve"> </w:t>
      </w:r>
      <w:r w:rsidR="00DF1980">
        <w:rPr>
          <w:rFonts w:ascii="Arial" w:eastAsia="Arial" w:hAnsi="Arial" w:cs="Arial"/>
          <w:sz w:val="20"/>
        </w:rPr>
        <w:t>March</w:t>
      </w:r>
      <w:r w:rsidR="00145DB1">
        <w:rPr>
          <w:rFonts w:ascii="Arial" w:eastAsia="Arial" w:hAnsi="Arial" w:cs="Arial"/>
          <w:sz w:val="20"/>
        </w:rPr>
        <w:t xml:space="preserve"> 2025.</w:t>
      </w:r>
    </w:p>
    <w:sectPr w:rsidR="00B7185C">
      <w:pgSz w:w="11906" w:h="16838"/>
      <w:pgMar w:top="1440" w:right="934" w:bottom="1440" w:left="70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3C685C"/>
    <w:multiLevelType w:val="hybridMultilevel"/>
    <w:tmpl w:val="C2F005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904B05"/>
    <w:multiLevelType w:val="hybridMultilevel"/>
    <w:tmpl w:val="7E4CC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304658"/>
    <w:multiLevelType w:val="hybridMultilevel"/>
    <w:tmpl w:val="A58C5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3E1305"/>
    <w:multiLevelType w:val="hybridMultilevel"/>
    <w:tmpl w:val="D5FCE666"/>
    <w:lvl w:ilvl="0" w:tplc="629EE74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60BA2512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70DDB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DE35A4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CE06BC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E2081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085EA6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18BECA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1F90463"/>
    <w:multiLevelType w:val="hybridMultilevel"/>
    <w:tmpl w:val="0FF48B04"/>
    <w:lvl w:ilvl="0" w:tplc="B824ECA4">
      <w:start w:val="1"/>
      <w:numFmt w:val="bullet"/>
      <w:lvlText w:val="•"/>
      <w:lvlJc w:val="left"/>
      <w:pPr>
        <w:ind w:left="3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84252A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AC41C6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D6D02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006F9A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129254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582E8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0CC57C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5E437E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3F641E9"/>
    <w:multiLevelType w:val="hybridMultilevel"/>
    <w:tmpl w:val="9F3401A8"/>
    <w:lvl w:ilvl="0" w:tplc="EAF8F180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F6285E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628106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B4EF22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1AE036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76B226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32429A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AE6328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00AB0A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82F7C9E"/>
    <w:multiLevelType w:val="hybridMultilevel"/>
    <w:tmpl w:val="4D5AE28E"/>
    <w:lvl w:ilvl="0" w:tplc="05B2F87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40684191">
    <w:abstractNumId w:val="4"/>
  </w:num>
  <w:num w:numId="2" w16cid:durableId="1895000359">
    <w:abstractNumId w:val="3"/>
  </w:num>
  <w:num w:numId="3" w16cid:durableId="832841454">
    <w:abstractNumId w:val="0"/>
  </w:num>
  <w:num w:numId="4" w16cid:durableId="1796751198">
    <w:abstractNumId w:val="2"/>
  </w:num>
  <w:num w:numId="5" w16cid:durableId="1271284356">
    <w:abstractNumId w:val="1"/>
  </w:num>
  <w:num w:numId="6" w16cid:durableId="1057584183">
    <w:abstractNumId w:val="6"/>
  </w:num>
  <w:num w:numId="7" w16cid:durableId="196700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85C"/>
    <w:rsid w:val="000058AB"/>
    <w:rsid w:val="000108FF"/>
    <w:rsid w:val="0002237B"/>
    <w:rsid w:val="00023AAF"/>
    <w:rsid w:val="000278A0"/>
    <w:rsid w:val="0003608A"/>
    <w:rsid w:val="00054C03"/>
    <w:rsid w:val="00055B04"/>
    <w:rsid w:val="0006579F"/>
    <w:rsid w:val="00066BF8"/>
    <w:rsid w:val="00082ABA"/>
    <w:rsid w:val="00083633"/>
    <w:rsid w:val="0009024D"/>
    <w:rsid w:val="0009311A"/>
    <w:rsid w:val="000C278D"/>
    <w:rsid w:val="000E3593"/>
    <w:rsid w:val="000F25D1"/>
    <w:rsid w:val="001003F4"/>
    <w:rsid w:val="00115F6D"/>
    <w:rsid w:val="001166AC"/>
    <w:rsid w:val="00116D98"/>
    <w:rsid w:val="001243ED"/>
    <w:rsid w:val="0013057B"/>
    <w:rsid w:val="001309A5"/>
    <w:rsid w:val="001367F5"/>
    <w:rsid w:val="00145DB1"/>
    <w:rsid w:val="00171E24"/>
    <w:rsid w:val="00173BB4"/>
    <w:rsid w:val="001810F2"/>
    <w:rsid w:val="0018264A"/>
    <w:rsid w:val="001931DD"/>
    <w:rsid w:val="001A2259"/>
    <w:rsid w:val="001B3D57"/>
    <w:rsid w:val="001B4148"/>
    <w:rsid w:val="001B599F"/>
    <w:rsid w:val="001B759A"/>
    <w:rsid w:val="0021390C"/>
    <w:rsid w:val="0021689B"/>
    <w:rsid w:val="00221FBB"/>
    <w:rsid w:val="00227BF9"/>
    <w:rsid w:val="00235197"/>
    <w:rsid w:val="00240FAF"/>
    <w:rsid w:val="00244876"/>
    <w:rsid w:val="00245AF1"/>
    <w:rsid w:val="0028110F"/>
    <w:rsid w:val="00293F0D"/>
    <w:rsid w:val="002B5ADF"/>
    <w:rsid w:val="002B6D9E"/>
    <w:rsid w:val="002C3A1B"/>
    <w:rsid w:val="002C435C"/>
    <w:rsid w:val="002C5577"/>
    <w:rsid w:val="002C7114"/>
    <w:rsid w:val="002D5B03"/>
    <w:rsid w:val="002F42E6"/>
    <w:rsid w:val="002F67DD"/>
    <w:rsid w:val="0030215B"/>
    <w:rsid w:val="00303AEB"/>
    <w:rsid w:val="00305B88"/>
    <w:rsid w:val="003124E1"/>
    <w:rsid w:val="003132F7"/>
    <w:rsid w:val="00327A05"/>
    <w:rsid w:val="00343031"/>
    <w:rsid w:val="0034569D"/>
    <w:rsid w:val="00364D08"/>
    <w:rsid w:val="00364DCA"/>
    <w:rsid w:val="00371E26"/>
    <w:rsid w:val="0038478B"/>
    <w:rsid w:val="003847D1"/>
    <w:rsid w:val="003A3E6C"/>
    <w:rsid w:val="003B6266"/>
    <w:rsid w:val="003C7F64"/>
    <w:rsid w:val="003D0059"/>
    <w:rsid w:val="003D0906"/>
    <w:rsid w:val="003E1B5F"/>
    <w:rsid w:val="003E4779"/>
    <w:rsid w:val="003E53D7"/>
    <w:rsid w:val="003F6612"/>
    <w:rsid w:val="00411807"/>
    <w:rsid w:val="00413611"/>
    <w:rsid w:val="004228CA"/>
    <w:rsid w:val="0043446A"/>
    <w:rsid w:val="00436EA2"/>
    <w:rsid w:val="0043794A"/>
    <w:rsid w:val="0044266E"/>
    <w:rsid w:val="00445FBD"/>
    <w:rsid w:val="00460A0E"/>
    <w:rsid w:val="0047546D"/>
    <w:rsid w:val="0047659C"/>
    <w:rsid w:val="00483B58"/>
    <w:rsid w:val="00485B09"/>
    <w:rsid w:val="004A255F"/>
    <w:rsid w:val="004C03C3"/>
    <w:rsid w:val="004C69AF"/>
    <w:rsid w:val="004C7F9D"/>
    <w:rsid w:val="004D631B"/>
    <w:rsid w:val="004E0E06"/>
    <w:rsid w:val="004E439A"/>
    <w:rsid w:val="004F4060"/>
    <w:rsid w:val="004F5BE9"/>
    <w:rsid w:val="00507921"/>
    <w:rsid w:val="00510A9E"/>
    <w:rsid w:val="0051207B"/>
    <w:rsid w:val="005159B1"/>
    <w:rsid w:val="00516A8A"/>
    <w:rsid w:val="005211F8"/>
    <w:rsid w:val="0053012D"/>
    <w:rsid w:val="00531CE4"/>
    <w:rsid w:val="0055683C"/>
    <w:rsid w:val="005714E8"/>
    <w:rsid w:val="00587D66"/>
    <w:rsid w:val="00591095"/>
    <w:rsid w:val="00592B07"/>
    <w:rsid w:val="005940AA"/>
    <w:rsid w:val="00595F63"/>
    <w:rsid w:val="005C636F"/>
    <w:rsid w:val="005D290B"/>
    <w:rsid w:val="005E31FF"/>
    <w:rsid w:val="005E5440"/>
    <w:rsid w:val="005F2E9A"/>
    <w:rsid w:val="00616202"/>
    <w:rsid w:val="00617C15"/>
    <w:rsid w:val="00636EDB"/>
    <w:rsid w:val="00642A2D"/>
    <w:rsid w:val="00647384"/>
    <w:rsid w:val="00654526"/>
    <w:rsid w:val="00654E7F"/>
    <w:rsid w:val="00666CFB"/>
    <w:rsid w:val="006670B7"/>
    <w:rsid w:val="0067504A"/>
    <w:rsid w:val="0068013E"/>
    <w:rsid w:val="00690785"/>
    <w:rsid w:val="006A228B"/>
    <w:rsid w:val="006A258C"/>
    <w:rsid w:val="006B00D7"/>
    <w:rsid w:val="006C677A"/>
    <w:rsid w:val="006C7FCE"/>
    <w:rsid w:val="006E7503"/>
    <w:rsid w:val="006F2931"/>
    <w:rsid w:val="006F39C4"/>
    <w:rsid w:val="006F6526"/>
    <w:rsid w:val="006F7209"/>
    <w:rsid w:val="006F7E66"/>
    <w:rsid w:val="0070275A"/>
    <w:rsid w:val="00731D24"/>
    <w:rsid w:val="0073270A"/>
    <w:rsid w:val="00741B83"/>
    <w:rsid w:val="00746BBF"/>
    <w:rsid w:val="00772A81"/>
    <w:rsid w:val="00775906"/>
    <w:rsid w:val="0077749F"/>
    <w:rsid w:val="007920A2"/>
    <w:rsid w:val="007A203C"/>
    <w:rsid w:val="007A2FF3"/>
    <w:rsid w:val="007A4D4F"/>
    <w:rsid w:val="007B3D09"/>
    <w:rsid w:val="007B4FC0"/>
    <w:rsid w:val="007B590E"/>
    <w:rsid w:val="007D3F6A"/>
    <w:rsid w:val="007E3A4E"/>
    <w:rsid w:val="007F1B58"/>
    <w:rsid w:val="007F3187"/>
    <w:rsid w:val="008065EF"/>
    <w:rsid w:val="00816AA1"/>
    <w:rsid w:val="00816EE7"/>
    <w:rsid w:val="00821690"/>
    <w:rsid w:val="00830953"/>
    <w:rsid w:val="008372BB"/>
    <w:rsid w:val="00837ABC"/>
    <w:rsid w:val="00841427"/>
    <w:rsid w:val="00844F0A"/>
    <w:rsid w:val="008537CE"/>
    <w:rsid w:val="00853ECA"/>
    <w:rsid w:val="0085568F"/>
    <w:rsid w:val="00861193"/>
    <w:rsid w:val="0086619E"/>
    <w:rsid w:val="00870135"/>
    <w:rsid w:val="00872535"/>
    <w:rsid w:val="0088693D"/>
    <w:rsid w:val="00886C5B"/>
    <w:rsid w:val="0089210A"/>
    <w:rsid w:val="00893DE3"/>
    <w:rsid w:val="008944F3"/>
    <w:rsid w:val="008A218D"/>
    <w:rsid w:val="008A47E4"/>
    <w:rsid w:val="008B709D"/>
    <w:rsid w:val="008C0770"/>
    <w:rsid w:val="008C17AA"/>
    <w:rsid w:val="008D0382"/>
    <w:rsid w:val="008D6B30"/>
    <w:rsid w:val="008E3519"/>
    <w:rsid w:val="008E4E13"/>
    <w:rsid w:val="008E7984"/>
    <w:rsid w:val="008F35AA"/>
    <w:rsid w:val="008F6B5A"/>
    <w:rsid w:val="0090645F"/>
    <w:rsid w:val="0090664D"/>
    <w:rsid w:val="00921106"/>
    <w:rsid w:val="00921B26"/>
    <w:rsid w:val="00921BE0"/>
    <w:rsid w:val="009273CD"/>
    <w:rsid w:val="00930AE0"/>
    <w:rsid w:val="00943A4E"/>
    <w:rsid w:val="009454DB"/>
    <w:rsid w:val="00945AEE"/>
    <w:rsid w:val="00952A0D"/>
    <w:rsid w:val="00952A8F"/>
    <w:rsid w:val="009539F7"/>
    <w:rsid w:val="00954308"/>
    <w:rsid w:val="009647E1"/>
    <w:rsid w:val="00964F72"/>
    <w:rsid w:val="00965FFB"/>
    <w:rsid w:val="00982F32"/>
    <w:rsid w:val="00993715"/>
    <w:rsid w:val="009970E3"/>
    <w:rsid w:val="00997BE7"/>
    <w:rsid w:val="009B022B"/>
    <w:rsid w:val="009D4ED9"/>
    <w:rsid w:val="009D746A"/>
    <w:rsid w:val="009D7854"/>
    <w:rsid w:val="009F64E1"/>
    <w:rsid w:val="00A067EA"/>
    <w:rsid w:val="00A110FC"/>
    <w:rsid w:val="00A12061"/>
    <w:rsid w:val="00A1644A"/>
    <w:rsid w:val="00A21E12"/>
    <w:rsid w:val="00A25EB4"/>
    <w:rsid w:val="00A37A00"/>
    <w:rsid w:val="00A5343B"/>
    <w:rsid w:val="00A72C3A"/>
    <w:rsid w:val="00A76B72"/>
    <w:rsid w:val="00A77B69"/>
    <w:rsid w:val="00A901EC"/>
    <w:rsid w:val="00A95687"/>
    <w:rsid w:val="00AA570E"/>
    <w:rsid w:val="00AB1749"/>
    <w:rsid w:val="00AB2A89"/>
    <w:rsid w:val="00AB65CE"/>
    <w:rsid w:val="00AC2D5F"/>
    <w:rsid w:val="00AD1923"/>
    <w:rsid w:val="00AE1CB6"/>
    <w:rsid w:val="00AE441C"/>
    <w:rsid w:val="00B067DD"/>
    <w:rsid w:val="00B22F1D"/>
    <w:rsid w:val="00B2419E"/>
    <w:rsid w:val="00B25A49"/>
    <w:rsid w:val="00B2672C"/>
    <w:rsid w:val="00B5111F"/>
    <w:rsid w:val="00B53626"/>
    <w:rsid w:val="00B558E6"/>
    <w:rsid w:val="00B7185C"/>
    <w:rsid w:val="00B72701"/>
    <w:rsid w:val="00B754DD"/>
    <w:rsid w:val="00B7560F"/>
    <w:rsid w:val="00B80898"/>
    <w:rsid w:val="00B851C6"/>
    <w:rsid w:val="00B92BD4"/>
    <w:rsid w:val="00B9321B"/>
    <w:rsid w:val="00BA3DDA"/>
    <w:rsid w:val="00BA40A1"/>
    <w:rsid w:val="00BA65AA"/>
    <w:rsid w:val="00BA72D6"/>
    <w:rsid w:val="00BB2B34"/>
    <w:rsid w:val="00BB741D"/>
    <w:rsid w:val="00BC028F"/>
    <w:rsid w:val="00C04C6D"/>
    <w:rsid w:val="00C130A9"/>
    <w:rsid w:val="00C40330"/>
    <w:rsid w:val="00C53C1C"/>
    <w:rsid w:val="00C55FEC"/>
    <w:rsid w:val="00C602E5"/>
    <w:rsid w:val="00C7038B"/>
    <w:rsid w:val="00C71B56"/>
    <w:rsid w:val="00C8410B"/>
    <w:rsid w:val="00C931A0"/>
    <w:rsid w:val="00CA37CE"/>
    <w:rsid w:val="00CB56E6"/>
    <w:rsid w:val="00CC115E"/>
    <w:rsid w:val="00CC189A"/>
    <w:rsid w:val="00CC69D0"/>
    <w:rsid w:val="00CD00E4"/>
    <w:rsid w:val="00CD3517"/>
    <w:rsid w:val="00CD3FEA"/>
    <w:rsid w:val="00CF0577"/>
    <w:rsid w:val="00D00D01"/>
    <w:rsid w:val="00D03413"/>
    <w:rsid w:val="00D06EB2"/>
    <w:rsid w:val="00D32ADA"/>
    <w:rsid w:val="00D717D0"/>
    <w:rsid w:val="00D764EF"/>
    <w:rsid w:val="00D919F8"/>
    <w:rsid w:val="00D92376"/>
    <w:rsid w:val="00DA2144"/>
    <w:rsid w:val="00DA69AD"/>
    <w:rsid w:val="00DB1309"/>
    <w:rsid w:val="00DC4AA0"/>
    <w:rsid w:val="00DC5EDE"/>
    <w:rsid w:val="00DD4496"/>
    <w:rsid w:val="00DF1980"/>
    <w:rsid w:val="00E02BE6"/>
    <w:rsid w:val="00E06100"/>
    <w:rsid w:val="00E14436"/>
    <w:rsid w:val="00E27E74"/>
    <w:rsid w:val="00E32D70"/>
    <w:rsid w:val="00E33EEC"/>
    <w:rsid w:val="00E344BD"/>
    <w:rsid w:val="00E364AC"/>
    <w:rsid w:val="00E3653C"/>
    <w:rsid w:val="00E46B93"/>
    <w:rsid w:val="00E50D85"/>
    <w:rsid w:val="00E553C2"/>
    <w:rsid w:val="00E67DF4"/>
    <w:rsid w:val="00E67E26"/>
    <w:rsid w:val="00E7086C"/>
    <w:rsid w:val="00E711BB"/>
    <w:rsid w:val="00E86901"/>
    <w:rsid w:val="00E87EA5"/>
    <w:rsid w:val="00E90AB5"/>
    <w:rsid w:val="00EA084E"/>
    <w:rsid w:val="00EA57B7"/>
    <w:rsid w:val="00EB58AD"/>
    <w:rsid w:val="00EC1FA6"/>
    <w:rsid w:val="00EC7240"/>
    <w:rsid w:val="00EC7DEF"/>
    <w:rsid w:val="00ED2385"/>
    <w:rsid w:val="00ED759A"/>
    <w:rsid w:val="00EE4FEC"/>
    <w:rsid w:val="00F00256"/>
    <w:rsid w:val="00F067C7"/>
    <w:rsid w:val="00F2473F"/>
    <w:rsid w:val="00F26909"/>
    <w:rsid w:val="00F26CB1"/>
    <w:rsid w:val="00F41EB9"/>
    <w:rsid w:val="00F559CC"/>
    <w:rsid w:val="00F678A9"/>
    <w:rsid w:val="00F84D76"/>
    <w:rsid w:val="00FA01C2"/>
    <w:rsid w:val="00FA75B6"/>
    <w:rsid w:val="00FB30C7"/>
    <w:rsid w:val="00FB5B60"/>
    <w:rsid w:val="00FE0661"/>
    <w:rsid w:val="00FF1CE3"/>
    <w:rsid w:val="00FF4F9D"/>
    <w:rsid w:val="03C74E8A"/>
    <w:rsid w:val="18C77050"/>
    <w:rsid w:val="3204F241"/>
    <w:rsid w:val="40F0A717"/>
    <w:rsid w:val="4DB06FC5"/>
    <w:rsid w:val="53BB244D"/>
    <w:rsid w:val="562208D3"/>
    <w:rsid w:val="71D68DCC"/>
    <w:rsid w:val="7B683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30F5D"/>
  <w15:docId w15:val="{EF0EBCA1-D0BF-4939-88DD-EB34C0FE3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4"/>
      <w:outlineLvl w:val="0"/>
    </w:pPr>
    <w:rPr>
      <w:rFonts w:ascii="Arial" w:eastAsia="Arial" w:hAnsi="Arial" w:cs="Arial"/>
      <w:b/>
      <w:color w:val="808080"/>
      <w:sz w:val="36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17" w:line="259" w:lineRule="auto"/>
      <w:ind w:left="10" w:hanging="10"/>
      <w:outlineLvl w:val="1"/>
    </w:pPr>
    <w:rPr>
      <w:rFonts w:ascii="Arial" w:eastAsia="Arial" w:hAnsi="Arial" w:cs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4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808080"/>
      <w:sz w:val="36"/>
    </w:rPr>
  </w:style>
  <w:style w:type="paragraph" w:styleId="ListParagraph">
    <w:name w:val="List Paragraph"/>
    <w:basedOn w:val="Normal"/>
    <w:uiPriority w:val="34"/>
    <w:qFormat/>
    <w:rsid w:val="00C71B56"/>
    <w:pPr>
      <w:spacing w:after="0" w:line="240" w:lineRule="auto"/>
      <w:ind w:left="720"/>
      <w:contextualSpacing/>
    </w:pPr>
    <w:rPr>
      <w:rFonts w:ascii="Arial" w:eastAsiaTheme="minorHAnsi" w:hAnsi="Arial" w:cstheme="minorBidi"/>
      <w:color w:val="auto"/>
      <w:kern w:val="0"/>
      <w:sz w:val="24"/>
      <w:szCs w:val="22"/>
      <w:lang w:eastAsia="en-US"/>
      <w14:ligatures w14:val="none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Calibri" w:eastAsia="Calibri" w:hAnsi="Calibri" w:cs="Calibri"/>
      <w:color w:val="00000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56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560F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89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0A238C9A241C4A89BC5ECD0291F089" ma:contentTypeVersion="21" ma:contentTypeDescription="Create a new document." ma:contentTypeScope="" ma:versionID="b72a7c5b785004254c6e4b5e465b4180">
  <xsd:schema xmlns:xsd="http://www.w3.org/2001/XMLSchema" xmlns:xs="http://www.w3.org/2001/XMLSchema" xmlns:p="http://schemas.microsoft.com/office/2006/metadata/properties" xmlns:ns2="614372fa-3e74-48d7-b494-a4b4b489fb7d" xmlns:ns3="eb05e68f-c4f3-4a1b-8c87-96bd69ea27b3" targetNamespace="http://schemas.microsoft.com/office/2006/metadata/properties" ma:root="true" ma:fieldsID="65b81eb07a55490434ae22e2cdff11e2" ns2:_="" ns3:_="">
    <xsd:import namespace="614372fa-3e74-48d7-b494-a4b4b489fb7d"/>
    <xsd:import namespace="eb05e68f-c4f3-4a1b-8c87-96bd69ea27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Appendix_x0020_No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NatalieKing" minOccurs="0"/>
                <xsd:element ref="ns2:number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4372fa-3e74-48d7-b494-a4b4b489fb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Appendix_x0020_No" ma:index="20" nillable="true" ma:displayName="Appendix No" ma:decimals="1" ma:format="Dropdown" ma:internalName="Appendix_x0020_No" ma:percentage="FALSE">
      <xsd:simpleType>
        <xsd:restriction base="dms:Number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826e102-17ac-411e-95af-e6d3aa9f63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atalieKing" ma:index="25" nillable="true" ma:displayName="Natalie King" ma:format="Dropdown" ma:internalName="NatalieKing">
      <xsd:simpleType>
        <xsd:restriction base="dms:Text">
          <xsd:maxLength value="255"/>
        </xsd:restriction>
      </xsd:simpleType>
    </xsd:element>
    <xsd:element name="numbers" ma:index="26" nillable="true" ma:displayName="numbers" ma:format="Dropdown" ma:internalName="numbers" ma:percentage="FALSE">
      <xsd:simpleType>
        <xsd:restriction base="dms:Number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5e68f-c4f3-4a1b-8c87-96bd69ea27b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7b2418a-e431-4a4a-aa40-6e614ce9566b}" ma:internalName="TaxCatchAll" ma:showField="CatchAllData" ma:web="eb05e68f-c4f3-4a1b-8c87-96bd69ea27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endix_x0020_No xmlns="614372fa-3e74-48d7-b494-a4b4b489fb7d" xsi:nil="true"/>
    <numbers xmlns="614372fa-3e74-48d7-b494-a4b4b489fb7d" xsi:nil="true"/>
    <TaxCatchAll xmlns="eb05e68f-c4f3-4a1b-8c87-96bd69ea27b3" xsi:nil="true"/>
    <lcf76f155ced4ddcb4097134ff3c332f xmlns="614372fa-3e74-48d7-b494-a4b4b489fb7d">
      <Terms xmlns="http://schemas.microsoft.com/office/infopath/2007/PartnerControls"/>
    </lcf76f155ced4ddcb4097134ff3c332f>
    <NatalieKing xmlns="614372fa-3e74-48d7-b494-a4b4b489fb7d" xsi:nil="true"/>
  </documentManagement>
</p:properties>
</file>

<file path=customXml/itemProps1.xml><?xml version="1.0" encoding="utf-8"?>
<ds:datastoreItem xmlns:ds="http://schemas.openxmlformats.org/officeDocument/2006/customXml" ds:itemID="{77D09F57-4A47-4200-A510-9F4797AF5F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EDCF5B-BE9A-44D4-871B-BF425D640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4372fa-3e74-48d7-b494-a4b4b489fb7d"/>
    <ds:schemaRef ds:uri="eb05e68f-c4f3-4a1b-8c87-96bd69ea27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14DEC0-46D4-4A94-B221-D9F89A53FB51}">
  <ds:schemaRefs>
    <ds:schemaRef ds:uri="http://schemas.microsoft.com/office/2006/metadata/properties"/>
    <ds:schemaRef ds:uri="http://schemas.microsoft.com/office/infopath/2007/PartnerControls"/>
    <ds:schemaRef ds:uri="614372fa-3e74-48d7-b494-a4b4b489fb7d"/>
    <ds:schemaRef ds:uri="eb05e68f-c4f3-4a1b-8c87-96bd69ea27b3"/>
  </ds:schemaRefs>
</ds:datastoreItem>
</file>

<file path=docMetadata/LabelInfo.xml><?xml version="1.0" encoding="utf-8"?>
<clbl:labelList xmlns:clbl="http://schemas.microsoft.com/office/2020/mipLabelMetadata">
  <clbl:label id="{c9463313-35e1-40e4-944a-dd798ec9e488}" enabled="0" method="" siteId="{c9463313-35e1-40e4-944a-dd798ec9e48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1018</Words>
  <Characters>5809</Characters>
  <Application>Microsoft Office Word</Application>
  <DocSecurity>0</DocSecurity>
  <Lines>48</Lines>
  <Paragraphs>13</Paragraphs>
  <ScaleCrop>false</ScaleCrop>
  <Company/>
  <LinksUpToDate>false</LinksUpToDate>
  <CharactersWithSpaces>6814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Pye</dc:creator>
  <cp:keywords/>
  <cp:lastModifiedBy>Caroline Peach</cp:lastModifiedBy>
  <cp:revision>35</cp:revision>
  <dcterms:created xsi:type="dcterms:W3CDTF">2025-03-16T10:01:00Z</dcterms:created>
  <dcterms:modified xsi:type="dcterms:W3CDTF">2025-08-21T14:58:00Z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0x010100670A238C9A241C4A89BC5ECD0291F089</vt:lpwstr>
  </property>
</Properties>
</file>