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267FC" w14:textId="77777777" w:rsidR="009D7C3F" w:rsidRDefault="00B4281C">
      <w:pPr>
        <w:pBdr>
          <w:top w:val="nil"/>
          <w:left w:val="nil"/>
          <w:bottom w:val="nil"/>
          <w:right w:val="nil"/>
          <w:between w:val="nil"/>
        </w:pBdr>
        <w:shd w:val="clear" w:color="auto" w:fill="FFFFFF"/>
        <w:jc w:val="center"/>
        <w:rPr>
          <w:rFonts w:ascii="Gill Sans" w:eastAsia="Gill Sans" w:hAnsi="Gill Sans" w:cs="Gill Sans"/>
          <w:b/>
          <w:color w:val="222222"/>
          <w:sz w:val="32"/>
          <w:szCs w:val="32"/>
          <w:u w:val="single"/>
        </w:rPr>
      </w:pPr>
      <w:r>
        <w:rPr>
          <w:rFonts w:ascii="Gill Sans" w:eastAsia="Gill Sans" w:hAnsi="Gill Sans" w:cs="Gill Sans"/>
          <w:b/>
          <w:color w:val="222222"/>
          <w:sz w:val="32"/>
          <w:szCs w:val="32"/>
          <w:u w:val="single"/>
        </w:rPr>
        <w:t>Science Technician</w:t>
      </w:r>
    </w:p>
    <w:p w14:paraId="46EC126D" w14:textId="77777777" w:rsidR="009D7C3F" w:rsidRDefault="009D7C3F">
      <w:pPr>
        <w:pBdr>
          <w:top w:val="nil"/>
          <w:left w:val="nil"/>
          <w:bottom w:val="nil"/>
          <w:right w:val="nil"/>
          <w:between w:val="nil"/>
        </w:pBdr>
        <w:shd w:val="clear" w:color="auto" w:fill="FFFFFF"/>
        <w:jc w:val="center"/>
        <w:rPr>
          <w:rFonts w:ascii="Gill Sans" w:eastAsia="Gill Sans" w:hAnsi="Gill Sans" w:cs="Gill Sans"/>
          <w:b/>
          <w:color w:val="222222"/>
          <w:sz w:val="28"/>
          <w:szCs w:val="28"/>
        </w:rPr>
      </w:pPr>
    </w:p>
    <w:p w14:paraId="698BBE61" w14:textId="77777777" w:rsidR="009D7C3F" w:rsidRDefault="00B4281C">
      <w:pPr>
        <w:pBdr>
          <w:top w:val="nil"/>
          <w:left w:val="nil"/>
          <w:bottom w:val="nil"/>
          <w:right w:val="nil"/>
          <w:between w:val="nil"/>
        </w:pBdr>
        <w:shd w:val="clear" w:color="auto" w:fill="FFFFFF"/>
        <w:jc w:val="center"/>
        <w:rPr>
          <w:rFonts w:ascii="Gill Sans" w:eastAsia="Gill Sans" w:hAnsi="Gill Sans" w:cs="Gill Sans"/>
          <w:b/>
          <w:color w:val="222222"/>
        </w:rPr>
      </w:pPr>
      <w:r>
        <w:rPr>
          <w:rFonts w:ascii="Gill Sans" w:eastAsia="Gill Sans" w:hAnsi="Gill Sans" w:cs="Gill Sans"/>
          <w:b/>
          <w:color w:val="222222"/>
        </w:rPr>
        <w:t>We are looking to recruit an exceptional candidate for the role of Science Technician to join our growing team at Livingstone Academy Bournemouth.</w:t>
      </w:r>
    </w:p>
    <w:p w14:paraId="311386D3" w14:textId="77777777" w:rsidR="009D7C3F" w:rsidRDefault="009D7C3F">
      <w:pPr>
        <w:pBdr>
          <w:top w:val="nil"/>
          <w:left w:val="nil"/>
          <w:bottom w:val="nil"/>
          <w:right w:val="nil"/>
          <w:between w:val="nil"/>
        </w:pBdr>
        <w:shd w:val="clear" w:color="auto" w:fill="FFFFFF"/>
        <w:jc w:val="both"/>
        <w:rPr>
          <w:rFonts w:ascii="Gill Sans" w:eastAsia="Gill Sans" w:hAnsi="Gill Sans" w:cs="Gill Sans"/>
          <w:b/>
          <w:color w:val="222222"/>
        </w:rPr>
      </w:pPr>
    </w:p>
    <w:p w14:paraId="55282298"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000000"/>
        </w:rPr>
      </w:pPr>
      <w:r>
        <w:rPr>
          <w:rFonts w:ascii="Gill Sans" w:eastAsia="Gill Sans" w:hAnsi="Gill Sans" w:cs="Gill Sans"/>
          <w:b/>
          <w:color w:val="222222"/>
        </w:rPr>
        <w:t xml:space="preserve">Contract type: </w:t>
      </w:r>
      <w:r>
        <w:rPr>
          <w:rFonts w:ascii="Gill Sans" w:eastAsia="Gill Sans" w:hAnsi="Gill Sans" w:cs="Gill Sans"/>
          <w:color w:val="222222"/>
        </w:rPr>
        <w:t>Permanent</w:t>
      </w:r>
    </w:p>
    <w:p w14:paraId="7FC4082B"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000000"/>
        </w:rPr>
      </w:pPr>
      <w:r>
        <w:rPr>
          <w:rFonts w:ascii="Gill Sans" w:eastAsia="Gill Sans" w:hAnsi="Gill Sans" w:cs="Gill Sans"/>
          <w:b/>
          <w:color w:val="222222"/>
        </w:rPr>
        <w:t>Hours</w:t>
      </w:r>
      <w:r>
        <w:rPr>
          <w:rFonts w:ascii="Gill Sans" w:eastAsia="Gill Sans" w:hAnsi="Gill Sans" w:cs="Gill Sans"/>
          <w:b/>
          <w:color w:val="222222"/>
        </w:rPr>
        <w:t xml:space="preserve">: </w:t>
      </w:r>
      <w:r>
        <w:rPr>
          <w:rFonts w:ascii="Gill Sans" w:eastAsia="Gill Sans" w:hAnsi="Gill Sans" w:cs="Gill Sans"/>
          <w:color w:val="222222"/>
        </w:rPr>
        <w:t>8:15am - 3:15pm (FTE: 0.752)</w:t>
      </w:r>
    </w:p>
    <w:p w14:paraId="1E7A497E"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000000"/>
        </w:rPr>
      </w:pPr>
      <w:r>
        <w:rPr>
          <w:rFonts w:ascii="Gill Sans" w:eastAsia="Gill Sans" w:hAnsi="Gill Sans" w:cs="Gill Sans"/>
          <w:b/>
          <w:color w:val="222222"/>
        </w:rPr>
        <w:t xml:space="preserve">Salary: </w:t>
      </w:r>
      <w:r>
        <w:rPr>
          <w:rFonts w:ascii="Gill Sans" w:eastAsia="Gill Sans" w:hAnsi="Gill Sans" w:cs="Gill Sans"/>
          <w:color w:val="222222"/>
        </w:rPr>
        <w:t xml:space="preserve">Grade </w:t>
      </w:r>
      <w:r>
        <w:rPr>
          <w:rFonts w:ascii="Gill Sans" w:eastAsia="Gill Sans" w:hAnsi="Gill Sans" w:cs="Gill Sans"/>
          <w:color w:val="222222"/>
        </w:rPr>
        <w:t>D</w:t>
      </w:r>
      <w:r>
        <w:rPr>
          <w:rFonts w:ascii="Gill Sans" w:eastAsia="Gill Sans" w:hAnsi="Gill Sans" w:cs="Gill Sans"/>
          <w:color w:val="222222"/>
        </w:rPr>
        <w:t xml:space="preserve"> (points </w:t>
      </w:r>
      <w:r>
        <w:rPr>
          <w:rFonts w:ascii="Gill Sans" w:eastAsia="Gill Sans" w:hAnsi="Gill Sans" w:cs="Gill Sans"/>
          <w:color w:val="222222"/>
        </w:rPr>
        <w:t>5-6</w:t>
      </w:r>
      <w:r>
        <w:rPr>
          <w:rFonts w:ascii="Gill Sans" w:eastAsia="Gill Sans" w:hAnsi="Gill Sans" w:cs="Gill Sans"/>
          <w:color w:val="222222"/>
        </w:rPr>
        <w:t xml:space="preserve">) </w:t>
      </w:r>
      <w:r>
        <w:rPr>
          <w:rFonts w:ascii="Gill Sans" w:eastAsia="Gill Sans" w:hAnsi="Gill Sans" w:cs="Gill Sans"/>
          <w:color w:val="222222"/>
        </w:rPr>
        <w:t>£17,672 - £18,048 per annum</w:t>
      </w:r>
    </w:p>
    <w:p w14:paraId="54622197" w14:textId="77777777" w:rsidR="009D7C3F" w:rsidRDefault="009D7C3F">
      <w:pPr>
        <w:pBdr>
          <w:top w:val="nil"/>
          <w:left w:val="nil"/>
          <w:bottom w:val="nil"/>
          <w:right w:val="nil"/>
          <w:between w:val="nil"/>
        </w:pBdr>
        <w:shd w:val="clear" w:color="auto" w:fill="FFFFFF"/>
        <w:jc w:val="both"/>
        <w:rPr>
          <w:rFonts w:ascii="Gill Sans" w:eastAsia="Gill Sans" w:hAnsi="Gill Sans" w:cs="Gill Sans"/>
          <w:b/>
          <w:color w:val="222222"/>
        </w:rPr>
      </w:pPr>
    </w:p>
    <w:p w14:paraId="53AF8E3F" w14:textId="77777777" w:rsidR="009D7C3F" w:rsidRDefault="009D7C3F">
      <w:pPr>
        <w:pBdr>
          <w:top w:val="nil"/>
          <w:left w:val="nil"/>
          <w:bottom w:val="nil"/>
          <w:right w:val="nil"/>
          <w:between w:val="nil"/>
        </w:pBdr>
        <w:shd w:val="clear" w:color="auto" w:fill="FFFFFF"/>
        <w:jc w:val="both"/>
        <w:rPr>
          <w:rFonts w:ascii="Gill Sans" w:eastAsia="Gill Sans" w:hAnsi="Gill Sans" w:cs="Gill Sans"/>
          <w:b/>
          <w:color w:val="222222"/>
        </w:rPr>
      </w:pPr>
    </w:p>
    <w:p w14:paraId="10F0F269" w14:textId="77777777" w:rsidR="009D7C3F" w:rsidRDefault="00B4281C">
      <w:pPr>
        <w:jc w:val="center"/>
        <w:rPr>
          <w:rFonts w:ascii="Gill Sans" w:eastAsia="Gill Sans" w:hAnsi="Gill Sans" w:cs="Gill Sans"/>
        </w:rPr>
      </w:pPr>
      <w:r>
        <w:rPr>
          <w:rFonts w:ascii="Gill Sans" w:eastAsia="Gill Sans" w:hAnsi="Gill Sans" w:cs="Gill Sans"/>
          <w:noProof/>
        </w:rPr>
        <w:drawing>
          <wp:inline distT="114300" distB="114300" distL="114300" distR="114300" wp14:anchorId="7BFD2A1F" wp14:editId="3A45D089">
            <wp:extent cx="1669200" cy="23400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669200" cy="2340000"/>
                    </a:xfrm>
                    <a:prstGeom prst="rect">
                      <a:avLst/>
                    </a:prstGeom>
                    <a:ln/>
                  </pic:spPr>
                </pic:pic>
              </a:graphicData>
            </a:graphic>
          </wp:inline>
        </w:drawing>
      </w:r>
      <w:r>
        <w:rPr>
          <w:rFonts w:ascii="Gill Sans" w:eastAsia="Gill Sans" w:hAnsi="Gill Sans" w:cs="Gill Sans"/>
          <w:noProof/>
        </w:rPr>
        <w:drawing>
          <wp:inline distT="114300" distB="114300" distL="114300" distR="114300" wp14:anchorId="235DF98E" wp14:editId="673B71A2">
            <wp:extent cx="1649700" cy="23400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49700" cy="2340000"/>
                    </a:xfrm>
                    <a:prstGeom prst="rect">
                      <a:avLst/>
                    </a:prstGeom>
                    <a:ln/>
                  </pic:spPr>
                </pic:pic>
              </a:graphicData>
            </a:graphic>
          </wp:inline>
        </w:drawing>
      </w:r>
      <w:r>
        <w:rPr>
          <w:rFonts w:ascii="Gill Sans" w:eastAsia="Gill Sans" w:hAnsi="Gill Sans" w:cs="Gill Sans"/>
          <w:noProof/>
        </w:rPr>
        <w:drawing>
          <wp:inline distT="114300" distB="114300" distL="114300" distR="114300" wp14:anchorId="6E8344C4" wp14:editId="3CF20924">
            <wp:extent cx="1641900" cy="23400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41900" cy="2340000"/>
                    </a:xfrm>
                    <a:prstGeom prst="rect">
                      <a:avLst/>
                    </a:prstGeom>
                    <a:ln/>
                  </pic:spPr>
                </pic:pic>
              </a:graphicData>
            </a:graphic>
          </wp:inline>
        </w:drawing>
      </w:r>
      <w:r>
        <w:rPr>
          <w:rFonts w:ascii="Gill Sans" w:eastAsia="Gill Sans" w:hAnsi="Gill Sans" w:cs="Gill Sans"/>
          <w:noProof/>
        </w:rPr>
        <w:drawing>
          <wp:inline distT="114300" distB="114300" distL="114300" distR="114300" wp14:anchorId="2C558052" wp14:editId="6728A640">
            <wp:extent cx="1700400" cy="23400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700400" cy="2340000"/>
                    </a:xfrm>
                    <a:prstGeom prst="rect">
                      <a:avLst/>
                    </a:prstGeom>
                    <a:ln/>
                  </pic:spPr>
                </pic:pic>
              </a:graphicData>
            </a:graphic>
          </wp:inline>
        </w:drawing>
      </w:r>
    </w:p>
    <w:p w14:paraId="069072BA" w14:textId="77777777" w:rsidR="009D7C3F" w:rsidRDefault="009D7C3F">
      <w:pPr>
        <w:jc w:val="center"/>
        <w:rPr>
          <w:rFonts w:ascii="Gill Sans" w:eastAsia="Gill Sans" w:hAnsi="Gill Sans" w:cs="Gill Sans"/>
        </w:rPr>
      </w:pPr>
    </w:p>
    <w:p w14:paraId="6E8DEF1B"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At Livingstone Academy, we are passionate about excellence in education, giving pupils the very best start in life with a firm belief that aspirational teaching transforms lives. Our core belief is that for all students to have high aspirations, they must believe in themselves (SELF WORTH), be actively engaged in their learning (ENGAGEMENT) and see the connection between what they learn today and who they want to become tomorrow (PURPOSE).</w:t>
      </w:r>
      <w:r>
        <w:rPr>
          <w:rFonts w:ascii="Gill Sans" w:eastAsia="Gill Sans" w:hAnsi="Gill Sans" w:cs="Gill Sans"/>
          <w:sz w:val="22"/>
          <w:szCs w:val="22"/>
        </w:rPr>
        <w:t xml:space="preserve"> </w:t>
      </w:r>
      <w:r>
        <w:rPr>
          <w:rFonts w:ascii="Gill Sans" w:eastAsia="Gill Sans" w:hAnsi="Gill Sans" w:cs="Gill Sans"/>
          <w:color w:val="222222"/>
          <w:sz w:val="22"/>
          <w:szCs w:val="22"/>
        </w:rPr>
        <w:t>Livingstone Academy is part of Aspirations Academies Trust, who sponsor primary and secondary academies located across the UK. </w:t>
      </w:r>
    </w:p>
    <w:p w14:paraId="561ADF16" w14:textId="77777777" w:rsidR="009D7C3F" w:rsidRDefault="009D7C3F">
      <w:pPr>
        <w:shd w:val="clear" w:color="auto" w:fill="FFFFFF"/>
        <w:jc w:val="both"/>
        <w:rPr>
          <w:rFonts w:ascii="Gill Sans" w:eastAsia="Gill Sans" w:hAnsi="Gill Sans" w:cs="Gill Sans"/>
          <w:color w:val="222222"/>
          <w:sz w:val="22"/>
          <w:szCs w:val="22"/>
        </w:rPr>
      </w:pPr>
    </w:p>
    <w:p w14:paraId="5FED27A1"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W</w:t>
      </w:r>
      <w:r>
        <w:rPr>
          <w:rFonts w:ascii="Gill Sans" w:eastAsia="Gill Sans" w:hAnsi="Gill Sans" w:cs="Gill Sans"/>
          <w:color w:val="222222"/>
          <w:sz w:val="22"/>
          <w:szCs w:val="22"/>
        </w:rPr>
        <w:t xml:space="preserve">e are looking to appoint a highly motivated, creative and enthusiastic person to join our happy, successful and forward-thinking school. We need colleagues who are ready to think big, improvise and learn alongside students; people who will strive to reach students in a flexible, progressive environment, which breaks the traditional walls between school and the world outside. </w:t>
      </w:r>
    </w:p>
    <w:p w14:paraId="2816471F" w14:textId="77777777" w:rsidR="009D7C3F" w:rsidRDefault="009D7C3F">
      <w:pPr>
        <w:pBdr>
          <w:top w:val="nil"/>
          <w:left w:val="nil"/>
          <w:bottom w:val="nil"/>
          <w:right w:val="nil"/>
          <w:between w:val="nil"/>
        </w:pBdr>
        <w:shd w:val="clear" w:color="auto" w:fill="FFFFFF"/>
        <w:jc w:val="both"/>
        <w:rPr>
          <w:rFonts w:ascii="Gill Sans" w:eastAsia="Gill Sans" w:hAnsi="Gill Sans" w:cs="Gill Sans"/>
          <w:color w:val="222222"/>
          <w:sz w:val="22"/>
          <w:szCs w:val="22"/>
        </w:rPr>
      </w:pPr>
    </w:p>
    <w:p w14:paraId="79B33EDC" w14:textId="77777777" w:rsidR="009D7C3F" w:rsidRDefault="00B4281C">
      <w:pPr>
        <w:pBdr>
          <w:top w:val="nil"/>
          <w:left w:val="nil"/>
          <w:bottom w:val="nil"/>
          <w:right w:val="nil"/>
          <w:between w:val="nil"/>
        </w:pBdr>
        <w:shd w:val="clear" w:color="auto" w:fill="FFFFFF"/>
        <w:spacing w:after="160"/>
        <w:jc w:val="both"/>
        <w:rPr>
          <w:rFonts w:ascii="Gill Sans" w:eastAsia="Gill Sans" w:hAnsi="Gill Sans" w:cs="Gill Sans"/>
          <w:color w:val="000000"/>
          <w:sz w:val="22"/>
          <w:szCs w:val="22"/>
        </w:rPr>
      </w:pPr>
      <w:r>
        <w:rPr>
          <w:rFonts w:ascii="Gill Sans" w:eastAsia="Gill Sans" w:hAnsi="Gill Sans" w:cs="Gill Sans"/>
          <w:b/>
          <w:color w:val="222222"/>
          <w:sz w:val="22"/>
          <w:szCs w:val="22"/>
        </w:rPr>
        <w:t>We can offer the right candidate:</w:t>
      </w:r>
    </w:p>
    <w:p w14:paraId="6C7F6C83"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happy, well-motivated and engaged children, who are keen to </w:t>
      </w:r>
      <w:proofErr w:type="gramStart"/>
      <w:r>
        <w:rPr>
          <w:rFonts w:ascii="Gill Sans" w:eastAsia="Gill Sans" w:hAnsi="Gill Sans" w:cs="Gill Sans"/>
          <w:color w:val="222222"/>
          <w:sz w:val="22"/>
          <w:szCs w:val="22"/>
        </w:rPr>
        <w:t>learn;</w:t>
      </w:r>
      <w:proofErr w:type="gramEnd"/>
    </w:p>
    <w:p w14:paraId="6F72E1B0"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lastRenderedPageBreak/>
        <w:t xml:space="preserve">an experienced, hardworking and supportive </w:t>
      </w:r>
      <w:proofErr w:type="gramStart"/>
      <w:r>
        <w:rPr>
          <w:rFonts w:ascii="Gill Sans" w:eastAsia="Gill Sans" w:hAnsi="Gill Sans" w:cs="Gill Sans"/>
          <w:color w:val="222222"/>
          <w:sz w:val="22"/>
          <w:szCs w:val="22"/>
        </w:rPr>
        <w:t>team;</w:t>
      </w:r>
      <w:proofErr w:type="gramEnd"/>
    </w:p>
    <w:p w14:paraId="2548FFC5"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a fun, friendly and supportive </w:t>
      </w:r>
      <w:proofErr w:type="gramStart"/>
      <w:r>
        <w:rPr>
          <w:rFonts w:ascii="Gill Sans" w:eastAsia="Gill Sans" w:hAnsi="Gill Sans" w:cs="Gill Sans"/>
          <w:color w:val="222222"/>
          <w:sz w:val="22"/>
          <w:szCs w:val="22"/>
        </w:rPr>
        <w:t>staff;</w:t>
      </w:r>
      <w:proofErr w:type="gramEnd"/>
    </w:p>
    <w:p w14:paraId="7C88F284"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pupils with excellent attitudes to learning and outstanding </w:t>
      </w:r>
      <w:proofErr w:type="gramStart"/>
      <w:r>
        <w:rPr>
          <w:rFonts w:ascii="Gill Sans" w:eastAsia="Gill Sans" w:hAnsi="Gill Sans" w:cs="Gill Sans"/>
          <w:color w:val="222222"/>
          <w:sz w:val="22"/>
          <w:szCs w:val="22"/>
        </w:rPr>
        <w:t>behaviour;</w:t>
      </w:r>
      <w:proofErr w:type="gramEnd"/>
    </w:p>
    <w:p w14:paraId="2CCCBCDF"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wide opportunities and specialist training for professional development within our </w:t>
      </w:r>
      <w:proofErr w:type="gramStart"/>
      <w:r>
        <w:rPr>
          <w:rFonts w:ascii="Gill Sans" w:eastAsia="Gill Sans" w:hAnsi="Gill Sans" w:cs="Gill Sans"/>
          <w:color w:val="222222"/>
          <w:sz w:val="22"/>
          <w:szCs w:val="22"/>
        </w:rPr>
        <w:t>Trust;</w:t>
      </w:r>
      <w:proofErr w:type="gramEnd"/>
    </w:p>
    <w:p w14:paraId="457687DC" w14:textId="77777777" w:rsidR="009D7C3F" w:rsidRDefault="00B4281C">
      <w:pPr>
        <w:numPr>
          <w:ilvl w:val="0"/>
          <w:numId w:val="8"/>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a proactive approach to staff well-being, work-life balance and care for each person as an </w:t>
      </w:r>
      <w:proofErr w:type="gramStart"/>
      <w:r>
        <w:rPr>
          <w:rFonts w:ascii="Gill Sans" w:eastAsia="Gill Sans" w:hAnsi="Gill Sans" w:cs="Gill Sans"/>
          <w:color w:val="222222"/>
          <w:sz w:val="22"/>
          <w:szCs w:val="22"/>
        </w:rPr>
        <w:t>individual;</w:t>
      </w:r>
      <w:proofErr w:type="gramEnd"/>
    </w:p>
    <w:p w14:paraId="6F46DC62" w14:textId="77777777" w:rsidR="009D7C3F" w:rsidRDefault="00B4281C">
      <w:pPr>
        <w:numPr>
          <w:ilvl w:val="0"/>
          <w:numId w:val="8"/>
        </w:numPr>
        <w:pBdr>
          <w:top w:val="nil"/>
          <w:left w:val="nil"/>
          <w:bottom w:val="nil"/>
          <w:right w:val="nil"/>
          <w:between w:val="nil"/>
        </w:pBdr>
        <w:shd w:val="clear" w:color="auto" w:fill="FFFFFF"/>
        <w:spacing w:after="160"/>
        <w:jc w:val="both"/>
        <w:rPr>
          <w:rFonts w:ascii="Gill Sans" w:eastAsia="Gill Sans" w:hAnsi="Gill Sans" w:cs="Gill Sans"/>
          <w:color w:val="222222"/>
          <w:sz w:val="22"/>
          <w:szCs w:val="22"/>
        </w:rPr>
      </w:pPr>
      <w:r>
        <w:rPr>
          <w:rFonts w:ascii="Gill Sans" w:eastAsia="Gill Sans" w:hAnsi="Gill Sans" w:cs="Gill Sans"/>
          <w:color w:val="222222"/>
          <w:sz w:val="22"/>
          <w:szCs w:val="22"/>
        </w:rPr>
        <w:t>a</w:t>
      </w:r>
      <w:r>
        <w:rPr>
          <w:rFonts w:ascii="Gill Sans" w:eastAsia="Gill Sans" w:hAnsi="Gill Sans" w:cs="Gill Sans"/>
          <w:color w:val="222222"/>
          <w:sz w:val="22"/>
          <w:szCs w:val="22"/>
        </w:rPr>
        <w:t>n impressive new school building and stimulating learning environments.</w:t>
      </w:r>
    </w:p>
    <w:p w14:paraId="0C819729" w14:textId="77777777" w:rsidR="009D7C3F" w:rsidRDefault="00B4281C">
      <w:pPr>
        <w:pBdr>
          <w:top w:val="nil"/>
          <w:left w:val="nil"/>
          <w:bottom w:val="nil"/>
          <w:right w:val="nil"/>
          <w:between w:val="nil"/>
        </w:pBdr>
        <w:shd w:val="clear" w:color="auto" w:fill="FFFFFF"/>
        <w:spacing w:after="160"/>
        <w:jc w:val="both"/>
        <w:rPr>
          <w:rFonts w:ascii="Gill Sans" w:eastAsia="Gill Sans" w:hAnsi="Gill Sans" w:cs="Gill Sans"/>
          <w:color w:val="000000"/>
          <w:sz w:val="22"/>
          <w:szCs w:val="22"/>
        </w:rPr>
      </w:pPr>
      <w:r>
        <w:rPr>
          <w:rFonts w:ascii="Gill Sans" w:eastAsia="Gill Sans" w:hAnsi="Gill Sans" w:cs="Gill Sans"/>
          <w:b/>
          <w:color w:val="222222"/>
          <w:sz w:val="22"/>
          <w:szCs w:val="22"/>
        </w:rPr>
        <w:t>If you:</w:t>
      </w:r>
    </w:p>
    <w:p w14:paraId="6290C799" w14:textId="77777777" w:rsidR="009D7C3F" w:rsidRDefault="00B4281C">
      <w:pPr>
        <w:numPr>
          <w:ilvl w:val="0"/>
          <w:numId w:val="9"/>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want to inspire future </w:t>
      </w:r>
      <w:proofErr w:type="gramStart"/>
      <w:r>
        <w:rPr>
          <w:rFonts w:ascii="Gill Sans" w:eastAsia="Gill Sans" w:hAnsi="Gill Sans" w:cs="Gill Sans"/>
          <w:color w:val="222222"/>
          <w:sz w:val="22"/>
          <w:szCs w:val="22"/>
        </w:rPr>
        <w:t>generations;</w:t>
      </w:r>
      <w:proofErr w:type="gramEnd"/>
    </w:p>
    <w:p w14:paraId="67463243" w14:textId="77777777" w:rsidR="009D7C3F" w:rsidRDefault="00B4281C">
      <w:pPr>
        <w:numPr>
          <w:ilvl w:val="0"/>
          <w:numId w:val="9"/>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have high expectations and a commitment to ensuring all children </w:t>
      </w:r>
      <w:proofErr w:type="gramStart"/>
      <w:r>
        <w:rPr>
          <w:rFonts w:ascii="Gill Sans" w:eastAsia="Gill Sans" w:hAnsi="Gill Sans" w:cs="Gill Sans"/>
          <w:color w:val="222222"/>
          <w:sz w:val="22"/>
          <w:szCs w:val="22"/>
        </w:rPr>
        <w:t>succeed;</w:t>
      </w:r>
      <w:proofErr w:type="gramEnd"/>
    </w:p>
    <w:p w14:paraId="0B0333F2" w14:textId="77777777" w:rsidR="009D7C3F" w:rsidRDefault="00B4281C">
      <w:pPr>
        <w:numPr>
          <w:ilvl w:val="0"/>
          <w:numId w:val="9"/>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wish to work in a happy, friendly school with a positive </w:t>
      </w:r>
      <w:proofErr w:type="gramStart"/>
      <w:r>
        <w:rPr>
          <w:rFonts w:ascii="Gill Sans" w:eastAsia="Gill Sans" w:hAnsi="Gill Sans" w:cs="Gill Sans"/>
          <w:color w:val="222222"/>
          <w:sz w:val="22"/>
          <w:szCs w:val="22"/>
        </w:rPr>
        <w:t>attitude;</w:t>
      </w:r>
      <w:proofErr w:type="gramEnd"/>
    </w:p>
    <w:p w14:paraId="14EC8B35" w14:textId="77777777" w:rsidR="009D7C3F" w:rsidRDefault="00B4281C">
      <w:pPr>
        <w:numPr>
          <w:ilvl w:val="0"/>
          <w:numId w:val="9"/>
        </w:num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work well in a team to support and learn from </w:t>
      </w:r>
      <w:proofErr w:type="gramStart"/>
      <w:r>
        <w:rPr>
          <w:rFonts w:ascii="Gill Sans" w:eastAsia="Gill Sans" w:hAnsi="Gill Sans" w:cs="Gill Sans"/>
          <w:color w:val="222222"/>
          <w:sz w:val="22"/>
          <w:szCs w:val="22"/>
        </w:rPr>
        <w:t>others;</w:t>
      </w:r>
      <w:proofErr w:type="gramEnd"/>
    </w:p>
    <w:p w14:paraId="51A51DE2" w14:textId="77777777" w:rsidR="009D7C3F" w:rsidRDefault="00B4281C">
      <w:pPr>
        <w:numPr>
          <w:ilvl w:val="0"/>
          <w:numId w:val="9"/>
        </w:numPr>
        <w:pBdr>
          <w:top w:val="nil"/>
          <w:left w:val="nil"/>
          <w:bottom w:val="nil"/>
          <w:right w:val="nil"/>
          <w:between w:val="nil"/>
        </w:pBdr>
        <w:shd w:val="clear" w:color="auto" w:fill="FFFFFF"/>
        <w:spacing w:after="160"/>
        <w:jc w:val="both"/>
        <w:rPr>
          <w:rFonts w:ascii="Gill Sans" w:eastAsia="Gill Sans" w:hAnsi="Gill Sans" w:cs="Gill Sans"/>
          <w:color w:val="222222"/>
          <w:sz w:val="22"/>
          <w:szCs w:val="22"/>
        </w:rPr>
      </w:pPr>
      <w:proofErr w:type="gramStart"/>
      <w:r>
        <w:rPr>
          <w:rFonts w:ascii="Gill Sans" w:eastAsia="Gill Sans" w:hAnsi="Gill Sans" w:cs="Gill Sans"/>
          <w:color w:val="222222"/>
          <w:sz w:val="22"/>
          <w:szCs w:val="22"/>
        </w:rPr>
        <w:t>are able to</w:t>
      </w:r>
      <w:proofErr w:type="gramEnd"/>
      <w:r>
        <w:rPr>
          <w:rFonts w:ascii="Gill Sans" w:eastAsia="Gill Sans" w:hAnsi="Gill Sans" w:cs="Gill Sans"/>
          <w:color w:val="222222"/>
          <w:sz w:val="22"/>
          <w:szCs w:val="22"/>
        </w:rPr>
        <w:t xml:space="preserve"> bring energy and enthusiasm to the role.</w:t>
      </w:r>
    </w:p>
    <w:p w14:paraId="467858B1"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Livingstone Academy and Aspirations are committed to children’s safety and safeguarding; DBS disclosure requirements will apply to this post. View our Child Protection Policy on the school website. Aspirations Academies Trust and Livingstone Academy are committed to safeguarding and promoting the welfare of children and young people and require all staff and volunteers to share and demonstrate this commitment.</w:t>
      </w:r>
    </w:p>
    <w:p w14:paraId="11EF663B" w14:textId="77777777" w:rsidR="009D7C3F" w:rsidRDefault="009D7C3F">
      <w:pPr>
        <w:pBdr>
          <w:top w:val="nil"/>
          <w:left w:val="nil"/>
          <w:bottom w:val="nil"/>
          <w:right w:val="nil"/>
          <w:between w:val="nil"/>
        </w:pBdr>
        <w:shd w:val="clear" w:color="auto" w:fill="FFFFFF"/>
        <w:jc w:val="both"/>
        <w:rPr>
          <w:rFonts w:ascii="Gill Sans" w:eastAsia="Gill Sans" w:hAnsi="Gill Sans" w:cs="Gill Sans"/>
          <w:color w:val="000000"/>
          <w:sz w:val="22"/>
          <w:szCs w:val="22"/>
        </w:rPr>
      </w:pPr>
    </w:p>
    <w:p w14:paraId="28319670" w14:textId="77777777" w:rsidR="009D7C3F" w:rsidRDefault="00B4281C">
      <w:pPr>
        <w:pBdr>
          <w:top w:val="nil"/>
          <w:left w:val="nil"/>
          <w:bottom w:val="nil"/>
          <w:right w:val="nil"/>
          <w:between w:val="nil"/>
        </w:pBd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The successful candidate will be required to demonstrate that they meet the essential elements of the person specification and will be subject to pre-employment checks including a health check, and Enhanced DBS check and satisfactory references.</w:t>
      </w:r>
    </w:p>
    <w:p w14:paraId="11651896" w14:textId="77777777" w:rsidR="009D7C3F" w:rsidRDefault="009D7C3F">
      <w:pPr>
        <w:pBdr>
          <w:top w:val="nil"/>
          <w:left w:val="nil"/>
          <w:bottom w:val="nil"/>
          <w:right w:val="nil"/>
          <w:between w:val="nil"/>
        </w:pBdr>
        <w:shd w:val="clear" w:color="auto" w:fill="FFFFFF"/>
        <w:jc w:val="both"/>
        <w:rPr>
          <w:rFonts w:ascii="Gill Sans" w:eastAsia="Gill Sans" w:hAnsi="Gill Sans" w:cs="Gill Sans"/>
          <w:color w:val="222222"/>
          <w:sz w:val="22"/>
          <w:szCs w:val="22"/>
        </w:rPr>
      </w:pPr>
    </w:p>
    <w:p w14:paraId="6E6CFA6C" w14:textId="77777777" w:rsidR="009D7C3F" w:rsidRDefault="00B4281C">
      <w:pPr>
        <w:shd w:val="clear" w:color="auto" w:fill="FFFFFF"/>
        <w:rPr>
          <w:rFonts w:ascii="Gill Sans" w:eastAsia="Gill Sans" w:hAnsi="Gill Sans" w:cs="Gill Sans"/>
          <w:color w:val="222222"/>
          <w:sz w:val="22"/>
          <w:szCs w:val="22"/>
        </w:rPr>
      </w:pPr>
      <w:r>
        <w:rPr>
          <w:rFonts w:ascii="Gill Sans" w:eastAsia="Gill Sans" w:hAnsi="Gill Sans" w:cs="Gill Sans"/>
          <w:color w:val="222222"/>
          <w:sz w:val="22"/>
          <w:szCs w:val="22"/>
        </w:rPr>
        <w:t>If you fit the qualifications above and are looking for a forward-thinking, innovative institution that embodies visionary leadership and embraces diversity, then LAB is the place for you!</w:t>
      </w:r>
    </w:p>
    <w:p w14:paraId="65CFE975" w14:textId="77777777" w:rsidR="009D7C3F" w:rsidRDefault="009D7C3F">
      <w:pPr>
        <w:shd w:val="clear" w:color="auto" w:fill="FFFFFF"/>
        <w:rPr>
          <w:rFonts w:ascii="Gill Sans" w:eastAsia="Gill Sans" w:hAnsi="Gill Sans" w:cs="Gill Sans"/>
          <w:color w:val="222222"/>
          <w:sz w:val="22"/>
          <w:szCs w:val="22"/>
        </w:rPr>
      </w:pPr>
    </w:p>
    <w:p w14:paraId="743C20D1"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Please do not hesitate to contact us. We would love to meet you and show you around our amazing Academy site. Please contact our office by email </w:t>
      </w:r>
      <w:hyperlink r:id="rId12">
        <w:r>
          <w:rPr>
            <w:rFonts w:ascii="Gill Sans" w:eastAsia="Gill Sans" w:hAnsi="Gill Sans" w:cs="Gill Sans"/>
            <w:color w:val="1155CC"/>
            <w:sz w:val="22"/>
            <w:szCs w:val="22"/>
            <w:u w:val="single"/>
          </w:rPr>
          <w:t>office@livingstone-aspirations.org</w:t>
        </w:r>
      </w:hyperlink>
      <w:r>
        <w:rPr>
          <w:rFonts w:ascii="Gill Sans" w:eastAsia="Gill Sans" w:hAnsi="Gill Sans" w:cs="Gill Sans"/>
          <w:color w:val="222222"/>
          <w:sz w:val="22"/>
          <w:szCs w:val="22"/>
        </w:rPr>
        <w:t>, if you have any questions about this role. </w:t>
      </w:r>
    </w:p>
    <w:p w14:paraId="41C3E0AC" w14:textId="77777777" w:rsidR="009D7C3F" w:rsidRDefault="009D7C3F">
      <w:pPr>
        <w:shd w:val="clear" w:color="auto" w:fill="FFFFFF"/>
        <w:jc w:val="both"/>
        <w:rPr>
          <w:rFonts w:ascii="Gill Sans" w:eastAsia="Gill Sans" w:hAnsi="Gill Sans" w:cs="Gill Sans"/>
          <w:color w:val="222222"/>
          <w:sz w:val="22"/>
          <w:szCs w:val="22"/>
        </w:rPr>
      </w:pPr>
    </w:p>
    <w:p w14:paraId="128EEBF2"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I look forward to hearing from you and reading your application. </w:t>
      </w:r>
    </w:p>
    <w:p w14:paraId="0FFE6501" w14:textId="77777777" w:rsidR="009D7C3F" w:rsidRDefault="009D7C3F">
      <w:pPr>
        <w:shd w:val="clear" w:color="auto" w:fill="FFFFFF"/>
        <w:jc w:val="both"/>
        <w:rPr>
          <w:rFonts w:ascii="Gill Sans" w:eastAsia="Gill Sans" w:hAnsi="Gill Sans" w:cs="Gill Sans"/>
          <w:color w:val="222222"/>
          <w:sz w:val="22"/>
          <w:szCs w:val="22"/>
        </w:rPr>
      </w:pPr>
    </w:p>
    <w:p w14:paraId="2D7592C8"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 xml:space="preserve">Kind regards, </w:t>
      </w:r>
      <w:r>
        <w:rPr>
          <w:noProof/>
        </w:rPr>
        <w:drawing>
          <wp:anchor distT="0" distB="0" distL="0" distR="0" simplePos="0" relativeHeight="251658240" behindDoc="0" locked="0" layoutInCell="1" hidden="0" allowOverlap="1" wp14:anchorId="1D7EC4A3" wp14:editId="234A5D76">
            <wp:simplePos x="0" y="0"/>
            <wp:positionH relativeFrom="column">
              <wp:posOffset>2108025</wp:posOffset>
            </wp:positionH>
            <wp:positionV relativeFrom="paragraph">
              <wp:posOffset>80685</wp:posOffset>
            </wp:positionV>
            <wp:extent cx="4821197" cy="1057553"/>
            <wp:effectExtent l="0" t="0" r="0" b="0"/>
            <wp:wrapNone/>
            <wp:docPr id="19" name="image1.jpg" descr="Site Assistant, Bournemouth - Tes Jobs"/>
            <wp:cNvGraphicFramePr/>
            <a:graphic xmlns:a="http://schemas.openxmlformats.org/drawingml/2006/main">
              <a:graphicData uri="http://schemas.openxmlformats.org/drawingml/2006/picture">
                <pic:pic xmlns:pic="http://schemas.openxmlformats.org/drawingml/2006/picture">
                  <pic:nvPicPr>
                    <pic:cNvPr id="0" name="image1.jpg" descr="Site Assistant, Bournemouth - Tes Jobs"/>
                    <pic:cNvPicPr preferRelativeResize="0"/>
                  </pic:nvPicPr>
                  <pic:blipFill>
                    <a:blip r:embed="rId13"/>
                    <a:srcRect/>
                    <a:stretch>
                      <a:fillRect/>
                    </a:stretch>
                  </pic:blipFill>
                  <pic:spPr>
                    <a:xfrm>
                      <a:off x="0" y="0"/>
                      <a:ext cx="4821197" cy="1057553"/>
                    </a:xfrm>
                    <a:prstGeom prst="rect">
                      <a:avLst/>
                    </a:prstGeom>
                    <a:ln/>
                  </pic:spPr>
                </pic:pic>
              </a:graphicData>
            </a:graphic>
          </wp:anchor>
        </w:drawing>
      </w:r>
    </w:p>
    <w:p w14:paraId="128CDE12"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noProof/>
          <w:color w:val="222222"/>
          <w:sz w:val="22"/>
          <w:szCs w:val="22"/>
        </w:rPr>
        <w:drawing>
          <wp:inline distT="114300" distB="114300" distL="114300" distR="114300" wp14:anchorId="76F02CD7" wp14:editId="76F51E0D">
            <wp:extent cx="625474" cy="639782"/>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5474" cy="639782"/>
                    </a:xfrm>
                    <a:prstGeom prst="rect">
                      <a:avLst/>
                    </a:prstGeom>
                    <a:ln/>
                  </pic:spPr>
                </pic:pic>
              </a:graphicData>
            </a:graphic>
          </wp:inline>
        </w:drawing>
      </w:r>
    </w:p>
    <w:p w14:paraId="41302318" w14:textId="77777777" w:rsidR="009D7C3F" w:rsidRDefault="00B4281C">
      <w:pPr>
        <w:shd w:val="clear" w:color="auto" w:fill="FFFFFF"/>
        <w:jc w:val="both"/>
        <w:rPr>
          <w:rFonts w:ascii="Gill Sans" w:eastAsia="Gill Sans" w:hAnsi="Gill Sans" w:cs="Gill Sans"/>
          <w:color w:val="222222"/>
          <w:sz w:val="22"/>
          <w:szCs w:val="22"/>
        </w:rPr>
      </w:pPr>
      <w:r>
        <w:rPr>
          <w:rFonts w:ascii="Gill Sans" w:eastAsia="Gill Sans" w:hAnsi="Gill Sans" w:cs="Gill Sans"/>
          <w:color w:val="222222"/>
          <w:sz w:val="22"/>
          <w:szCs w:val="22"/>
        </w:rPr>
        <w:t>Mr Loren Tharme</w:t>
      </w:r>
    </w:p>
    <w:p w14:paraId="6EBF1F4A" w14:textId="77777777" w:rsidR="009D7C3F" w:rsidRDefault="00B4281C">
      <w:pPr>
        <w:shd w:val="clear" w:color="auto" w:fill="FFFFFF"/>
        <w:jc w:val="both"/>
        <w:rPr>
          <w:rFonts w:ascii="Gill Sans" w:eastAsia="Gill Sans" w:hAnsi="Gill Sans" w:cs="Gill Sans"/>
          <w:b/>
          <w:color w:val="222222"/>
          <w:sz w:val="22"/>
          <w:szCs w:val="22"/>
          <w:u w:val="single"/>
        </w:rPr>
      </w:pPr>
      <w:r>
        <w:rPr>
          <w:rFonts w:ascii="Gill Sans" w:eastAsia="Gill Sans" w:hAnsi="Gill Sans" w:cs="Gill Sans"/>
          <w:b/>
          <w:color w:val="222222"/>
          <w:sz w:val="22"/>
          <w:szCs w:val="22"/>
        </w:rPr>
        <w:t>Principal</w:t>
      </w:r>
    </w:p>
    <w:p w14:paraId="35205657" w14:textId="77777777" w:rsidR="009D7C3F" w:rsidRDefault="00B4281C">
      <w:pPr>
        <w:pBdr>
          <w:top w:val="nil"/>
          <w:left w:val="nil"/>
          <w:bottom w:val="nil"/>
          <w:right w:val="nil"/>
          <w:between w:val="nil"/>
        </w:pBdr>
        <w:shd w:val="clear" w:color="auto" w:fill="FFFFFF"/>
        <w:jc w:val="center"/>
        <w:rPr>
          <w:rFonts w:ascii="Gill Sans" w:eastAsia="Gill Sans" w:hAnsi="Gill Sans" w:cs="Gill Sans"/>
          <w:b/>
          <w:color w:val="222222"/>
          <w:sz w:val="32"/>
          <w:szCs w:val="32"/>
          <w:u w:val="single"/>
        </w:rPr>
      </w:pPr>
      <w:r>
        <w:br w:type="page"/>
      </w:r>
    </w:p>
    <w:p w14:paraId="349D1635" w14:textId="77777777" w:rsidR="009D7C3F" w:rsidRDefault="00B4281C">
      <w:pPr>
        <w:shd w:val="clear" w:color="auto" w:fill="FFFFFF"/>
        <w:jc w:val="center"/>
        <w:rPr>
          <w:rFonts w:ascii="Gill Sans" w:eastAsia="Gill Sans" w:hAnsi="Gill Sans" w:cs="Gill Sans"/>
          <w:b/>
          <w:sz w:val="32"/>
          <w:szCs w:val="32"/>
          <w:u w:val="single"/>
        </w:rPr>
      </w:pPr>
      <w:r>
        <w:rPr>
          <w:rFonts w:ascii="Gill Sans" w:eastAsia="Gill Sans" w:hAnsi="Gill Sans" w:cs="Gill Sans"/>
          <w:b/>
          <w:sz w:val="32"/>
          <w:szCs w:val="32"/>
          <w:u w:val="single"/>
        </w:rPr>
        <w:lastRenderedPageBreak/>
        <w:t>Science Technician</w:t>
      </w:r>
    </w:p>
    <w:p w14:paraId="0969B77D" w14:textId="77777777" w:rsidR="009D7C3F" w:rsidRDefault="00B4281C">
      <w:pPr>
        <w:spacing w:line="259" w:lineRule="auto"/>
        <w:rPr>
          <w:rFonts w:ascii="Gill Sans" w:eastAsia="Gill Sans" w:hAnsi="Gill Sans" w:cs="Gill Sans"/>
          <w:b/>
          <w:sz w:val="32"/>
          <w:szCs w:val="32"/>
        </w:rPr>
      </w:pPr>
      <w:r>
        <w:rPr>
          <w:rFonts w:ascii="Gill Sans" w:eastAsia="Gill Sans" w:hAnsi="Gill Sans" w:cs="Gill Sans"/>
          <w:b/>
          <w:sz w:val="32"/>
          <w:szCs w:val="32"/>
        </w:rPr>
        <w:t>Job Description</w:t>
      </w:r>
    </w:p>
    <w:p w14:paraId="37B0EDC8" w14:textId="77777777" w:rsidR="009D7C3F" w:rsidRDefault="009D7C3F">
      <w:pPr>
        <w:rPr>
          <w:rFonts w:ascii="Gill Sans" w:eastAsia="Gill Sans" w:hAnsi="Gill Sans" w:cs="Gill Sans"/>
          <w:sz w:val="22"/>
          <w:szCs w:val="22"/>
        </w:rPr>
      </w:pPr>
    </w:p>
    <w:p w14:paraId="199EF46A" w14:textId="77777777" w:rsidR="009D7C3F" w:rsidRDefault="00B4281C">
      <w:pPr>
        <w:jc w:val="both"/>
        <w:rPr>
          <w:rFonts w:ascii="Gill Sans" w:eastAsia="Gill Sans" w:hAnsi="Gill Sans" w:cs="Gill Sans"/>
          <w:sz w:val="22"/>
          <w:szCs w:val="22"/>
        </w:rPr>
      </w:pPr>
      <w:r>
        <w:rPr>
          <w:rFonts w:ascii="Gill Sans" w:eastAsia="Gill Sans" w:hAnsi="Gill Sans" w:cs="Gill Sans"/>
          <w:sz w:val="22"/>
          <w:szCs w:val="22"/>
        </w:rPr>
        <w:t xml:space="preserve">The Science Technician is directly accountable to the Head of department, to contribute to the educational success of the Department within the overall framework of the Aspirations Academies strategic plan as well as the individual Livingstone Academy Bournemouth strategic plan. </w:t>
      </w:r>
    </w:p>
    <w:p w14:paraId="0213496C" w14:textId="77777777" w:rsidR="009D7C3F" w:rsidRDefault="009D7C3F">
      <w:pPr>
        <w:jc w:val="both"/>
        <w:rPr>
          <w:rFonts w:ascii="Gill Sans" w:eastAsia="Gill Sans" w:hAnsi="Gill Sans" w:cs="Gill Sans"/>
          <w:sz w:val="22"/>
          <w:szCs w:val="22"/>
        </w:rPr>
      </w:pPr>
    </w:p>
    <w:p w14:paraId="38F46F94" w14:textId="77777777" w:rsidR="009D7C3F" w:rsidRDefault="00B4281C">
      <w:pPr>
        <w:jc w:val="both"/>
        <w:rPr>
          <w:rFonts w:ascii="Gill Sans" w:eastAsia="Gill Sans" w:hAnsi="Gill Sans" w:cs="Gill Sans"/>
          <w:sz w:val="22"/>
          <w:szCs w:val="22"/>
        </w:rPr>
      </w:pPr>
      <w:r>
        <w:rPr>
          <w:rFonts w:ascii="Gill Sans" w:eastAsia="Gill Sans" w:hAnsi="Gill Sans" w:cs="Gill Sans"/>
          <w:sz w:val="22"/>
          <w:szCs w:val="22"/>
        </w:rPr>
        <w:t xml:space="preserve">The Science Technician is responsible for contributing to the effective day to day operation of the Science Department, whilst fully supporting the Head of Science to ensure an effective educational provision. </w:t>
      </w:r>
    </w:p>
    <w:p w14:paraId="14695537" w14:textId="77777777" w:rsidR="009D7C3F" w:rsidRDefault="009D7C3F">
      <w:pPr>
        <w:jc w:val="both"/>
        <w:rPr>
          <w:rFonts w:ascii="Gill Sans" w:eastAsia="Gill Sans" w:hAnsi="Gill Sans" w:cs="Gill Sans"/>
          <w:sz w:val="22"/>
          <w:szCs w:val="22"/>
        </w:rPr>
      </w:pPr>
    </w:p>
    <w:p w14:paraId="27F6DE4C" w14:textId="77777777" w:rsidR="009D7C3F" w:rsidRDefault="00B4281C">
      <w:pPr>
        <w:jc w:val="both"/>
        <w:rPr>
          <w:rFonts w:ascii="Gill Sans" w:eastAsia="Gill Sans" w:hAnsi="Gill Sans" w:cs="Gill Sans"/>
          <w:sz w:val="22"/>
          <w:szCs w:val="22"/>
        </w:rPr>
      </w:pPr>
      <w:r>
        <w:rPr>
          <w:rFonts w:ascii="Gill Sans" w:eastAsia="Gill Sans" w:hAnsi="Gill Sans" w:cs="Gill Sans"/>
          <w:sz w:val="22"/>
          <w:szCs w:val="22"/>
        </w:rPr>
        <w:t>To provide specialist technical support to teaching staff within the designated work area and to ensure the safe and proper use and maintenance of resources and equipment. The specialist technical knowledge and skills will support a variety of teaching activities, including more advanced work with post-16 examination courses.</w:t>
      </w:r>
    </w:p>
    <w:p w14:paraId="44BACFBE" w14:textId="77777777" w:rsidR="009D7C3F" w:rsidRDefault="009D7C3F">
      <w:pPr>
        <w:jc w:val="both"/>
        <w:rPr>
          <w:rFonts w:ascii="Gill Sans" w:eastAsia="Gill Sans" w:hAnsi="Gill Sans" w:cs="Gill Sans"/>
          <w:sz w:val="22"/>
          <w:szCs w:val="22"/>
        </w:rPr>
      </w:pPr>
    </w:p>
    <w:p w14:paraId="4DC08676"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provide specialist assistance and support to teaching staff in the preparation and assembly of teaching resources, apparatus and equipment.</w:t>
      </w:r>
    </w:p>
    <w:p w14:paraId="6DF33FEB"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Under the general direction of the Head(s) of Department to take a lead role in the design, development and maintenance of any specialist equipment or other resources to support teaching and learning activities.</w:t>
      </w:r>
    </w:p>
    <w:p w14:paraId="27E81F85"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prepare and maintain classrooms, laboratories and workshops, and materials for use by staff and pupils ensuring that an orderly, safe and healthy environment is provided for teaching activities.</w:t>
      </w:r>
    </w:p>
    <w:p w14:paraId="0F0E029E"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contribute as appropriate, by supervising and advising on the proper and safe use of materials for practical activities, including teacher directed support for individual pupils if appropriate.</w:t>
      </w:r>
    </w:p>
    <w:p w14:paraId="27871DF3"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maintain and undertake reasonable repairs to equipment and where practical to do so or arrange alternative servicing by approved contractors.</w:t>
      </w:r>
    </w:p>
    <w:p w14:paraId="0594AFC0"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be responsible for the safe storage of equipment and materials and the disposal of waste products in accordance with the relevant regulations, guidelines and school procedures.</w:t>
      </w:r>
    </w:p>
    <w:p w14:paraId="3426FC44"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maintain appropriate records for the control and allocation of relevant equipment and resources.</w:t>
      </w:r>
    </w:p>
    <w:p w14:paraId="56A89A4A"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undertake ordering and stock allocation activities and maintain appropriate records.</w:t>
      </w:r>
    </w:p>
    <w:p w14:paraId="1D33DDB4"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support teaching staff with the organisation and preparation of displays of subject materials or pupils’ work.</w:t>
      </w:r>
    </w:p>
    <w:p w14:paraId="69CD0D8B"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To ensure that Health and Safety requirements and other relevant regulations (e.g. COSHH) are adhered to and observed. This may involve undertaking regular checking procedures and risk assessments, as appropriate to the work area.</w:t>
      </w:r>
    </w:p>
    <w:p w14:paraId="7A8D6E73" w14:textId="77777777" w:rsidR="009D7C3F" w:rsidRDefault="00B4281C">
      <w:pPr>
        <w:numPr>
          <w:ilvl w:val="0"/>
          <w:numId w:val="5"/>
        </w:numPr>
        <w:jc w:val="both"/>
        <w:rPr>
          <w:rFonts w:ascii="Gill Sans" w:eastAsia="Gill Sans" w:hAnsi="Gill Sans" w:cs="Gill Sans"/>
          <w:sz w:val="22"/>
          <w:szCs w:val="22"/>
        </w:rPr>
      </w:pPr>
      <w:r>
        <w:rPr>
          <w:rFonts w:ascii="Gill Sans" w:eastAsia="Gill Sans" w:hAnsi="Gill Sans" w:cs="Gill Sans"/>
          <w:sz w:val="22"/>
          <w:szCs w:val="22"/>
        </w:rPr>
        <w:t xml:space="preserve">To carry out administrative/clerical tasks as required. </w:t>
      </w:r>
    </w:p>
    <w:p w14:paraId="1ED333A1" w14:textId="77777777" w:rsidR="009D7C3F" w:rsidRDefault="009D7C3F">
      <w:pPr>
        <w:jc w:val="both"/>
        <w:rPr>
          <w:rFonts w:ascii="Gill Sans" w:eastAsia="Gill Sans" w:hAnsi="Gill Sans" w:cs="Gill Sans"/>
          <w:sz w:val="22"/>
          <w:szCs w:val="22"/>
        </w:rPr>
      </w:pPr>
    </w:p>
    <w:p w14:paraId="27707916"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Purpose:</w:t>
      </w:r>
    </w:p>
    <w:p w14:paraId="20E2136A" w14:textId="77777777" w:rsidR="009D7C3F" w:rsidRDefault="00B4281C">
      <w:pPr>
        <w:numPr>
          <w:ilvl w:val="0"/>
          <w:numId w:val="2"/>
        </w:numPr>
        <w:jc w:val="both"/>
        <w:rPr>
          <w:rFonts w:ascii="Gill Sans" w:eastAsia="Gill Sans" w:hAnsi="Gill Sans" w:cs="Gill Sans"/>
        </w:rPr>
      </w:pPr>
      <w:r>
        <w:rPr>
          <w:rFonts w:ascii="Gill Sans" w:eastAsia="Gill Sans" w:hAnsi="Gill Sans" w:cs="Gill Sans"/>
          <w:sz w:val="22"/>
          <w:szCs w:val="22"/>
        </w:rPr>
        <w:t>Provide operational and logistical support to the departments</w:t>
      </w:r>
    </w:p>
    <w:p w14:paraId="1C0F9BDB" w14:textId="77777777" w:rsidR="009D7C3F" w:rsidRDefault="00B4281C">
      <w:pPr>
        <w:numPr>
          <w:ilvl w:val="0"/>
          <w:numId w:val="2"/>
        </w:numPr>
        <w:jc w:val="both"/>
        <w:rPr>
          <w:rFonts w:ascii="Gill Sans" w:eastAsia="Gill Sans" w:hAnsi="Gill Sans" w:cs="Gill Sans"/>
        </w:rPr>
      </w:pPr>
      <w:r>
        <w:rPr>
          <w:rFonts w:ascii="Gill Sans" w:eastAsia="Gill Sans" w:hAnsi="Gill Sans" w:cs="Gill Sans"/>
          <w:sz w:val="22"/>
          <w:szCs w:val="22"/>
        </w:rPr>
        <w:lastRenderedPageBreak/>
        <w:t>Have a positive, professional ‘can do’ attitude, who believes fully in the academy vision that all students can succeed no matter what their starting point is</w:t>
      </w:r>
    </w:p>
    <w:p w14:paraId="1DDAEBF0" w14:textId="77777777" w:rsidR="009D7C3F" w:rsidRDefault="00B4281C">
      <w:pPr>
        <w:numPr>
          <w:ilvl w:val="0"/>
          <w:numId w:val="2"/>
        </w:numPr>
        <w:jc w:val="both"/>
        <w:rPr>
          <w:rFonts w:ascii="Gill Sans" w:eastAsia="Gill Sans" w:hAnsi="Gill Sans" w:cs="Gill Sans"/>
        </w:rPr>
      </w:pPr>
      <w:r>
        <w:rPr>
          <w:rFonts w:ascii="Gill Sans" w:eastAsia="Gill Sans" w:hAnsi="Gill Sans" w:cs="Gill Sans"/>
          <w:sz w:val="22"/>
          <w:szCs w:val="22"/>
        </w:rPr>
        <w:t>Support the Head of department with logistics and operations</w:t>
      </w:r>
    </w:p>
    <w:p w14:paraId="729A25AF" w14:textId="77777777" w:rsidR="009D7C3F" w:rsidRDefault="00B4281C">
      <w:pPr>
        <w:numPr>
          <w:ilvl w:val="0"/>
          <w:numId w:val="2"/>
        </w:numPr>
        <w:jc w:val="both"/>
        <w:rPr>
          <w:rFonts w:ascii="Gill Sans" w:eastAsia="Gill Sans" w:hAnsi="Gill Sans" w:cs="Gill Sans"/>
        </w:rPr>
      </w:pPr>
      <w:r>
        <w:rPr>
          <w:rFonts w:ascii="Gill Sans" w:eastAsia="Gill Sans" w:hAnsi="Gill Sans" w:cs="Gill Sans"/>
          <w:sz w:val="22"/>
          <w:szCs w:val="22"/>
        </w:rPr>
        <w:t>Have a good understanding of the GCSE/A Level specifications that our students are studying</w:t>
      </w:r>
    </w:p>
    <w:p w14:paraId="1EA4A010" w14:textId="77777777" w:rsidR="009D7C3F" w:rsidRDefault="009D7C3F">
      <w:pPr>
        <w:ind w:left="324"/>
        <w:rPr>
          <w:rFonts w:ascii="Gill Sans" w:eastAsia="Gill Sans" w:hAnsi="Gill Sans" w:cs="Gill Sans"/>
          <w:sz w:val="22"/>
          <w:szCs w:val="22"/>
        </w:rPr>
      </w:pPr>
    </w:p>
    <w:p w14:paraId="2C9D5876"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High Standards Maintenance:</w:t>
      </w:r>
    </w:p>
    <w:p w14:paraId="2B5767C2" w14:textId="77777777" w:rsidR="009D7C3F" w:rsidRDefault="00B4281C">
      <w:pPr>
        <w:numPr>
          <w:ilvl w:val="0"/>
          <w:numId w:val="7"/>
        </w:numPr>
        <w:tabs>
          <w:tab w:val="left" w:pos="324"/>
        </w:tabs>
        <w:ind w:left="284"/>
        <w:jc w:val="both"/>
        <w:rPr>
          <w:rFonts w:ascii="Gill Sans" w:eastAsia="Gill Sans" w:hAnsi="Gill Sans" w:cs="Gill Sans"/>
          <w:sz w:val="22"/>
          <w:szCs w:val="22"/>
        </w:rPr>
      </w:pPr>
      <w:r>
        <w:rPr>
          <w:rFonts w:ascii="Gill Sans" w:eastAsia="Gill Sans" w:hAnsi="Gill Sans" w:cs="Gill Sans"/>
          <w:sz w:val="22"/>
          <w:szCs w:val="22"/>
        </w:rPr>
        <w:t>To help to implement Academy quality procedures and performance criteria and to adhere to those</w:t>
      </w:r>
    </w:p>
    <w:p w14:paraId="53343C7E" w14:textId="77777777" w:rsidR="009D7C3F" w:rsidRDefault="009D7C3F">
      <w:pPr>
        <w:tabs>
          <w:tab w:val="left" w:pos="324"/>
        </w:tabs>
        <w:ind w:left="720"/>
        <w:jc w:val="both"/>
        <w:rPr>
          <w:rFonts w:ascii="Gill Sans" w:eastAsia="Gill Sans" w:hAnsi="Gill Sans" w:cs="Gill Sans"/>
          <w:sz w:val="22"/>
          <w:szCs w:val="22"/>
        </w:rPr>
      </w:pPr>
    </w:p>
    <w:p w14:paraId="16017E66" w14:textId="77777777" w:rsidR="009D7C3F" w:rsidRDefault="009D7C3F">
      <w:pPr>
        <w:tabs>
          <w:tab w:val="left" w:pos="324"/>
        </w:tabs>
        <w:ind w:left="-76"/>
        <w:rPr>
          <w:rFonts w:ascii="Gill Sans" w:eastAsia="Gill Sans" w:hAnsi="Gill Sans" w:cs="Gill Sans"/>
          <w:sz w:val="22"/>
          <w:szCs w:val="22"/>
        </w:rPr>
      </w:pPr>
    </w:p>
    <w:p w14:paraId="525AD39D"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Managing Effective Communications:</w:t>
      </w:r>
    </w:p>
    <w:p w14:paraId="01750F99" w14:textId="77777777" w:rsidR="009D7C3F" w:rsidRDefault="00B4281C">
      <w:pPr>
        <w:numPr>
          <w:ilvl w:val="0"/>
          <w:numId w:val="3"/>
        </w:numPr>
        <w:tabs>
          <w:tab w:val="left" w:pos="324"/>
        </w:tabs>
        <w:ind w:left="284"/>
        <w:rPr>
          <w:rFonts w:ascii="Gill Sans" w:eastAsia="Gill Sans" w:hAnsi="Gill Sans" w:cs="Gill Sans"/>
          <w:sz w:val="22"/>
          <w:szCs w:val="22"/>
        </w:rPr>
      </w:pPr>
      <w:r>
        <w:rPr>
          <w:rFonts w:ascii="Gill Sans" w:eastAsia="Gill Sans" w:hAnsi="Gill Sans" w:cs="Gill Sans"/>
          <w:sz w:val="22"/>
          <w:szCs w:val="22"/>
        </w:rPr>
        <w:t>Where appropriate, under guidance from the department heads, to communicate and cooperate with persons or bodies outside the Academy</w:t>
      </w:r>
    </w:p>
    <w:p w14:paraId="02E400BB" w14:textId="77777777" w:rsidR="009D7C3F" w:rsidRDefault="00B4281C">
      <w:pPr>
        <w:numPr>
          <w:ilvl w:val="0"/>
          <w:numId w:val="3"/>
        </w:numPr>
        <w:tabs>
          <w:tab w:val="left" w:pos="324"/>
        </w:tabs>
        <w:ind w:left="284"/>
        <w:rPr>
          <w:rFonts w:ascii="Gill Sans" w:eastAsia="Gill Sans" w:hAnsi="Gill Sans" w:cs="Gill Sans"/>
          <w:sz w:val="22"/>
          <w:szCs w:val="22"/>
        </w:rPr>
      </w:pPr>
      <w:r>
        <w:rPr>
          <w:rFonts w:ascii="Gill Sans" w:eastAsia="Gill Sans" w:hAnsi="Gill Sans" w:cs="Gill Sans"/>
          <w:sz w:val="22"/>
          <w:szCs w:val="22"/>
        </w:rPr>
        <w:t>To follow agreed policies for communications in the Academy</w:t>
      </w:r>
    </w:p>
    <w:p w14:paraId="7FFCB67C" w14:textId="77777777" w:rsidR="009D7C3F" w:rsidRDefault="00B4281C">
      <w:pPr>
        <w:numPr>
          <w:ilvl w:val="0"/>
          <w:numId w:val="3"/>
        </w:numPr>
        <w:tabs>
          <w:tab w:val="left" w:pos="324"/>
        </w:tabs>
        <w:ind w:left="284"/>
        <w:rPr>
          <w:rFonts w:ascii="Gill Sans" w:eastAsia="Gill Sans" w:hAnsi="Gill Sans" w:cs="Gill Sans"/>
          <w:sz w:val="22"/>
          <w:szCs w:val="22"/>
        </w:rPr>
      </w:pPr>
      <w:r>
        <w:rPr>
          <w:rFonts w:ascii="Gill Sans" w:eastAsia="Gill Sans" w:hAnsi="Gill Sans" w:cs="Gill Sans"/>
          <w:sz w:val="22"/>
          <w:szCs w:val="22"/>
        </w:rPr>
        <w:t>To take part in marketing and liaison activities such as Open Evenings, and liaison events with partner schools</w:t>
      </w:r>
    </w:p>
    <w:p w14:paraId="1CF1B35D" w14:textId="77777777" w:rsidR="009D7C3F" w:rsidRDefault="009D7C3F">
      <w:pPr>
        <w:tabs>
          <w:tab w:val="left" w:pos="324"/>
        </w:tabs>
        <w:rPr>
          <w:rFonts w:ascii="Gill Sans" w:eastAsia="Gill Sans" w:hAnsi="Gill Sans" w:cs="Gill Sans"/>
          <w:sz w:val="22"/>
          <w:szCs w:val="22"/>
        </w:rPr>
      </w:pPr>
    </w:p>
    <w:p w14:paraId="7F7AA8C2"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Resource Management:</w:t>
      </w:r>
    </w:p>
    <w:p w14:paraId="1FA9209A" w14:textId="77777777" w:rsidR="009D7C3F" w:rsidRDefault="00B4281C">
      <w:pPr>
        <w:numPr>
          <w:ilvl w:val="0"/>
          <w:numId w:val="1"/>
        </w:numPr>
        <w:ind w:left="284"/>
        <w:rPr>
          <w:rFonts w:ascii="Gill Sans" w:eastAsia="Gill Sans" w:hAnsi="Gill Sans" w:cs="Gill Sans"/>
          <w:sz w:val="22"/>
          <w:szCs w:val="22"/>
        </w:rPr>
      </w:pPr>
      <w:r>
        <w:rPr>
          <w:rFonts w:ascii="Gill Sans" w:eastAsia="Gill Sans" w:hAnsi="Gill Sans" w:cs="Gill Sans"/>
          <w:sz w:val="22"/>
          <w:szCs w:val="22"/>
        </w:rPr>
        <w:t>To contribute to the process of the ordering and allocation of equipment and materials</w:t>
      </w:r>
    </w:p>
    <w:p w14:paraId="36546CD1" w14:textId="77777777" w:rsidR="009D7C3F" w:rsidRDefault="00B4281C">
      <w:pPr>
        <w:numPr>
          <w:ilvl w:val="0"/>
          <w:numId w:val="1"/>
        </w:numPr>
        <w:ind w:left="284"/>
        <w:rPr>
          <w:rFonts w:ascii="Gill Sans" w:eastAsia="Gill Sans" w:hAnsi="Gill Sans" w:cs="Gill Sans"/>
          <w:sz w:val="22"/>
          <w:szCs w:val="22"/>
        </w:rPr>
      </w:pPr>
      <w:r>
        <w:rPr>
          <w:rFonts w:ascii="Gill Sans" w:eastAsia="Gill Sans" w:hAnsi="Gill Sans" w:cs="Gill Sans"/>
          <w:sz w:val="22"/>
          <w:szCs w:val="22"/>
        </w:rPr>
        <w:t>To assist the department to identify resource needs and to contribute to the efficient/effective use of physical resources</w:t>
      </w:r>
    </w:p>
    <w:p w14:paraId="5FDF6298" w14:textId="77777777" w:rsidR="009D7C3F" w:rsidRDefault="00B4281C">
      <w:pPr>
        <w:numPr>
          <w:ilvl w:val="0"/>
          <w:numId w:val="1"/>
        </w:numPr>
        <w:ind w:left="284"/>
        <w:rPr>
          <w:rFonts w:ascii="Gill Sans" w:eastAsia="Gill Sans" w:hAnsi="Gill Sans" w:cs="Gill Sans"/>
          <w:sz w:val="22"/>
          <w:szCs w:val="22"/>
        </w:rPr>
      </w:pPr>
      <w:r>
        <w:rPr>
          <w:rFonts w:ascii="Gill Sans" w:eastAsia="Gill Sans" w:hAnsi="Gill Sans" w:cs="Gill Sans"/>
          <w:sz w:val="22"/>
          <w:szCs w:val="22"/>
        </w:rPr>
        <w:t>To co-operate with other staff to ensure a sharing and effective usage of resources to the benefit of the Academy, subject area and the students</w:t>
      </w:r>
    </w:p>
    <w:p w14:paraId="17D644CD" w14:textId="77777777" w:rsidR="009D7C3F" w:rsidRDefault="009D7C3F">
      <w:pPr>
        <w:ind w:left="720"/>
        <w:rPr>
          <w:rFonts w:ascii="Gill Sans" w:eastAsia="Gill Sans" w:hAnsi="Gill Sans" w:cs="Gill Sans"/>
          <w:sz w:val="22"/>
          <w:szCs w:val="22"/>
        </w:rPr>
      </w:pPr>
    </w:p>
    <w:p w14:paraId="121A2F50"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Student Support Duties:</w:t>
      </w:r>
    </w:p>
    <w:p w14:paraId="1195C471" w14:textId="77777777" w:rsidR="009D7C3F" w:rsidRDefault="00B4281C">
      <w:pPr>
        <w:numPr>
          <w:ilvl w:val="0"/>
          <w:numId w:val="4"/>
        </w:numPr>
        <w:ind w:left="284"/>
        <w:rPr>
          <w:rFonts w:ascii="Gill Sans" w:eastAsia="Gill Sans" w:hAnsi="Gill Sans" w:cs="Gill Sans"/>
          <w:sz w:val="22"/>
          <w:szCs w:val="22"/>
        </w:rPr>
      </w:pPr>
      <w:r>
        <w:rPr>
          <w:rFonts w:ascii="Gill Sans" w:eastAsia="Gill Sans" w:hAnsi="Gill Sans" w:cs="Gill Sans"/>
          <w:sz w:val="22"/>
          <w:szCs w:val="22"/>
        </w:rPr>
        <w:t>To alert the appropriate staff to problems experienced by students and to make recommendations as to how these may be resolved</w:t>
      </w:r>
    </w:p>
    <w:p w14:paraId="399DD541" w14:textId="77777777" w:rsidR="009D7C3F" w:rsidRDefault="00B4281C">
      <w:pPr>
        <w:numPr>
          <w:ilvl w:val="0"/>
          <w:numId w:val="4"/>
        </w:numPr>
        <w:ind w:left="284"/>
        <w:rPr>
          <w:rFonts w:ascii="Gill Sans" w:eastAsia="Gill Sans" w:hAnsi="Gill Sans" w:cs="Gill Sans"/>
          <w:sz w:val="22"/>
          <w:szCs w:val="22"/>
        </w:rPr>
      </w:pPr>
      <w:r>
        <w:rPr>
          <w:rFonts w:ascii="Gill Sans" w:eastAsia="Gill Sans" w:hAnsi="Gill Sans" w:cs="Gill Sans"/>
          <w:sz w:val="22"/>
          <w:szCs w:val="22"/>
        </w:rPr>
        <w:t>To apply the Behaviour Management systems so that effective learning can take place</w:t>
      </w:r>
    </w:p>
    <w:p w14:paraId="770AECE9" w14:textId="77777777" w:rsidR="009D7C3F" w:rsidRDefault="009D7C3F">
      <w:pPr>
        <w:rPr>
          <w:rFonts w:ascii="Gill Sans" w:eastAsia="Gill Sans" w:hAnsi="Gill Sans" w:cs="Gill Sans"/>
          <w:sz w:val="22"/>
          <w:szCs w:val="22"/>
        </w:rPr>
      </w:pPr>
    </w:p>
    <w:p w14:paraId="792F9FBA"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Other Duties:</w:t>
      </w:r>
    </w:p>
    <w:p w14:paraId="330F90CA"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continue personal development as agreed at appraisal</w:t>
      </w:r>
    </w:p>
    <w:p w14:paraId="773276B6"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engage actively in the performance review process</w:t>
      </w:r>
    </w:p>
    <w:p w14:paraId="66012272" w14:textId="77777777" w:rsidR="009D7C3F" w:rsidRDefault="00B4281C">
      <w:pPr>
        <w:numPr>
          <w:ilvl w:val="0"/>
          <w:numId w:val="6"/>
        </w:numPr>
        <w:ind w:left="284"/>
        <w:rPr>
          <w:rFonts w:ascii="Gill Sans" w:eastAsia="Gill Sans" w:hAnsi="Gill Sans" w:cs="Gill Sans"/>
          <w:sz w:val="22"/>
          <w:szCs w:val="22"/>
        </w:rPr>
      </w:pPr>
      <w:bookmarkStart w:id="0" w:name="_heading=h.gjdgxs" w:colFirst="0" w:colLast="0"/>
      <w:bookmarkEnd w:id="0"/>
      <w:r>
        <w:rPr>
          <w:rFonts w:ascii="Gill Sans" w:eastAsia="Gill Sans" w:hAnsi="Gill Sans" w:cs="Gill Sans"/>
          <w:sz w:val="22"/>
          <w:szCs w:val="22"/>
        </w:rPr>
        <w:t>To address the appraisal targets set by the line manager each Autumn Term</w:t>
      </w:r>
    </w:p>
    <w:p w14:paraId="549352D8"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lastRenderedPageBreak/>
        <w:t>To play a full part in the life of the Academy community, to support its distinctive aim and ethos and to encourage staff and students to follow this example</w:t>
      </w:r>
    </w:p>
    <w:p w14:paraId="32DE03BC"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actively promote the Academy’s corporate policies</w:t>
      </w:r>
    </w:p>
    <w:p w14:paraId="0A41FFEB"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comply with the Academy’s Health and Safety policy and undertake risk assessments as appropriate</w:t>
      </w:r>
    </w:p>
    <w:p w14:paraId="21038BD3"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show a record of excellent attendance and punctuality</w:t>
      </w:r>
    </w:p>
    <w:p w14:paraId="2017F2FF"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To adhere to the Academy’s Dress Code</w:t>
      </w:r>
    </w:p>
    <w:p w14:paraId="51D1F634" w14:textId="77777777" w:rsidR="009D7C3F" w:rsidRDefault="00B4281C">
      <w:pPr>
        <w:numPr>
          <w:ilvl w:val="0"/>
          <w:numId w:val="6"/>
        </w:numPr>
        <w:ind w:left="284"/>
        <w:rPr>
          <w:rFonts w:ascii="Gill Sans" w:eastAsia="Gill Sans" w:hAnsi="Gill Sans" w:cs="Gill Sans"/>
          <w:sz w:val="22"/>
          <w:szCs w:val="22"/>
        </w:rPr>
      </w:pPr>
      <w:r>
        <w:rPr>
          <w:rFonts w:ascii="Gill Sans" w:eastAsia="Gill Sans" w:hAnsi="Gill Sans" w:cs="Gill Sans"/>
          <w:sz w:val="22"/>
          <w:szCs w:val="22"/>
        </w:rPr>
        <w:t>Have regard for the need to safeguard students’ wellbeing in accordance with statutory provisions</w:t>
      </w:r>
    </w:p>
    <w:p w14:paraId="7EDF135C" w14:textId="77777777" w:rsidR="009D7C3F" w:rsidRDefault="009D7C3F">
      <w:pPr>
        <w:spacing w:after="160" w:line="259" w:lineRule="auto"/>
        <w:rPr>
          <w:rFonts w:ascii="Gill Sans" w:eastAsia="Gill Sans" w:hAnsi="Gill Sans" w:cs="Gill Sans"/>
          <w:sz w:val="22"/>
          <w:szCs w:val="22"/>
        </w:rPr>
      </w:pPr>
    </w:p>
    <w:p w14:paraId="4EF6B4E5" w14:textId="77777777" w:rsidR="009D7C3F" w:rsidRDefault="00B4281C">
      <w:pPr>
        <w:spacing w:after="240"/>
        <w:rPr>
          <w:rFonts w:ascii="Gill Sans" w:eastAsia="Gill Sans" w:hAnsi="Gill Sans" w:cs="Gill Sans"/>
          <w:b/>
          <w:sz w:val="32"/>
          <w:szCs w:val="32"/>
        </w:rPr>
      </w:pPr>
      <w:r>
        <w:rPr>
          <w:rFonts w:ascii="Gill Sans" w:eastAsia="Gill Sans" w:hAnsi="Gill Sans" w:cs="Gill Sans"/>
          <w:b/>
          <w:sz w:val="32"/>
          <w:szCs w:val="32"/>
        </w:rPr>
        <w:t>General:</w:t>
      </w:r>
    </w:p>
    <w:p w14:paraId="6986946C"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Employees will be expected to comply with any reasonable request from a manager to undertake work of a similar level that is not specified in this job description</w:t>
      </w:r>
    </w:p>
    <w:p w14:paraId="6AF8EE44"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Employees are expected to be courteous to colleagues and provide a welcoming environment to visitors and telephone callers</w:t>
      </w:r>
    </w:p>
    <w:p w14:paraId="6AD98A48"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The Academy will endeavour to make any necessary reasonable adjustments to the job and the working environment to enable access to employment opportunities for disabled job applicants or continued employment for any employee who develops a disabling condition</w:t>
      </w:r>
    </w:p>
    <w:p w14:paraId="369AD56E" w14:textId="77777777" w:rsidR="009D7C3F" w:rsidRDefault="00B4281C">
      <w:pPr>
        <w:spacing w:after="160" w:line="259" w:lineRule="auto"/>
        <w:rPr>
          <w:rFonts w:ascii="Gill Sans" w:eastAsia="Gill Sans" w:hAnsi="Gill Sans" w:cs="Gill Sans"/>
          <w:b/>
        </w:rPr>
      </w:pPr>
      <w:r>
        <w:rPr>
          <w:rFonts w:ascii="Gill Sans" w:eastAsia="Gill Sans" w:hAnsi="Gill Sans" w:cs="Gill Sans"/>
          <w:b/>
        </w:rPr>
        <w:t>Conditions of Service</w:t>
      </w:r>
    </w:p>
    <w:p w14:paraId="6CFABEBD" w14:textId="77777777" w:rsidR="009D7C3F" w:rsidRDefault="00B4281C">
      <w:pPr>
        <w:spacing w:after="160" w:line="259" w:lineRule="auto"/>
        <w:rPr>
          <w:rFonts w:ascii="Gill Sans" w:eastAsia="Gill Sans" w:hAnsi="Gill Sans" w:cs="Gill Sans"/>
          <w:sz w:val="22"/>
          <w:szCs w:val="22"/>
        </w:rPr>
      </w:pPr>
      <w:r>
        <w:rPr>
          <w:rFonts w:ascii="Gill Sans" w:eastAsia="Gill Sans" w:hAnsi="Gill Sans" w:cs="Gill Sans"/>
          <w:sz w:val="22"/>
          <w:szCs w:val="22"/>
        </w:rPr>
        <w:t>Governed by the National Agreement on Teachers Pay and Conditions, supplemented by local conditions as agreed by the AAT</w:t>
      </w:r>
    </w:p>
    <w:p w14:paraId="6A745A6F" w14:textId="77777777" w:rsidR="009D7C3F" w:rsidRDefault="00B4281C">
      <w:pPr>
        <w:spacing w:after="160" w:line="259" w:lineRule="auto"/>
        <w:rPr>
          <w:rFonts w:ascii="Gill Sans" w:eastAsia="Gill Sans" w:hAnsi="Gill Sans" w:cs="Gill Sans"/>
          <w:b/>
        </w:rPr>
      </w:pPr>
      <w:r>
        <w:rPr>
          <w:rFonts w:ascii="Gill Sans" w:eastAsia="Gill Sans" w:hAnsi="Gill Sans" w:cs="Gill Sans"/>
          <w:b/>
        </w:rPr>
        <w:t>Special Conditions of Service</w:t>
      </w:r>
    </w:p>
    <w:p w14:paraId="0CBE453F"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Due to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14:paraId="7A732B18"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As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Police regarding any convictions against them and, as appropriate, the nature of such conviction/s.</w:t>
      </w:r>
    </w:p>
    <w:p w14:paraId="2F49342D" w14:textId="77777777" w:rsidR="009D7C3F" w:rsidRDefault="00B4281C">
      <w:pPr>
        <w:spacing w:after="160" w:line="259" w:lineRule="auto"/>
        <w:rPr>
          <w:rFonts w:ascii="Gill Sans" w:eastAsia="Gill Sans" w:hAnsi="Gill Sans" w:cs="Gill Sans"/>
          <w:b/>
        </w:rPr>
      </w:pPr>
      <w:r>
        <w:rPr>
          <w:rFonts w:ascii="Gill Sans" w:eastAsia="Gill Sans" w:hAnsi="Gill Sans" w:cs="Gill Sans"/>
          <w:b/>
        </w:rPr>
        <w:t>Equal Opportunity</w:t>
      </w:r>
    </w:p>
    <w:p w14:paraId="266370F3" w14:textId="77777777" w:rsidR="009D7C3F" w:rsidRDefault="00B4281C">
      <w:pPr>
        <w:spacing w:after="160" w:line="259" w:lineRule="auto"/>
        <w:jc w:val="both"/>
        <w:rPr>
          <w:rFonts w:ascii="Gill Sans" w:eastAsia="Gill Sans" w:hAnsi="Gill Sans" w:cs="Gill Sans"/>
          <w:sz w:val="22"/>
          <w:szCs w:val="22"/>
        </w:rPr>
      </w:pPr>
      <w:r>
        <w:rPr>
          <w:rFonts w:ascii="Gill Sans" w:eastAsia="Gill Sans" w:hAnsi="Gill Sans" w:cs="Gill Sans"/>
          <w:sz w:val="22"/>
          <w:szCs w:val="22"/>
        </w:rPr>
        <w:t>The post holder will be expected to carry out all duties in the context of and in compliance with the academy’s Equal Opportunities Policies.</w:t>
      </w:r>
    </w:p>
    <w:p w14:paraId="4FF0E282" w14:textId="77777777" w:rsidR="009D7C3F" w:rsidRDefault="00B4281C">
      <w:pPr>
        <w:spacing w:after="160" w:line="259" w:lineRule="auto"/>
        <w:jc w:val="both"/>
        <w:rPr>
          <w:rFonts w:ascii="Gill Sans" w:eastAsia="Gill Sans" w:hAnsi="Gill Sans" w:cs="Gill Sans"/>
          <w:b/>
          <w:sz w:val="32"/>
          <w:szCs w:val="32"/>
          <w:u w:val="single"/>
        </w:rPr>
      </w:pPr>
      <w:r>
        <w:rPr>
          <w:rFonts w:ascii="Gill Sans" w:eastAsia="Gill Sans" w:hAnsi="Gill Sans" w:cs="Gill Sans"/>
          <w:sz w:val="22"/>
          <w:szCs w:val="22"/>
        </w:rPr>
        <w:lastRenderedPageBreak/>
        <w:t>This job description will be reviewed at regular intervals and is subject to change as the needs of the academy evolve.</w:t>
      </w:r>
    </w:p>
    <w:p w14:paraId="672E72F6" w14:textId="77777777" w:rsidR="009D7C3F" w:rsidRDefault="009D7C3F">
      <w:pPr>
        <w:jc w:val="both"/>
        <w:rPr>
          <w:rFonts w:ascii="Gill Sans" w:eastAsia="Gill Sans" w:hAnsi="Gill Sans" w:cs="Gill Sans"/>
          <w:sz w:val="22"/>
          <w:szCs w:val="22"/>
        </w:rPr>
      </w:pPr>
    </w:p>
    <w:sectPr w:rsidR="009D7C3F">
      <w:headerReference w:type="default" r:id="rId15"/>
      <w:footerReference w:type="default" r:id="rId16"/>
      <w:pgSz w:w="12240" w:h="15840"/>
      <w:pgMar w:top="1440" w:right="621" w:bottom="651" w:left="708" w:header="2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AC344" w14:textId="77777777" w:rsidR="00B4281C" w:rsidRDefault="00B4281C">
      <w:r>
        <w:separator/>
      </w:r>
    </w:p>
  </w:endnote>
  <w:endnote w:type="continuationSeparator" w:id="0">
    <w:p w14:paraId="3047D24E" w14:textId="77777777" w:rsidR="00B4281C" w:rsidRDefault="00B42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43887B-5094-4922-9A8F-339F29ED02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A1B9DCE-69EA-462C-8D28-05D19E80680A}"/>
    <w:embedBold r:id="rId3" w:fontKey="{4744E2CD-D5FB-439A-9ACE-8817640F570A}"/>
  </w:font>
  <w:font w:name="Georgia">
    <w:panose1 w:val="02040502050405020303"/>
    <w:charset w:val="00"/>
    <w:family w:val="auto"/>
    <w:pitch w:val="default"/>
    <w:embedRegular r:id="rId4" w:fontKey="{6B781118-AC26-49EB-B5D8-793F2A4EDD71}"/>
    <w:embedItalic r:id="rId5" w:fontKey="{D0768B18-6452-4142-8071-939B9E7BE8C0}"/>
  </w:font>
  <w:font w:name="Gill Sans">
    <w:charset w:val="00"/>
    <w:family w:val="auto"/>
    <w:pitch w:val="default"/>
    <w:embedRegular r:id="rId6" w:fontKey="{A42E2DA4-212B-4EC9-8DA6-C61B9C6C50D5}"/>
    <w:embedBold r:id="rId7" w:fontKey="{EABCC761-D613-4206-8FAF-129D46866218}"/>
  </w:font>
  <w:font w:name="Cambria">
    <w:panose1 w:val="02040503050406030204"/>
    <w:charset w:val="00"/>
    <w:family w:val="roman"/>
    <w:pitch w:val="variable"/>
    <w:sig w:usb0="E00006FF" w:usb1="420024FF" w:usb2="02000000" w:usb3="00000000" w:csb0="0000019F" w:csb1="00000000"/>
    <w:embedRegular r:id="rId8" w:fontKey="{935E22ED-7793-4979-BFE3-E4AA3A0B5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C92F8" w14:textId="77777777" w:rsidR="009D7C3F" w:rsidRDefault="009D7C3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D830" w14:textId="77777777" w:rsidR="00B4281C" w:rsidRDefault="00B4281C">
      <w:r>
        <w:separator/>
      </w:r>
    </w:p>
  </w:footnote>
  <w:footnote w:type="continuationSeparator" w:id="0">
    <w:p w14:paraId="4434F9E6" w14:textId="77777777" w:rsidR="00B4281C" w:rsidRDefault="00B42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CBF2" w14:textId="77777777" w:rsidR="009D7C3F" w:rsidRDefault="00B4281C">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0" locked="0" layoutInCell="1" hidden="0" allowOverlap="1" wp14:anchorId="14917412" wp14:editId="2B1E8153">
          <wp:simplePos x="0" y="0"/>
          <wp:positionH relativeFrom="column">
            <wp:posOffset>-422359</wp:posOffset>
          </wp:positionH>
          <wp:positionV relativeFrom="paragraph">
            <wp:posOffset>-1598290</wp:posOffset>
          </wp:positionV>
          <wp:extent cx="7772400" cy="1727200"/>
          <wp:effectExtent l="0" t="0" r="0" b="0"/>
          <wp:wrapSquare wrapText="bothSides" distT="0" distB="0" distL="0" distR="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772400" cy="172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27E15"/>
    <w:multiLevelType w:val="multilevel"/>
    <w:tmpl w:val="86A03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D54253"/>
    <w:multiLevelType w:val="multilevel"/>
    <w:tmpl w:val="7DB882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CD258A"/>
    <w:multiLevelType w:val="multilevel"/>
    <w:tmpl w:val="B7A488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7113DA"/>
    <w:multiLevelType w:val="multilevel"/>
    <w:tmpl w:val="A23A0BC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32731C"/>
    <w:multiLevelType w:val="multilevel"/>
    <w:tmpl w:val="A4AC0B92"/>
    <w:lvl w:ilvl="0">
      <w:start w:val="1"/>
      <w:numFmt w:val="bullet"/>
      <w:lvlText w:val="●"/>
      <w:lvlJc w:val="left"/>
      <w:pPr>
        <w:ind w:left="0" w:hanging="360"/>
      </w:pPr>
      <w:rPr>
        <w:u w:val="none"/>
      </w:rPr>
    </w:lvl>
    <w:lvl w:ilvl="1">
      <w:start w:val="1"/>
      <w:numFmt w:val="bullet"/>
      <w:lvlText w:val="o"/>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o"/>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o"/>
      <w:lvlJc w:val="left"/>
      <w:pPr>
        <w:ind w:left="5040" w:hanging="360"/>
      </w:pPr>
      <w:rPr>
        <w:u w:val="none"/>
      </w:rPr>
    </w:lvl>
    <w:lvl w:ilvl="8">
      <w:start w:val="1"/>
      <w:numFmt w:val="bullet"/>
      <w:lvlText w:val="▪"/>
      <w:lvlJc w:val="left"/>
      <w:pPr>
        <w:ind w:left="5760" w:hanging="360"/>
      </w:pPr>
      <w:rPr>
        <w:u w:val="none"/>
      </w:rPr>
    </w:lvl>
  </w:abstractNum>
  <w:abstractNum w:abstractNumId="5" w15:restartNumberingAfterBreak="0">
    <w:nsid w:val="61AB2B05"/>
    <w:multiLevelType w:val="multilevel"/>
    <w:tmpl w:val="171A82E8"/>
    <w:lvl w:ilvl="0">
      <w:start w:val="1"/>
      <w:numFmt w:val="bullet"/>
      <w:lvlText w:val="●"/>
      <w:lvlJc w:val="left"/>
      <w:pPr>
        <w:ind w:left="324" w:firstLine="0"/>
      </w:pPr>
      <w:rPr>
        <w:u w:val="none"/>
      </w:rPr>
    </w:lvl>
    <w:lvl w:ilvl="1">
      <w:start w:val="1"/>
      <w:numFmt w:val="bullet"/>
      <w:lvlText w:val="○"/>
      <w:lvlJc w:val="left"/>
      <w:pPr>
        <w:ind w:left="360" w:firstLine="1080"/>
      </w:pPr>
      <w:rPr>
        <w:u w:val="none"/>
      </w:rPr>
    </w:lvl>
    <w:lvl w:ilvl="2">
      <w:start w:val="1"/>
      <w:numFmt w:val="bullet"/>
      <w:lvlText w:val="■"/>
      <w:lvlJc w:val="left"/>
      <w:pPr>
        <w:ind w:left="360" w:firstLine="1800"/>
      </w:pPr>
      <w:rPr>
        <w:u w:val="none"/>
      </w:rPr>
    </w:lvl>
    <w:lvl w:ilvl="3">
      <w:start w:val="1"/>
      <w:numFmt w:val="bullet"/>
      <w:lvlText w:val="●"/>
      <w:lvlJc w:val="left"/>
      <w:pPr>
        <w:ind w:left="360" w:firstLine="2520"/>
      </w:pPr>
      <w:rPr>
        <w:u w:val="none"/>
      </w:rPr>
    </w:lvl>
    <w:lvl w:ilvl="4">
      <w:start w:val="1"/>
      <w:numFmt w:val="bullet"/>
      <w:lvlText w:val="○"/>
      <w:lvlJc w:val="left"/>
      <w:pPr>
        <w:ind w:left="360" w:firstLine="3240"/>
      </w:pPr>
      <w:rPr>
        <w:u w:val="none"/>
      </w:rPr>
    </w:lvl>
    <w:lvl w:ilvl="5">
      <w:start w:val="1"/>
      <w:numFmt w:val="bullet"/>
      <w:lvlText w:val="■"/>
      <w:lvlJc w:val="left"/>
      <w:pPr>
        <w:ind w:left="360" w:firstLine="3960"/>
      </w:pPr>
      <w:rPr>
        <w:u w:val="none"/>
      </w:rPr>
    </w:lvl>
    <w:lvl w:ilvl="6">
      <w:start w:val="1"/>
      <w:numFmt w:val="bullet"/>
      <w:lvlText w:val="●"/>
      <w:lvlJc w:val="left"/>
      <w:pPr>
        <w:ind w:left="360" w:firstLine="4680"/>
      </w:pPr>
      <w:rPr>
        <w:u w:val="none"/>
      </w:rPr>
    </w:lvl>
    <w:lvl w:ilvl="7">
      <w:start w:val="1"/>
      <w:numFmt w:val="bullet"/>
      <w:lvlText w:val="○"/>
      <w:lvlJc w:val="left"/>
      <w:pPr>
        <w:ind w:left="360" w:firstLine="5400"/>
      </w:pPr>
      <w:rPr>
        <w:u w:val="none"/>
      </w:rPr>
    </w:lvl>
    <w:lvl w:ilvl="8">
      <w:start w:val="1"/>
      <w:numFmt w:val="bullet"/>
      <w:lvlText w:val="■"/>
      <w:lvlJc w:val="left"/>
      <w:pPr>
        <w:ind w:left="360" w:firstLine="6120"/>
      </w:pPr>
      <w:rPr>
        <w:u w:val="none"/>
      </w:rPr>
    </w:lvl>
  </w:abstractNum>
  <w:abstractNum w:abstractNumId="6" w15:restartNumberingAfterBreak="0">
    <w:nsid w:val="692451B1"/>
    <w:multiLevelType w:val="multilevel"/>
    <w:tmpl w:val="5720F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C9D0C99"/>
    <w:multiLevelType w:val="multilevel"/>
    <w:tmpl w:val="E020B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C61D8D"/>
    <w:multiLevelType w:val="multilevel"/>
    <w:tmpl w:val="C2B4FC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70405638">
    <w:abstractNumId w:val="2"/>
  </w:num>
  <w:num w:numId="2" w16cid:durableId="678190742">
    <w:abstractNumId w:val="5"/>
  </w:num>
  <w:num w:numId="3" w16cid:durableId="1588611379">
    <w:abstractNumId w:val="8"/>
  </w:num>
  <w:num w:numId="4" w16cid:durableId="851184570">
    <w:abstractNumId w:val="4"/>
  </w:num>
  <w:num w:numId="5" w16cid:durableId="266281418">
    <w:abstractNumId w:val="7"/>
  </w:num>
  <w:num w:numId="6" w16cid:durableId="1661956375">
    <w:abstractNumId w:val="1"/>
  </w:num>
  <w:num w:numId="7" w16cid:durableId="1160777611">
    <w:abstractNumId w:val="3"/>
  </w:num>
  <w:num w:numId="8" w16cid:durableId="611132795">
    <w:abstractNumId w:val="0"/>
  </w:num>
  <w:num w:numId="9" w16cid:durableId="16338249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C3F"/>
    <w:rsid w:val="009D7C3F"/>
    <w:rsid w:val="00B4281C"/>
    <w:rsid w:val="00E22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E2B2"/>
  <w15:docId w15:val="{DF9F1755-99A0-4E89-855B-DEC4B67D5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livingstone-aspiration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kLFiJ8Z5hkat4kRbWOTjxy0Sg==">CgMxLjAyCGguZ2pkZ3hzOAByITFrclpVdFFUNUR6U21oalJTSWs3aUF3cWZ0LTRPYm5VZA==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1460</Words>
  <Characters>8328</Characters>
  <Application>Microsoft Office Word</Application>
  <DocSecurity>4</DocSecurity>
  <Lines>69</Lines>
  <Paragraphs>19</Paragraphs>
  <ScaleCrop>false</ScaleCrop>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Prosser</dc:creator>
  <cp:lastModifiedBy>Lauren Prosser</cp:lastModifiedBy>
  <cp:revision>2</cp:revision>
  <dcterms:created xsi:type="dcterms:W3CDTF">2025-10-20T13:43:00Z</dcterms:created>
  <dcterms:modified xsi:type="dcterms:W3CDTF">2025-10-20T13:43:00Z</dcterms:modified>
</cp:coreProperties>
</file>