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0DEC" w14:textId="77777777" w:rsidR="00C1747E" w:rsidRPr="000630D4" w:rsidRDefault="00AB1449">
      <w:pPr>
        <w:pStyle w:val="Heading1"/>
        <w:rPr>
          <w:color w:val="auto"/>
        </w:rPr>
      </w:pPr>
      <w:r w:rsidRPr="000630D4">
        <w:rPr>
          <w:color w:val="auto"/>
        </w:rPr>
        <w:t xml:space="preserve">Job Description </w:t>
      </w:r>
      <w:r w:rsidRPr="000630D4">
        <w:rPr>
          <w:rFonts w:ascii="Calibri" w:eastAsia="Calibri" w:hAnsi="Calibri" w:cs="Calibri"/>
          <w:b w:val="0"/>
          <w:color w:val="auto"/>
          <w:vertAlign w:val="subscript"/>
        </w:rPr>
        <w:t xml:space="preserve"> </w:t>
      </w:r>
    </w:p>
    <w:p w14:paraId="7E08EDCC" w14:textId="77777777" w:rsidR="00C1747E" w:rsidRPr="000630D4" w:rsidRDefault="00AB1449">
      <w:pPr>
        <w:spacing w:after="0"/>
        <w:ind w:left="14"/>
        <w:rPr>
          <w:color w:val="auto"/>
        </w:rPr>
      </w:pPr>
      <w:r w:rsidRPr="000630D4">
        <w:rPr>
          <w:rFonts w:ascii="Arial" w:eastAsia="Arial" w:hAnsi="Arial" w:cs="Arial"/>
          <w:b/>
          <w:color w:val="auto"/>
          <w:sz w:val="36"/>
        </w:rPr>
        <w:t xml:space="preserve"> </w:t>
      </w:r>
      <w:r w:rsidRPr="000630D4">
        <w:rPr>
          <w:color w:val="auto"/>
          <w:sz w:val="36"/>
          <w:vertAlign w:val="subscript"/>
        </w:rPr>
        <w:t xml:space="preserve"> </w:t>
      </w:r>
    </w:p>
    <w:p w14:paraId="3797ADDC" w14:textId="3F190995" w:rsidR="00C1747E" w:rsidRPr="000630D4" w:rsidRDefault="00AB1449">
      <w:pPr>
        <w:tabs>
          <w:tab w:val="center" w:pos="2175"/>
        </w:tabs>
        <w:spacing w:after="15"/>
        <w:ind w:left="-1"/>
        <w:rPr>
          <w:rFonts w:ascii="Arial" w:hAnsi="Arial" w:cs="Arial"/>
          <w:color w:val="auto"/>
          <w:sz w:val="24"/>
          <w:szCs w:val="24"/>
        </w:rPr>
      </w:pPr>
      <w:r w:rsidRPr="000630D4">
        <w:rPr>
          <w:rFonts w:ascii="Arial" w:eastAsia="Arial" w:hAnsi="Arial" w:cs="Arial"/>
          <w:b/>
          <w:color w:val="auto"/>
          <w:sz w:val="24"/>
          <w:szCs w:val="24"/>
        </w:rPr>
        <w:t xml:space="preserve">Role </w:t>
      </w:r>
      <w:r w:rsidR="002566CF" w:rsidRPr="000630D4">
        <w:rPr>
          <w:rFonts w:ascii="Arial" w:eastAsia="Arial" w:hAnsi="Arial" w:cs="Arial"/>
          <w:b/>
          <w:color w:val="auto"/>
          <w:sz w:val="24"/>
          <w:szCs w:val="24"/>
        </w:rPr>
        <w:t xml:space="preserve"> – Community Safety Patrol Officer</w:t>
      </w:r>
      <w:r w:rsidRPr="000630D4">
        <w:rPr>
          <w:rFonts w:ascii="Arial" w:hAnsi="Arial" w:cs="Arial"/>
          <w:color w:val="auto"/>
          <w:sz w:val="24"/>
          <w:szCs w:val="24"/>
        </w:rPr>
        <w:tab/>
      </w:r>
      <w:r w:rsidRPr="000630D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0630D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0F5A969" w14:textId="7FC2A0F6" w:rsidR="00C1747E" w:rsidRPr="000630D4" w:rsidRDefault="00AB1449">
      <w:pPr>
        <w:tabs>
          <w:tab w:val="center" w:pos="2242"/>
        </w:tabs>
        <w:spacing w:after="15"/>
        <w:ind w:left="-1"/>
        <w:rPr>
          <w:rFonts w:ascii="Arial" w:hAnsi="Arial" w:cs="Arial"/>
          <w:color w:val="auto"/>
          <w:sz w:val="24"/>
          <w:szCs w:val="24"/>
        </w:rPr>
      </w:pPr>
      <w:r w:rsidRPr="000630D4">
        <w:rPr>
          <w:rFonts w:ascii="Arial" w:eastAsia="Arial" w:hAnsi="Arial" w:cs="Arial"/>
          <w:b/>
          <w:color w:val="auto"/>
          <w:sz w:val="24"/>
          <w:szCs w:val="24"/>
        </w:rPr>
        <w:t>Service/Team</w:t>
      </w:r>
      <w:r w:rsidRPr="000630D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2566CF" w:rsidRPr="000630D4">
        <w:rPr>
          <w:rFonts w:ascii="Arial" w:eastAsia="Arial" w:hAnsi="Arial" w:cs="Arial"/>
          <w:color w:val="auto"/>
          <w:sz w:val="24"/>
          <w:szCs w:val="24"/>
        </w:rPr>
        <w:t xml:space="preserve">– </w:t>
      </w:r>
      <w:r w:rsidR="00AE3FB7">
        <w:rPr>
          <w:rFonts w:ascii="Arial" w:eastAsia="Arial" w:hAnsi="Arial" w:cs="Arial"/>
          <w:color w:val="auto"/>
          <w:sz w:val="24"/>
          <w:szCs w:val="24"/>
        </w:rPr>
        <w:t>Housin</w:t>
      </w:r>
      <w:r w:rsidR="00DE4038">
        <w:rPr>
          <w:rFonts w:ascii="Arial" w:eastAsia="Arial" w:hAnsi="Arial" w:cs="Arial"/>
          <w:color w:val="auto"/>
          <w:sz w:val="24"/>
          <w:szCs w:val="24"/>
        </w:rPr>
        <w:t>g and Communities/Public Protection/</w:t>
      </w:r>
      <w:r w:rsidR="00771061" w:rsidRPr="000630D4">
        <w:rPr>
          <w:rFonts w:ascii="Arial" w:eastAsia="Arial" w:hAnsi="Arial" w:cs="Arial"/>
          <w:color w:val="auto"/>
          <w:sz w:val="24"/>
          <w:szCs w:val="24"/>
        </w:rPr>
        <w:t xml:space="preserve"> CSAS Team</w:t>
      </w:r>
      <w:r w:rsidRPr="000630D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B710ED6" w14:textId="062E5EE1" w:rsidR="00C1747E" w:rsidRPr="000630D4" w:rsidRDefault="00AB1449">
      <w:pPr>
        <w:tabs>
          <w:tab w:val="center" w:pos="2242"/>
        </w:tabs>
        <w:spacing w:after="15"/>
        <w:ind w:left="-1"/>
        <w:rPr>
          <w:rFonts w:ascii="Arial" w:hAnsi="Arial" w:cs="Arial"/>
          <w:color w:val="auto"/>
          <w:sz w:val="24"/>
          <w:szCs w:val="24"/>
        </w:rPr>
      </w:pPr>
      <w:r w:rsidRPr="000630D4">
        <w:rPr>
          <w:rFonts w:ascii="Arial" w:eastAsia="Arial" w:hAnsi="Arial" w:cs="Arial"/>
          <w:b/>
          <w:color w:val="auto"/>
          <w:sz w:val="24"/>
          <w:szCs w:val="24"/>
        </w:rPr>
        <w:t>Reports to</w:t>
      </w:r>
      <w:r w:rsidRPr="000630D4">
        <w:rPr>
          <w:rFonts w:ascii="Arial" w:eastAsia="Arial" w:hAnsi="Arial" w:cs="Arial"/>
          <w:color w:val="auto"/>
          <w:sz w:val="24"/>
          <w:szCs w:val="24"/>
        </w:rPr>
        <w:t xml:space="preserve">  </w:t>
      </w:r>
      <w:r w:rsidRPr="000630D4">
        <w:rPr>
          <w:rFonts w:ascii="Arial" w:hAnsi="Arial" w:cs="Arial"/>
          <w:color w:val="auto"/>
          <w:sz w:val="24"/>
          <w:szCs w:val="24"/>
        </w:rPr>
        <w:t xml:space="preserve"> </w:t>
      </w:r>
      <w:r w:rsidR="00AE3FB7">
        <w:rPr>
          <w:rFonts w:ascii="Arial" w:hAnsi="Arial" w:cs="Arial"/>
          <w:color w:val="auto"/>
          <w:sz w:val="24"/>
          <w:szCs w:val="24"/>
        </w:rPr>
        <w:t>Community Safety Accreditation Scheme Manager</w:t>
      </w:r>
    </w:p>
    <w:p w14:paraId="1B2CE821" w14:textId="7595B5EF" w:rsidR="00C1747E" w:rsidRPr="000630D4" w:rsidRDefault="00AB1449">
      <w:pPr>
        <w:tabs>
          <w:tab w:val="center" w:pos="2242"/>
        </w:tabs>
        <w:spacing w:after="15"/>
        <w:ind w:left="-1"/>
        <w:rPr>
          <w:rFonts w:ascii="Arial" w:hAnsi="Arial" w:cs="Arial"/>
          <w:color w:val="auto"/>
          <w:sz w:val="24"/>
          <w:szCs w:val="24"/>
        </w:rPr>
      </w:pPr>
      <w:r w:rsidRPr="000630D4">
        <w:rPr>
          <w:rFonts w:ascii="Arial" w:eastAsia="Arial" w:hAnsi="Arial" w:cs="Arial"/>
          <w:b/>
          <w:color w:val="auto"/>
          <w:sz w:val="24"/>
          <w:szCs w:val="24"/>
        </w:rPr>
        <w:t>Post number</w:t>
      </w:r>
      <w:r w:rsidRPr="000630D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2566CF" w:rsidRPr="000630D4">
        <w:rPr>
          <w:rFonts w:ascii="Arial" w:eastAsia="Arial" w:hAnsi="Arial" w:cs="Arial"/>
          <w:color w:val="auto"/>
          <w:sz w:val="24"/>
          <w:szCs w:val="24"/>
        </w:rPr>
        <w:t xml:space="preserve">- </w:t>
      </w:r>
      <w:r w:rsidR="00A4293F">
        <w:rPr>
          <w:rFonts w:ascii="Arial" w:eastAsia="Arial" w:hAnsi="Arial" w:cs="Arial"/>
          <w:color w:val="auto"/>
          <w:sz w:val="24"/>
          <w:szCs w:val="24"/>
        </w:rPr>
        <w:t>109078</w:t>
      </w:r>
      <w:r w:rsidRPr="000630D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0630D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4D1F542" w14:textId="5889C683" w:rsidR="00C1747E" w:rsidRPr="000630D4" w:rsidRDefault="00AB1449">
      <w:pPr>
        <w:tabs>
          <w:tab w:val="center" w:pos="2242"/>
        </w:tabs>
        <w:spacing w:after="15"/>
        <w:ind w:left="-1"/>
        <w:rPr>
          <w:rFonts w:ascii="Arial" w:hAnsi="Arial" w:cs="Arial"/>
          <w:color w:val="auto"/>
          <w:sz w:val="24"/>
          <w:szCs w:val="24"/>
        </w:rPr>
      </w:pPr>
      <w:r w:rsidRPr="000630D4">
        <w:rPr>
          <w:rFonts w:ascii="Arial" w:eastAsia="Arial" w:hAnsi="Arial" w:cs="Arial"/>
          <w:b/>
          <w:color w:val="auto"/>
          <w:sz w:val="24"/>
          <w:szCs w:val="24"/>
        </w:rPr>
        <w:t>Career Grade</w:t>
      </w:r>
      <w:r w:rsidRPr="000630D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2566CF" w:rsidRPr="000630D4">
        <w:rPr>
          <w:rFonts w:ascii="Arial" w:hAnsi="Arial" w:cs="Arial"/>
          <w:color w:val="auto"/>
          <w:sz w:val="24"/>
          <w:szCs w:val="24"/>
        </w:rPr>
        <w:t>- G</w:t>
      </w:r>
      <w:r w:rsidRPr="000630D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5BAB274" w14:textId="77777777" w:rsidR="00C1747E" w:rsidRDefault="00AB1449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065CDEF1" w14:textId="77777777" w:rsidR="00C1747E" w:rsidRDefault="00AB1449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33E16C03" w14:textId="13E56E35" w:rsidR="00C1747E" w:rsidRDefault="00AB1449">
      <w:pPr>
        <w:shd w:val="clear" w:color="auto" w:fill="D9D9D9"/>
        <w:spacing w:after="271" w:line="241" w:lineRule="auto"/>
        <w:ind w:left="350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2566CF">
        <w:rPr>
          <w:rFonts w:ascii="Arial" w:eastAsia="Arial" w:hAnsi="Arial" w:cs="Arial"/>
          <w:b/>
          <w:sz w:val="24"/>
        </w:rPr>
        <w:t>providing a service that tackles issues of anti-social behaviour which have an adverse impact on our communities, ensuring a balanced approach to enforcement and support is taken</w:t>
      </w:r>
      <w:r>
        <w:rPr>
          <w:rFonts w:ascii="Arial" w:eastAsia="Arial" w:hAnsi="Arial" w:cs="Arial"/>
          <w:sz w:val="24"/>
        </w:rPr>
        <w:t xml:space="preserve">. </w:t>
      </w:r>
      <w:r>
        <w:t xml:space="preserve"> </w:t>
      </w:r>
    </w:p>
    <w:p w14:paraId="69F98C39" w14:textId="77777777" w:rsidR="00C1747E" w:rsidRDefault="00AB1449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7410CE61" w14:textId="0E565627" w:rsidR="00630495" w:rsidRDefault="002566CF" w:rsidP="002566CF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As an officer </w:t>
      </w:r>
      <w:r w:rsidRPr="00071CF6">
        <w:rPr>
          <w:rFonts w:ascii="Arial" w:hAnsi="Arial" w:cs="Arial"/>
          <w:sz w:val="24"/>
          <w:szCs w:val="24"/>
        </w:rPr>
        <w:t>accredited under the Community Safety Accreditation Scheme (CSAS)</w:t>
      </w:r>
      <w:r>
        <w:rPr>
          <w:rFonts w:ascii="Arial" w:hAnsi="Arial" w:cs="Arial"/>
          <w:sz w:val="24"/>
          <w:szCs w:val="24"/>
        </w:rPr>
        <w:t xml:space="preserve"> you will be empowered </w:t>
      </w:r>
      <w:r w:rsidRPr="00071CF6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carry out patrols in specific areas to</w:t>
      </w:r>
      <w:r w:rsidRPr="00071CF6">
        <w:rPr>
          <w:rFonts w:ascii="Arial" w:hAnsi="Arial" w:cs="Arial"/>
          <w:sz w:val="24"/>
          <w:szCs w:val="24"/>
        </w:rPr>
        <w:t xml:space="preserve"> deter anti-social behaviour through the use of limited</w:t>
      </w:r>
      <w:r w:rsidR="00771061">
        <w:rPr>
          <w:rFonts w:ascii="Arial" w:hAnsi="Arial" w:cs="Arial"/>
          <w:sz w:val="24"/>
          <w:szCs w:val="24"/>
        </w:rPr>
        <w:t xml:space="preserve"> </w:t>
      </w:r>
      <w:r w:rsidRPr="00071CF6">
        <w:rPr>
          <w:rFonts w:ascii="Arial" w:hAnsi="Arial" w:cs="Arial"/>
          <w:sz w:val="24"/>
          <w:szCs w:val="24"/>
        </w:rPr>
        <w:t>powers</w:t>
      </w:r>
      <w:r>
        <w:rPr>
          <w:rFonts w:ascii="Arial" w:hAnsi="Arial" w:cs="Arial"/>
          <w:sz w:val="24"/>
          <w:szCs w:val="24"/>
        </w:rPr>
        <w:t xml:space="preserve">, </w:t>
      </w:r>
      <w:r w:rsidRPr="00071CF6">
        <w:rPr>
          <w:rFonts w:ascii="Arial" w:hAnsi="Arial" w:cs="Arial"/>
          <w:sz w:val="24"/>
          <w:szCs w:val="24"/>
        </w:rPr>
        <w:t>maint</w:t>
      </w:r>
      <w:r>
        <w:rPr>
          <w:rFonts w:ascii="Arial" w:hAnsi="Arial" w:cs="Arial"/>
          <w:sz w:val="24"/>
          <w:szCs w:val="24"/>
        </w:rPr>
        <w:t>aining</w:t>
      </w:r>
      <w:r w:rsidRPr="00071CF6">
        <w:rPr>
          <w:rFonts w:ascii="Arial" w:hAnsi="Arial" w:cs="Arial"/>
          <w:sz w:val="24"/>
          <w:szCs w:val="24"/>
        </w:rPr>
        <w:t xml:space="preserve"> a highly visual and proactive service </w:t>
      </w:r>
      <w:r w:rsidR="000630D4">
        <w:rPr>
          <w:rFonts w:ascii="Arial" w:hAnsi="Arial" w:cs="Arial"/>
          <w:sz w:val="24"/>
          <w:szCs w:val="24"/>
        </w:rPr>
        <w:t>in</w:t>
      </w:r>
      <w:r w:rsidRPr="00071CF6">
        <w:rPr>
          <w:rFonts w:ascii="Arial" w:hAnsi="Arial" w:cs="Arial"/>
          <w:sz w:val="24"/>
          <w:szCs w:val="24"/>
        </w:rPr>
        <w:t xml:space="preserve"> the local area. </w:t>
      </w:r>
      <w:r w:rsidR="00630495">
        <w:rPr>
          <w:rFonts w:ascii="Arial" w:hAnsi="Arial" w:cs="Arial"/>
          <w:sz w:val="24"/>
          <w:szCs w:val="24"/>
        </w:rPr>
        <w:t>A balanced approach is used to ensure enforcement action is taken when necessary</w:t>
      </w:r>
      <w:r w:rsidR="000630D4">
        <w:rPr>
          <w:rFonts w:ascii="Arial" w:hAnsi="Arial" w:cs="Arial"/>
          <w:sz w:val="24"/>
          <w:szCs w:val="24"/>
        </w:rPr>
        <w:t xml:space="preserve"> and </w:t>
      </w:r>
      <w:r w:rsidR="00630495">
        <w:rPr>
          <w:rFonts w:ascii="Arial" w:hAnsi="Arial" w:cs="Arial"/>
          <w:sz w:val="24"/>
          <w:szCs w:val="24"/>
        </w:rPr>
        <w:t>those who are vulnerable are signposted to support services.</w:t>
      </w:r>
    </w:p>
    <w:p w14:paraId="1769CB82" w14:textId="7915B2ED" w:rsidR="002566CF" w:rsidRPr="00071CF6" w:rsidRDefault="002566CF" w:rsidP="002566CF">
      <w:pPr>
        <w:rPr>
          <w:rFonts w:ascii="Arial" w:hAnsi="Arial" w:cs="Arial"/>
          <w:sz w:val="24"/>
          <w:szCs w:val="24"/>
        </w:rPr>
      </w:pPr>
      <w:r w:rsidRPr="00071CF6">
        <w:rPr>
          <w:rFonts w:ascii="Arial" w:hAnsi="Arial" w:cs="Arial"/>
          <w:sz w:val="24"/>
          <w:szCs w:val="24"/>
        </w:rPr>
        <w:t>The role</w:t>
      </w:r>
      <w:r>
        <w:rPr>
          <w:rFonts w:ascii="Arial" w:hAnsi="Arial" w:cs="Arial"/>
          <w:sz w:val="24"/>
          <w:szCs w:val="24"/>
        </w:rPr>
        <w:t xml:space="preserve"> works </w:t>
      </w:r>
      <w:r w:rsidRPr="00071CF6">
        <w:rPr>
          <w:rFonts w:ascii="Arial" w:hAnsi="Arial" w:cs="Arial"/>
          <w:sz w:val="24"/>
          <w:szCs w:val="24"/>
        </w:rPr>
        <w:t xml:space="preserve">as part of the extended </w:t>
      </w:r>
      <w:r>
        <w:rPr>
          <w:rFonts w:ascii="Arial" w:hAnsi="Arial" w:cs="Arial"/>
          <w:sz w:val="24"/>
          <w:szCs w:val="24"/>
        </w:rPr>
        <w:t>Neighbourhood P</w:t>
      </w:r>
      <w:r w:rsidRPr="00071CF6">
        <w:rPr>
          <w:rFonts w:ascii="Arial" w:hAnsi="Arial" w:cs="Arial"/>
          <w:sz w:val="24"/>
          <w:szCs w:val="24"/>
        </w:rPr>
        <w:t xml:space="preserve">olice </w:t>
      </w:r>
      <w:r>
        <w:rPr>
          <w:rFonts w:ascii="Arial" w:hAnsi="Arial" w:cs="Arial"/>
          <w:sz w:val="24"/>
          <w:szCs w:val="24"/>
        </w:rPr>
        <w:t>T</w:t>
      </w:r>
      <w:r w:rsidRPr="00071CF6">
        <w:rPr>
          <w:rFonts w:ascii="Arial" w:hAnsi="Arial" w:cs="Arial"/>
          <w:sz w:val="24"/>
          <w:szCs w:val="24"/>
        </w:rPr>
        <w:t xml:space="preserve">eam, working within the police station and </w:t>
      </w:r>
      <w:r>
        <w:rPr>
          <w:rFonts w:ascii="Arial" w:hAnsi="Arial" w:cs="Arial"/>
          <w:sz w:val="24"/>
          <w:szCs w:val="24"/>
        </w:rPr>
        <w:t>benefiting from enhanced information sharing</w:t>
      </w:r>
      <w:r w:rsidRPr="00071CF6">
        <w:rPr>
          <w:rFonts w:ascii="Arial" w:hAnsi="Arial" w:cs="Arial"/>
          <w:sz w:val="24"/>
          <w:szCs w:val="24"/>
        </w:rPr>
        <w:t xml:space="preserve">. </w:t>
      </w:r>
    </w:p>
    <w:p w14:paraId="0884F8EF" w14:textId="63601F5A" w:rsidR="00C1747E" w:rsidRDefault="00AB1449" w:rsidP="00630495">
      <w:pPr>
        <w:spacing w:after="129"/>
      </w:pPr>
      <w:r>
        <w:t xml:space="preserve"> </w:t>
      </w:r>
    </w:p>
    <w:p w14:paraId="704EA12B" w14:textId="77777777" w:rsidR="00C1747E" w:rsidRDefault="00AB1449">
      <w:pPr>
        <w:pStyle w:val="Heading2"/>
        <w:ind w:left="-5"/>
      </w:pPr>
      <w:r>
        <w:t xml:space="preserve">Key Responsibilities  </w:t>
      </w:r>
    </w:p>
    <w:p w14:paraId="23187144" w14:textId="536BDC52" w:rsidR="00D44A73" w:rsidRPr="00B805CA" w:rsidRDefault="00D44A73" w:rsidP="00D44A73">
      <w:pPr>
        <w:pStyle w:val="ListParagraph"/>
        <w:numPr>
          <w:ilvl w:val="0"/>
          <w:numId w:val="14"/>
        </w:numPr>
        <w:spacing w:line="259" w:lineRule="auto"/>
        <w:contextualSpacing/>
        <w:rPr>
          <w:rFonts w:ascii="Arial" w:eastAsia="Arial" w:hAnsi="Arial" w:cs="Arial"/>
          <w:sz w:val="20"/>
        </w:rPr>
      </w:pPr>
      <w:r w:rsidRPr="00B805CA">
        <w:rPr>
          <w:rFonts w:ascii="Arial" w:eastAsia="Arial" w:hAnsi="Arial" w:cs="Arial"/>
          <w:sz w:val="20"/>
        </w:rPr>
        <w:t>Undertake community patrols, providing a visible presence and identifying anti-social behaviour, to deter anti-social behaviour and provide support and reassurance to the community.</w:t>
      </w:r>
    </w:p>
    <w:p w14:paraId="7BBE143E" w14:textId="604F8212" w:rsidR="00D44A73" w:rsidRPr="00B805CA" w:rsidRDefault="00D44A73" w:rsidP="00D44A73">
      <w:pPr>
        <w:numPr>
          <w:ilvl w:val="0"/>
          <w:numId w:val="14"/>
        </w:numPr>
        <w:spacing w:after="0"/>
        <w:contextualSpacing/>
        <w:rPr>
          <w:rFonts w:ascii="Arial" w:eastAsia="Arial" w:hAnsi="Arial" w:cs="Arial"/>
          <w:sz w:val="20"/>
          <w:szCs w:val="20"/>
        </w:rPr>
      </w:pPr>
      <w:r w:rsidRPr="00B805CA">
        <w:rPr>
          <w:rFonts w:ascii="Arial" w:eastAsia="Arial" w:hAnsi="Arial" w:cs="Arial"/>
          <w:sz w:val="20"/>
          <w:szCs w:val="20"/>
        </w:rPr>
        <w:t>Receive reports and complaints of anti-social behaviour from various sources, recording the details and providing reassurance to the person reporting the incident.</w:t>
      </w:r>
    </w:p>
    <w:p w14:paraId="461B86DC" w14:textId="5D17D613" w:rsidR="00D44A73" w:rsidRPr="00B805CA" w:rsidRDefault="00D44A73" w:rsidP="00D44A73">
      <w:pPr>
        <w:numPr>
          <w:ilvl w:val="0"/>
          <w:numId w:val="14"/>
        </w:numPr>
        <w:spacing w:after="0"/>
        <w:contextualSpacing/>
        <w:rPr>
          <w:rFonts w:ascii="Arial" w:eastAsia="Arial" w:hAnsi="Arial" w:cs="Arial"/>
          <w:sz w:val="20"/>
          <w:szCs w:val="20"/>
        </w:rPr>
      </w:pPr>
      <w:bookmarkStart w:id="0" w:name="_Hlk68679664"/>
      <w:r w:rsidRPr="00B805CA">
        <w:rPr>
          <w:rFonts w:ascii="Arial" w:eastAsia="Arial" w:hAnsi="Arial" w:cs="Arial"/>
          <w:sz w:val="20"/>
          <w:szCs w:val="20"/>
        </w:rPr>
        <w:t>Assess incidents to determine appropriate action or intervention,</w:t>
      </w:r>
      <w:r w:rsidR="00C86602" w:rsidRPr="00B805CA">
        <w:rPr>
          <w:rFonts w:ascii="Arial" w:eastAsia="Arial" w:hAnsi="Arial" w:cs="Arial"/>
          <w:sz w:val="20"/>
          <w:szCs w:val="20"/>
        </w:rPr>
        <w:t xml:space="preserve"> using accredited powers</w:t>
      </w:r>
      <w:r w:rsidRPr="00B805CA">
        <w:rPr>
          <w:rFonts w:ascii="Arial" w:eastAsia="Arial" w:hAnsi="Arial" w:cs="Arial"/>
          <w:sz w:val="20"/>
          <w:szCs w:val="20"/>
        </w:rPr>
        <w:t xml:space="preserve"> </w:t>
      </w:r>
      <w:r w:rsidR="00C86602" w:rsidRPr="00B805CA">
        <w:rPr>
          <w:rFonts w:ascii="Arial" w:eastAsia="Arial" w:hAnsi="Arial" w:cs="Arial"/>
          <w:sz w:val="20"/>
          <w:szCs w:val="20"/>
        </w:rPr>
        <w:t xml:space="preserve">where necessary, </w:t>
      </w:r>
      <w:r w:rsidRPr="00B805CA">
        <w:rPr>
          <w:rFonts w:ascii="Arial" w:eastAsia="Arial" w:hAnsi="Arial" w:cs="Arial"/>
          <w:sz w:val="20"/>
          <w:szCs w:val="20"/>
        </w:rPr>
        <w:t>in accordance with defined policies and procedures.  This will involve passing reports of incidents and intelligence to the police and other partners where appropriate.</w:t>
      </w:r>
    </w:p>
    <w:bookmarkEnd w:id="0"/>
    <w:p w14:paraId="291174F9" w14:textId="65E17BDA" w:rsidR="00D44A73" w:rsidRPr="00B805CA" w:rsidRDefault="00D44A73" w:rsidP="00D44A73">
      <w:pPr>
        <w:numPr>
          <w:ilvl w:val="0"/>
          <w:numId w:val="14"/>
        </w:numPr>
        <w:spacing w:after="0"/>
        <w:contextualSpacing/>
        <w:rPr>
          <w:rFonts w:ascii="Arial" w:eastAsia="Arial" w:hAnsi="Arial" w:cs="Arial"/>
          <w:sz w:val="20"/>
          <w:szCs w:val="20"/>
        </w:rPr>
      </w:pPr>
      <w:r w:rsidRPr="00B805CA">
        <w:rPr>
          <w:rFonts w:ascii="Arial" w:eastAsia="Arial" w:hAnsi="Arial" w:cs="Arial"/>
          <w:sz w:val="20"/>
          <w:szCs w:val="20"/>
        </w:rPr>
        <w:t xml:space="preserve">Where </w:t>
      </w:r>
      <w:r w:rsidR="007079B1" w:rsidRPr="00B805CA">
        <w:rPr>
          <w:rFonts w:ascii="Arial" w:eastAsia="Arial" w:hAnsi="Arial" w:cs="Arial"/>
          <w:sz w:val="20"/>
          <w:szCs w:val="20"/>
        </w:rPr>
        <w:t>necessary</w:t>
      </w:r>
      <w:r w:rsidRPr="00B805CA">
        <w:rPr>
          <w:rFonts w:ascii="Arial" w:eastAsia="Arial" w:hAnsi="Arial" w:cs="Arial"/>
          <w:sz w:val="20"/>
          <w:szCs w:val="20"/>
        </w:rPr>
        <w:t>, take appropriate non-confrontational action and deliver appropriate interventions to resolve the situation using negotiation skills.</w:t>
      </w:r>
    </w:p>
    <w:p w14:paraId="2EED5124" w14:textId="43EE60BA" w:rsidR="00D44A73" w:rsidRPr="00B805CA" w:rsidRDefault="00D44A73" w:rsidP="00D44A73">
      <w:pPr>
        <w:numPr>
          <w:ilvl w:val="0"/>
          <w:numId w:val="14"/>
        </w:numPr>
        <w:spacing w:after="0"/>
        <w:contextualSpacing/>
        <w:rPr>
          <w:rFonts w:ascii="Arial" w:eastAsia="Arial" w:hAnsi="Arial" w:cs="Arial"/>
          <w:sz w:val="20"/>
          <w:szCs w:val="20"/>
        </w:rPr>
      </w:pPr>
      <w:r w:rsidRPr="00B805CA">
        <w:rPr>
          <w:rFonts w:ascii="Arial" w:eastAsia="Arial" w:hAnsi="Arial" w:cs="Arial"/>
          <w:sz w:val="20"/>
          <w:szCs w:val="20"/>
        </w:rPr>
        <w:t>Engage with the community and partners as part of a holistic approach to preventing and resolving anti-social behaviour, to support the development of Community Safety Plans and appropriate and creative solutions to reducing crime and disorder in BCP communities.</w:t>
      </w:r>
    </w:p>
    <w:p w14:paraId="19C643BA" w14:textId="0D981517" w:rsidR="00D44A73" w:rsidRPr="00B805CA" w:rsidRDefault="00D44A73" w:rsidP="00771061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sz w:val="20"/>
          <w:szCs w:val="20"/>
        </w:rPr>
      </w:pPr>
      <w:r w:rsidRPr="00B805CA">
        <w:rPr>
          <w:rFonts w:ascii="Arial" w:eastAsia="Arial" w:hAnsi="Arial" w:cs="Arial"/>
          <w:sz w:val="20"/>
          <w:szCs w:val="20"/>
        </w:rPr>
        <w:t>Maintain accurate records so that information is up-to-date, accessible, and able to be used in enforcement proceedings and data analyses.</w:t>
      </w:r>
    </w:p>
    <w:p w14:paraId="733B19C9" w14:textId="6597B2E8" w:rsidR="00D44A73" w:rsidRPr="00B805CA" w:rsidRDefault="007079B1" w:rsidP="00771061">
      <w:pPr>
        <w:pStyle w:val="Default"/>
        <w:numPr>
          <w:ilvl w:val="0"/>
          <w:numId w:val="14"/>
        </w:numPr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B805CA">
        <w:rPr>
          <w:rFonts w:ascii="Arial" w:hAnsi="Arial" w:cs="Arial"/>
          <w:color w:val="auto"/>
          <w:sz w:val="20"/>
          <w:szCs w:val="20"/>
        </w:rPr>
        <w:t>Identify those individuals who may be v</w:t>
      </w:r>
      <w:r w:rsidR="00D44A73" w:rsidRPr="00B805CA">
        <w:rPr>
          <w:rFonts w:ascii="Arial" w:hAnsi="Arial" w:cs="Arial"/>
          <w:color w:val="auto"/>
          <w:sz w:val="20"/>
          <w:szCs w:val="20"/>
        </w:rPr>
        <w:t>ulnerable</w:t>
      </w:r>
      <w:r w:rsidRPr="00B805CA">
        <w:rPr>
          <w:rFonts w:ascii="Arial" w:hAnsi="Arial" w:cs="Arial"/>
          <w:color w:val="auto"/>
          <w:sz w:val="20"/>
          <w:szCs w:val="20"/>
        </w:rPr>
        <w:t xml:space="preserve">, offering </w:t>
      </w:r>
      <w:r w:rsidR="00D44A73" w:rsidRPr="00B805CA">
        <w:rPr>
          <w:rFonts w:ascii="Arial" w:hAnsi="Arial" w:cs="Arial"/>
          <w:color w:val="auto"/>
          <w:sz w:val="20"/>
          <w:szCs w:val="20"/>
        </w:rPr>
        <w:t xml:space="preserve">appropriate </w:t>
      </w:r>
      <w:r w:rsidRPr="00B805CA">
        <w:rPr>
          <w:rFonts w:ascii="Arial" w:hAnsi="Arial" w:cs="Arial"/>
          <w:color w:val="auto"/>
          <w:sz w:val="20"/>
          <w:szCs w:val="20"/>
        </w:rPr>
        <w:t>advice</w:t>
      </w:r>
      <w:r w:rsidR="00D44A73" w:rsidRPr="00B805CA">
        <w:rPr>
          <w:rFonts w:ascii="Arial" w:hAnsi="Arial" w:cs="Arial"/>
          <w:color w:val="auto"/>
          <w:sz w:val="20"/>
          <w:szCs w:val="20"/>
        </w:rPr>
        <w:t xml:space="preserve">, making suitable referrals and signposting </w:t>
      </w:r>
      <w:r w:rsidRPr="00B805CA">
        <w:rPr>
          <w:rFonts w:ascii="Arial" w:hAnsi="Arial" w:cs="Arial"/>
          <w:color w:val="auto"/>
          <w:sz w:val="20"/>
          <w:szCs w:val="20"/>
        </w:rPr>
        <w:t xml:space="preserve">to support services </w:t>
      </w:r>
      <w:r w:rsidR="00D44A73" w:rsidRPr="00B805CA">
        <w:rPr>
          <w:rFonts w:ascii="Arial" w:hAnsi="Arial" w:cs="Arial"/>
          <w:color w:val="auto"/>
          <w:sz w:val="20"/>
          <w:szCs w:val="20"/>
        </w:rPr>
        <w:t>where required.</w:t>
      </w:r>
    </w:p>
    <w:p w14:paraId="1E6DD585" w14:textId="77777777" w:rsidR="00D44A73" w:rsidRPr="00D44A73" w:rsidRDefault="00D44A73" w:rsidP="00D44A73">
      <w:pPr>
        <w:spacing w:after="118" w:line="268" w:lineRule="auto"/>
        <w:ind w:left="720"/>
        <w:contextualSpacing/>
      </w:pPr>
    </w:p>
    <w:p w14:paraId="37ACAE28" w14:textId="6620F535" w:rsidR="00C1747E" w:rsidRDefault="00C1747E" w:rsidP="0081709B">
      <w:pPr>
        <w:spacing w:after="0" w:line="240" w:lineRule="auto"/>
      </w:pPr>
    </w:p>
    <w:p w14:paraId="618DC4F0" w14:textId="31DFF646" w:rsidR="003162CF" w:rsidRDefault="00AB1449" w:rsidP="0081709B">
      <w:pPr>
        <w:pStyle w:val="Heading2"/>
        <w:spacing w:after="0" w:line="240" w:lineRule="auto"/>
        <w:ind w:left="-5"/>
      </w:pPr>
      <w:r>
        <w:t xml:space="preserve">Specific Qualifications and Experience   </w:t>
      </w:r>
      <w:r>
        <w:rPr>
          <w:rFonts w:ascii="Calibri" w:eastAsia="Calibri" w:hAnsi="Calibri" w:cs="Calibri"/>
          <w:sz w:val="22"/>
        </w:rPr>
        <w:t xml:space="preserve"> </w:t>
      </w:r>
    </w:p>
    <w:p w14:paraId="534D36F4" w14:textId="3C3E5275" w:rsidR="003162CF" w:rsidRDefault="003162CF" w:rsidP="0081709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A1D2C">
        <w:rPr>
          <w:rFonts w:ascii="Arial" w:hAnsi="Arial" w:cs="Arial"/>
          <w:sz w:val="24"/>
          <w:szCs w:val="24"/>
        </w:rPr>
        <w:t>Educated to NVQ Level 2 / 5 x GCSE or equivalent</w:t>
      </w:r>
      <w:r w:rsidR="006A1D2C">
        <w:rPr>
          <w:rFonts w:ascii="Arial" w:hAnsi="Arial" w:cs="Arial"/>
          <w:sz w:val="24"/>
          <w:szCs w:val="24"/>
        </w:rPr>
        <w:t>.</w:t>
      </w:r>
      <w:r w:rsidR="006A1D2C">
        <w:rPr>
          <w:rFonts w:ascii="Arial" w:hAnsi="Arial" w:cs="Arial"/>
          <w:sz w:val="24"/>
          <w:szCs w:val="24"/>
        </w:rPr>
        <w:tab/>
      </w:r>
      <w:r w:rsidR="006A1D2C">
        <w:rPr>
          <w:rFonts w:ascii="Arial" w:hAnsi="Arial" w:cs="Arial"/>
          <w:sz w:val="24"/>
          <w:szCs w:val="24"/>
        </w:rPr>
        <w:tab/>
      </w:r>
      <w:r w:rsidR="006A1D2C">
        <w:rPr>
          <w:rFonts w:ascii="Arial" w:hAnsi="Arial" w:cs="Arial"/>
          <w:sz w:val="24"/>
          <w:szCs w:val="24"/>
        </w:rPr>
        <w:tab/>
      </w:r>
      <w:r w:rsidR="006A1D2C">
        <w:rPr>
          <w:rFonts w:ascii="Arial" w:hAnsi="Arial" w:cs="Arial"/>
          <w:sz w:val="24"/>
          <w:szCs w:val="24"/>
        </w:rPr>
        <w:tab/>
      </w:r>
      <w:r w:rsidRPr="006A1D2C">
        <w:rPr>
          <w:rFonts w:ascii="Arial" w:hAnsi="Arial" w:cs="Arial"/>
          <w:sz w:val="24"/>
          <w:szCs w:val="24"/>
        </w:rPr>
        <w:t>Essential</w:t>
      </w:r>
    </w:p>
    <w:p w14:paraId="3DEE14F7" w14:textId="77777777" w:rsidR="0081709B" w:rsidRPr="006A1D2C" w:rsidRDefault="0081709B" w:rsidP="0081709B">
      <w:pPr>
        <w:pStyle w:val="ListParagraph"/>
        <w:rPr>
          <w:rFonts w:ascii="Arial" w:hAnsi="Arial" w:cs="Arial"/>
          <w:sz w:val="24"/>
          <w:szCs w:val="24"/>
        </w:rPr>
      </w:pPr>
    </w:p>
    <w:p w14:paraId="600C9DA0" w14:textId="6973A340" w:rsidR="0081709B" w:rsidRDefault="003162CF" w:rsidP="0081709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A1D2C">
        <w:rPr>
          <w:rFonts w:ascii="Arial" w:hAnsi="Arial" w:cs="Arial"/>
          <w:sz w:val="24"/>
          <w:szCs w:val="24"/>
        </w:rPr>
        <w:t>Qualified under Community Safety Accreditation Scheme</w:t>
      </w:r>
      <w:r w:rsidR="006A1D2C">
        <w:rPr>
          <w:rFonts w:ascii="Arial" w:hAnsi="Arial" w:cs="Arial"/>
          <w:sz w:val="24"/>
          <w:szCs w:val="24"/>
        </w:rPr>
        <w:t>.</w:t>
      </w:r>
      <w:r w:rsidR="006A1D2C">
        <w:rPr>
          <w:rFonts w:ascii="Arial" w:hAnsi="Arial" w:cs="Arial"/>
          <w:sz w:val="24"/>
          <w:szCs w:val="24"/>
        </w:rPr>
        <w:tab/>
      </w:r>
      <w:r w:rsidR="006A1D2C">
        <w:rPr>
          <w:rFonts w:ascii="Arial" w:hAnsi="Arial" w:cs="Arial"/>
          <w:sz w:val="24"/>
          <w:szCs w:val="24"/>
        </w:rPr>
        <w:tab/>
      </w:r>
      <w:r w:rsidR="006A1D2C">
        <w:rPr>
          <w:rFonts w:ascii="Arial" w:hAnsi="Arial" w:cs="Arial"/>
          <w:sz w:val="24"/>
          <w:szCs w:val="24"/>
        </w:rPr>
        <w:tab/>
      </w:r>
      <w:r w:rsidR="00994E7C" w:rsidRPr="006A1D2C">
        <w:rPr>
          <w:rFonts w:ascii="Arial" w:hAnsi="Arial" w:cs="Arial"/>
          <w:sz w:val="24"/>
          <w:szCs w:val="24"/>
        </w:rPr>
        <w:t>Desirable</w:t>
      </w:r>
    </w:p>
    <w:p w14:paraId="144ACAC9" w14:textId="77777777" w:rsidR="0081709B" w:rsidRPr="0081709B" w:rsidRDefault="0081709B" w:rsidP="008170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11BA4" w14:textId="3377A8A8" w:rsidR="00994E7C" w:rsidRDefault="00994E7C" w:rsidP="0081709B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6A1D2C">
        <w:rPr>
          <w:rFonts w:ascii="Arial" w:hAnsi="Arial" w:cs="Arial"/>
          <w:bCs/>
          <w:sz w:val="24"/>
          <w:szCs w:val="24"/>
        </w:rPr>
        <w:t xml:space="preserve">Sound knowledge of conflict management and ability to keep calm in challenging or volatile situations. </w:t>
      </w:r>
      <w:r w:rsidR="006A1D2C" w:rsidRP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>Essential</w:t>
      </w:r>
    </w:p>
    <w:p w14:paraId="108DFE17" w14:textId="77777777" w:rsidR="0081709B" w:rsidRPr="0081709B" w:rsidRDefault="0081709B" w:rsidP="0081709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A1BA4BF" w14:textId="02804EC4" w:rsidR="003162CF" w:rsidRPr="006A1D2C" w:rsidRDefault="003162CF" w:rsidP="0081709B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sz w:val="24"/>
          <w:szCs w:val="24"/>
        </w:rPr>
      </w:pPr>
      <w:r w:rsidRPr="006A1D2C">
        <w:rPr>
          <w:rFonts w:ascii="Arial" w:hAnsi="Arial" w:cs="Arial"/>
          <w:sz w:val="24"/>
          <w:szCs w:val="24"/>
        </w:rPr>
        <w:t>Understanding of the Anti-Social Behaviour, Crime and Policing Act 2014 and the tools available to address anti-social behaviour</w:t>
      </w:r>
      <w:r w:rsidR="006A1D2C">
        <w:rPr>
          <w:rFonts w:ascii="Arial" w:hAnsi="Arial" w:cs="Arial"/>
          <w:sz w:val="24"/>
          <w:szCs w:val="24"/>
        </w:rPr>
        <w:t>.</w:t>
      </w:r>
      <w:r w:rsidR="00994E7C" w:rsidRPr="006A1D2C">
        <w:rPr>
          <w:rFonts w:ascii="Arial" w:hAnsi="Arial" w:cs="Arial"/>
          <w:sz w:val="24"/>
          <w:szCs w:val="24"/>
        </w:rPr>
        <w:tab/>
      </w:r>
      <w:r w:rsidR="00994E7C" w:rsidRPr="006A1D2C">
        <w:rPr>
          <w:rFonts w:ascii="Arial" w:hAnsi="Arial" w:cs="Arial"/>
          <w:sz w:val="24"/>
          <w:szCs w:val="24"/>
        </w:rPr>
        <w:tab/>
      </w:r>
      <w:r w:rsidR="00994E7C" w:rsidRPr="006A1D2C">
        <w:rPr>
          <w:rFonts w:ascii="Arial" w:hAnsi="Arial" w:cs="Arial"/>
          <w:sz w:val="24"/>
          <w:szCs w:val="24"/>
        </w:rPr>
        <w:tab/>
      </w:r>
      <w:r w:rsidR="00994E7C" w:rsidRPr="006A1D2C">
        <w:rPr>
          <w:rFonts w:ascii="Arial" w:hAnsi="Arial" w:cs="Arial"/>
          <w:sz w:val="24"/>
          <w:szCs w:val="24"/>
        </w:rPr>
        <w:tab/>
      </w:r>
      <w:r w:rsidR="00994E7C" w:rsidRPr="006A1D2C">
        <w:rPr>
          <w:rFonts w:ascii="Arial" w:hAnsi="Arial" w:cs="Arial"/>
          <w:sz w:val="24"/>
          <w:szCs w:val="24"/>
        </w:rPr>
        <w:tab/>
        <w:t>Desirable</w:t>
      </w:r>
    </w:p>
    <w:p w14:paraId="2D3BF61A" w14:textId="77777777" w:rsidR="00C1747E" w:rsidRDefault="00AB1449" w:rsidP="0081709B">
      <w:pPr>
        <w:spacing w:after="0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705CFC9D" w14:textId="77777777" w:rsidR="00C1747E" w:rsidRDefault="00AB1449" w:rsidP="0081709B">
      <w:pPr>
        <w:pStyle w:val="Heading2"/>
        <w:spacing w:after="0" w:line="240" w:lineRule="auto"/>
        <w:ind w:left="-5"/>
      </w:pPr>
      <w:r>
        <w:t xml:space="preserve">Personal Qualities &amp; Attributes  </w:t>
      </w:r>
    </w:p>
    <w:p w14:paraId="19C1B0EC" w14:textId="7FE5AFCF" w:rsidR="00D44A73" w:rsidRDefault="00D44A73" w:rsidP="0081709B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sz w:val="24"/>
          <w:szCs w:val="24"/>
        </w:rPr>
      </w:pPr>
      <w:r w:rsidRPr="006A1D2C">
        <w:rPr>
          <w:rFonts w:ascii="Arial" w:hAnsi="Arial" w:cs="Arial"/>
          <w:sz w:val="24"/>
          <w:szCs w:val="24"/>
        </w:rPr>
        <w:t>Ability to exercise judgment, sensitivity and discretion to d</w:t>
      </w:r>
      <w:r w:rsidR="00771061">
        <w:rPr>
          <w:rFonts w:ascii="Arial" w:hAnsi="Arial" w:cs="Arial"/>
          <w:sz w:val="24"/>
          <w:szCs w:val="24"/>
        </w:rPr>
        <w:t>eal with difficult issues and individuals with complex needs</w:t>
      </w:r>
      <w:r w:rsidRPr="006A1D2C">
        <w:rPr>
          <w:rFonts w:ascii="Arial" w:hAnsi="Arial" w:cs="Arial"/>
          <w:sz w:val="24"/>
          <w:szCs w:val="24"/>
        </w:rPr>
        <w:t>.</w:t>
      </w:r>
      <w:r w:rsidR="00771061">
        <w:rPr>
          <w:rFonts w:ascii="Arial" w:hAnsi="Arial" w:cs="Arial"/>
          <w:sz w:val="24"/>
          <w:szCs w:val="24"/>
        </w:rPr>
        <w:tab/>
      </w:r>
      <w:r w:rsidR="00771061">
        <w:rPr>
          <w:rFonts w:ascii="Arial" w:hAnsi="Arial" w:cs="Arial"/>
          <w:sz w:val="24"/>
          <w:szCs w:val="24"/>
        </w:rPr>
        <w:tab/>
      </w:r>
      <w:r w:rsidR="00771061">
        <w:rPr>
          <w:rFonts w:ascii="Arial" w:hAnsi="Arial" w:cs="Arial"/>
          <w:sz w:val="24"/>
          <w:szCs w:val="24"/>
        </w:rPr>
        <w:tab/>
      </w:r>
      <w:r w:rsidR="00771061">
        <w:rPr>
          <w:rFonts w:ascii="Arial" w:hAnsi="Arial" w:cs="Arial"/>
          <w:sz w:val="24"/>
          <w:szCs w:val="24"/>
        </w:rPr>
        <w:tab/>
      </w:r>
      <w:r w:rsidR="00771061">
        <w:rPr>
          <w:rFonts w:ascii="Arial" w:hAnsi="Arial" w:cs="Arial"/>
          <w:sz w:val="24"/>
          <w:szCs w:val="24"/>
        </w:rPr>
        <w:tab/>
      </w:r>
      <w:r w:rsidR="00771061">
        <w:rPr>
          <w:rFonts w:ascii="Arial" w:hAnsi="Arial" w:cs="Arial"/>
          <w:sz w:val="24"/>
          <w:szCs w:val="24"/>
        </w:rPr>
        <w:tab/>
      </w:r>
      <w:r w:rsidR="00771061">
        <w:rPr>
          <w:rFonts w:ascii="Arial" w:hAnsi="Arial" w:cs="Arial"/>
          <w:sz w:val="24"/>
          <w:szCs w:val="24"/>
        </w:rPr>
        <w:tab/>
        <w:t>Essential</w:t>
      </w:r>
    </w:p>
    <w:p w14:paraId="29968D77" w14:textId="77777777" w:rsidR="0081709B" w:rsidRPr="006A1D2C" w:rsidRDefault="0081709B" w:rsidP="0081709B">
      <w:pPr>
        <w:pStyle w:val="ListParagraph"/>
        <w:contextualSpacing/>
        <w:rPr>
          <w:rFonts w:ascii="Arial" w:hAnsi="Arial" w:cs="Arial"/>
          <w:sz w:val="24"/>
          <w:szCs w:val="24"/>
        </w:rPr>
      </w:pPr>
    </w:p>
    <w:p w14:paraId="36AD13A5" w14:textId="0FBDCC0D" w:rsidR="00D44A73" w:rsidRDefault="00D44A73" w:rsidP="0081709B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sz w:val="24"/>
          <w:szCs w:val="24"/>
        </w:rPr>
      </w:pPr>
      <w:r w:rsidRPr="006A1D2C">
        <w:rPr>
          <w:rFonts w:ascii="Arial" w:hAnsi="Arial" w:cs="Arial"/>
          <w:sz w:val="24"/>
          <w:szCs w:val="24"/>
        </w:rPr>
        <w:t xml:space="preserve">Ability to </w:t>
      </w:r>
      <w:r w:rsidR="00771061" w:rsidRPr="00771061">
        <w:rPr>
          <w:rFonts w:ascii="Arial" w:hAnsi="Arial" w:cs="Arial"/>
          <w:bCs/>
          <w:sz w:val="24"/>
          <w:szCs w:val="24"/>
        </w:rPr>
        <w:t>use initiative and innovation to solve problems</w:t>
      </w:r>
      <w:r w:rsidR="00771061">
        <w:rPr>
          <w:rFonts w:ascii="Arial" w:hAnsi="Arial" w:cs="Arial"/>
          <w:bCs/>
          <w:sz w:val="24"/>
          <w:szCs w:val="24"/>
        </w:rPr>
        <w:t xml:space="preserve"> and </w:t>
      </w:r>
      <w:r w:rsidRPr="006A1D2C">
        <w:rPr>
          <w:rFonts w:ascii="Arial" w:hAnsi="Arial" w:cs="Arial"/>
          <w:sz w:val="24"/>
          <w:szCs w:val="24"/>
        </w:rPr>
        <w:t>provide advice and guidance based on professional knowledge and experience.</w:t>
      </w:r>
      <w:r w:rsidR="00771061">
        <w:rPr>
          <w:rFonts w:ascii="Arial" w:hAnsi="Arial" w:cs="Arial"/>
          <w:sz w:val="24"/>
          <w:szCs w:val="24"/>
        </w:rPr>
        <w:tab/>
      </w:r>
      <w:r w:rsidR="00771061">
        <w:rPr>
          <w:rFonts w:ascii="Arial" w:hAnsi="Arial" w:cs="Arial"/>
          <w:sz w:val="24"/>
          <w:szCs w:val="24"/>
        </w:rPr>
        <w:tab/>
      </w:r>
      <w:r w:rsidR="00771061">
        <w:rPr>
          <w:rFonts w:ascii="Arial" w:hAnsi="Arial" w:cs="Arial"/>
          <w:sz w:val="24"/>
          <w:szCs w:val="24"/>
        </w:rPr>
        <w:tab/>
      </w:r>
      <w:r w:rsidR="00771061">
        <w:rPr>
          <w:rFonts w:ascii="Arial" w:hAnsi="Arial" w:cs="Arial"/>
          <w:sz w:val="24"/>
          <w:szCs w:val="24"/>
        </w:rPr>
        <w:tab/>
        <w:t>Essential</w:t>
      </w:r>
    </w:p>
    <w:p w14:paraId="7F49BC93" w14:textId="77777777" w:rsidR="0081709B" w:rsidRPr="0081709B" w:rsidRDefault="0081709B" w:rsidP="008170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5BC5496" w14:textId="1BE26E56" w:rsidR="00D44A73" w:rsidRPr="0081709B" w:rsidRDefault="00D44A73" w:rsidP="0081709B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 w:rsidRPr="006A1D2C">
        <w:rPr>
          <w:rFonts w:ascii="Arial" w:hAnsi="Arial" w:cs="Arial"/>
          <w:sz w:val="24"/>
          <w:szCs w:val="24"/>
        </w:rPr>
        <w:t xml:space="preserve">Ability to persuade and influence individuals to gain their co-operation and compliance, </w:t>
      </w:r>
      <w:r w:rsidR="002247ED" w:rsidRPr="006A1D2C">
        <w:rPr>
          <w:rFonts w:ascii="Arial" w:hAnsi="Arial" w:cs="Arial"/>
          <w:sz w:val="24"/>
          <w:szCs w:val="24"/>
        </w:rPr>
        <w:t>i</w:t>
      </w:r>
      <w:r w:rsidRPr="006A1D2C">
        <w:rPr>
          <w:rFonts w:ascii="Arial" w:hAnsi="Arial" w:cs="Arial"/>
          <w:sz w:val="24"/>
          <w:szCs w:val="24"/>
        </w:rPr>
        <w:t>ncluding using tact and professionalism to diffuse confrontational situations</w:t>
      </w:r>
      <w:r w:rsidR="006A1D2C">
        <w:rPr>
          <w:rFonts w:ascii="Arial" w:hAnsi="Arial" w:cs="Arial"/>
          <w:sz w:val="24"/>
          <w:szCs w:val="24"/>
        </w:rPr>
        <w:t>. Essential</w:t>
      </w:r>
    </w:p>
    <w:p w14:paraId="58AF945C" w14:textId="77777777" w:rsidR="0081709B" w:rsidRPr="0081709B" w:rsidRDefault="0081709B" w:rsidP="0081709B">
      <w:pPr>
        <w:spacing w:after="0" w:line="240" w:lineRule="auto"/>
      </w:pPr>
    </w:p>
    <w:p w14:paraId="462E36AF" w14:textId="7D95C043" w:rsidR="002247ED" w:rsidRPr="0081709B" w:rsidRDefault="002247ED" w:rsidP="0081709B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6A1D2C">
        <w:rPr>
          <w:rFonts w:ascii="Arial" w:hAnsi="Arial" w:cs="Arial"/>
          <w:bCs/>
          <w:sz w:val="24"/>
          <w:szCs w:val="24"/>
        </w:rPr>
        <w:t>Ability to communicate, in both clear written material and verbally, at all levels with stakeholders and partner agencies.</w:t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  <w:t>Essential</w:t>
      </w:r>
    </w:p>
    <w:p w14:paraId="74FDD57B" w14:textId="77777777" w:rsidR="0081709B" w:rsidRPr="0081709B" w:rsidRDefault="0081709B" w:rsidP="008170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D6E2DF" w14:textId="405022AE" w:rsidR="00DF5273" w:rsidRPr="00DF5273" w:rsidRDefault="00DF5273" w:rsidP="0081709B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6A1D2C">
        <w:rPr>
          <w:rFonts w:ascii="Arial" w:hAnsi="Arial" w:cs="Arial"/>
          <w:bCs/>
          <w:sz w:val="24"/>
          <w:szCs w:val="24"/>
        </w:rPr>
        <w:t>Ability to accurately document incidents and refer them to suitable agencies as required</w:t>
      </w:r>
      <w:r>
        <w:rPr>
          <w:rFonts w:ascii="Arial" w:hAnsi="Arial" w:cs="Arial"/>
          <w:bCs/>
          <w:sz w:val="24"/>
          <w:szCs w:val="24"/>
        </w:rPr>
        <w:t>.</w:t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</w:r>
      <w:r w:rsidRPr="006A1D2C">
        <w:rPr>
          <w:rFonts w:ascii="Arial" w:hAnsi="Arial" w:cs="Arial"/>
          <w:bCs/>
          <w:sz w:val="24"/>
          <w:szCs w:val="24"/>
        </w:rPr>
        <w:tab/>
        <w:t>Essential</w:t>
      </w:r>
    </w:p>
    <w:p w14:paraId="3817FD5D" w14:textId="6841A9AD" w:rsidR="00C1747E" w:rsidRDefault="00AB1449" w:rsidP="0081709B">
      <w:pPr>
        <w:spacing w:after="0" w:line="240" w:lineRule="auto"/>
        <w:ind w:left="14"/>
      </w:pPr>
      <w:r>
        <w:t xml:space="preserve"> </w:t>
      </w:r>
    </w:p>
    <w:p w14:paraId="0B5F9D33" w14:textId="77777777" w:rsidR="00C1747E" w:rsidRDefault="00AB1449" w:rsidP="0081709B">
      <w:pPr>
        <w:pStyle w:val="Heading2"/>
        <w:spacing w:after="0" w:line="240" w:lineRule="auto"/>
        <w:ind w:left="-5"/>
      </w:pPr>
      <w:r>
        <w:t xml:space="preserve">Job Requirements  </w:t>
      </w:r>
    </w:p>
    <w:p w14:paraId="2F967804" w14:textId="20CDEEDB" w:rsidR="003162CF" w:rsidRDefault="003162CF" w:rsidP="0081709B">
      <w:pPr>
        <w:pStyle w:val="ListParagraph"/>
        <w:numPr>
          <w:ilvl w:val="0"/>
          <w:numId w:val="9"/>
        </w:numPr>
        <w:ind w:left="714" w:hanging="357"/>
        <w:contextualSpacing/>
        <w:rPr>
          <w:rFonts w:ascii="Arial" w:eastAsia="Arial" w:hAnsi="Arial" w:cs="Arial"/>
          <w:sz w:val="24"/>
        </w:rPr>
      </w:pPr>
      <w:r w:rsidRPr="008327C5">
        <w:rPr>
          <w:rFonts w:ascii="Arial" w:eastAsia="Arial" w:hAnsi="Arial" w:cs="Arial"/>
          <w:sz w:val="24"/>
        </w:rPr>
        <w:t>The role holder may be working with vulnerable people or those with complex or multiple service needs.</w:t>
      </w:r>
      <w:r w:rsidR="00771061">
        <w:rPr>
          <w:rFonts w:ascii="Arial" w:eastAsia="Arial" w:hAnsi="Arial" w:cs="Arial"/>
          <w:sz w:val="24"/>
        </w:rPr>
        <w:tab/>
      </w:r>
      <w:r w:rsidR="00771061">
        <w:rPr>
          <w:rFonts w:ascii="Arial" w:eastAsia="Arial" w:hAnsi="Arial" w:cs="Arial"/>
          <w:sz w:val="24"/>
        </w:rPr>
        <w:tab/>
      </w:r>
      <w:r w:rsidR="00771061">
        <w:rPr>
          <w:rFonts w:ascii="Arial" w:eastAsia="Arial" w:hAnsi="Arial" w:cs="Arial"/>
          <w:sz w:val="24"/>
        </w:rPr>
        <w:tab/>
      </w:r>
      <w:r w:rsidR="00771061">
        <w:rPr>
          <w:rFonts w:ascii="Arial" w:eastAsia="Arial" w:hAnsi="Arial" w:cs="Arial"/>
          <w:sz w:val="24"/>
        </w:rPr>
        <w:tab/>
      </w:r>
      <w:r w:rsidR="00771061">
        <w:rPr>
          <w:rFonts w:ascii="Arial" w:eastAsia="Arial" w:hAnsi="Arial" w:cs="Arial"/>
          <w:sz w:val="24"/>
        </w:rPr>
        <w:tab/>
      </w:r>
      <w:r w:rsidR="00771061">
        <w:rPr>
          <w:rFonts w:ascii="Arial" w:eastAsia="Arial" w:hAnsi="Arial" w:cs="Arial"/>
          <w:sz w:val="24"/>
        </w:rPr>
        <w:tab/>
      </w:r>
      <w:r w:rsidR="00771061">
        <w:rPr>
          <w:rFonts w:ascii="Arial" w:eastAsia="Arial" w:hAnsi="Arial" w:cs="Arial"/>
          <w:sz w:val="24"/>
        </w:rPr>
        <w:tab/>
      </w:r>
      <w:r w:rsidR="00771061">
        <w:rPr>
          <w:rFonts w:ascii="Arial" w:eastAsia="Arial" w:hAnsi="Arial" w:cs="Arial"/>
          <w:sz w:val="24"/>
        </w:rPr>
        <w:tab/>
      </w:r>
      <w:r w:rsidR="00771061">
        <w:rPr>
          <w:rFonts w:ascii="Arial" w:eastAsia="Arial" w:hAnsi="Arial" w:cs="Arial"/>
          <w:sz w:val="24"/>
        </w:rPr>
        <w:tab/>
      </w:r>
      <w:r w:rsidR="006A1D2C">
        <w:rPr>
          <w:rFonts w:ascii="Arial" w:eastAsia="Arial" w:hAnsi="Arial" w:cs="Arial"/>
          <w:sz w:val="24"/>
        </w:rPr>
        <w:t>Essential</w:t>
      </w:r>
    </w:p>
    <w:p w14:paraId="1751035B" w14:textId="77777777" w:rsidR="0081709B" w:rsidRPr="008327C5" w:rsidRDefault="0081709B" w:rsidP="0081709B">
      <w:pPr>
        <w:pStyle w:val="ListParagraph"/>
        <w:ind w:left="714"/>
        <w:contextualSpacing/>
        <w:rPr>
          <w:rFonts w:ascii="Arial" w:eastAsia="Arial" w:hAnsi="Arial" w:cs="Arial"/>
          <w:sz w:val="24"/>
        </w:rPr>
      </w:pPr>
    </w:p>
    <w:p w14:paraId="3A8701C7" w14:textId="19FA6B97" w:rsidR="003162CF" w:rsidRDefault="003162CF" w:rsidP="0081709B">
      <w:pPr>
        <w:pStyle w:val="ListParagraph"/>
        <w:numPr>
          <w:ilvl w:val="0"/>
          <w:numId w:val="9"/>
        </w:numPr>
        <w:ind w:left="714" w:hanging="357"/>
        <w:contextualSpacing/>
        <w:rPr>
          <w:rFonts w:ascii="Arial" w:hAnsi="Arial" w:cs="Arial"/>
          <w:sz w:val="24"/>
          <w:szCs w:val="24"/>
        </w:rPr>
      </w:pPr>
      <w:r w:rsidRPr="008327C5">
        <w:rPr>
          <w:rFonts w:ascii="Arial" w:eastAsia="Arial" w:hAnsi="Arial" w:cs="Arial"/>
          <w:sz w:val="24"/>
        </w:rPr>
        <w:t>The role holder will be required to work outdoors in all weathers, with long periods of walking required</w:t>
      </w:r>
      <w:r>
        <w:t>.</w:t>
      </w:r>
      <w:r w:rsidR="006A1D2C">
        <w:t xml:space="preserve"> </w:t>
      </w:r>
      <w:r w:rsidR="006A1D2C">
        <w:tab/>
      </w:r>
      <w:r w:rsidR="006A1D2C">
        <w:tab/>
      </w:r>
      <w:r w:rsidR="006A1D2C">
        <w:tab/>
      </w:r>
      <w:r w:rsidR="006A1D2C">
        <w:tab/>
      </w:r>
      <w:r w:rsidR="006A1D2C">
        <w:tab/>
      </w:r>
      <w:r w:rsidR="006A1D2C">
        <w:tab/>
      </w:r>
      <w:r w:rsidR="006A1D2C">
        <w:tab/>
      </w:r>
      <w:r w:rsidR="006A1D2C">
        <w:tab/>
      </w:r>
      <w:r w:rsidR="006A1D2C">
        <w:tab/>
      </w:r>
      <w:r w:rsidR="006A1D2C" w:rsidRPr="006A1D2C">
        <w:rPr>
          <w:rFonts w:ascii="Arial" w:hAnsi="Arial" w:cs="Arial"/>
          <w:sz w:val="24"/>
          <w:szCs w:val="24"/>
        </w:rPr>
        <w:t>Essential</w:t>
      </w:r>
    </w:p>
    <w:p w14:paraId="36FE35CE" w14:textId="77777777" w:rsidR="0081709B" w:rsidRPr="0081709B" w:rsidRDefault="0081709B" w:rsidP="008170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85BFE57" w14:textId="7D3592F5" w:rsidR="003162CF" w:rsidRDefault="003162CF" w:rsidP="0081709B">
      <w:pPr>
        <w:pStyle w:val="ListParagraph"/>
        <w:numPr>
          <w:ilvl w:val="0"/>
          <w:numId w:val="9"/>
        </w:numPr>
        <w:ind w:left="714" w:hanging="357"/>
        <w:contextualSpacing/>
        <w:rPr>
          <w:rFonts w:ascii="Arial" w:hAnsi="Arial" w:cs="Arial"/>
          <w:sz w:val="24"/>
          <w:szCs w:val="24"/>
        </w:rPr>
      </w:pPr>
      <w:r w:rsidRPr="008327C5">
        <w:rPr>
          <w:rFonts w:ascii="Arial" w:hAnsi="Arial" w:cs="Arial"/>
          <w:sz w:val="24"/>
          <w:szCs w:val="24"/>
        </w:rPr>
        <w:t xml:space="preserve">Role holders will be required to work outside core hours, including weekends. </w:t>
      </w:r>
      <w:r w:rsidR="006A1D2C">
        <w:rPr>
          <w:rFonts w:ascii="Arial" w:hAnsi="Arial" w:cs="Arial"/>
          <w:sz w:val="24"/>
          <w:szCs w:val="24"/>
        </w:rPr>
        <w:t>Essential</w:t>
      </w:r>
    </w:p>
    <w:p w14:paraId="0B53CCAC" w14:textId="77777777" w:rsidR="004F56F3" w:rsidRPr="004F56F3" w:rsidRDefault="004F56F3" w:rsidP="004F56F3">
      <w:pPr>
        <w:contextualSpacing/>
        <w:rPr>
          <w:rFonts w:ascii="Arial" w:hAnsi="Arial" w:cs="Arial"/>
          <w:sz w:val="24"/>
          <w:szCs w:val="24"/>
        </w:rPr>
      </w:pPr>
    </w:p>
    <w:p w14:paraId="2C3941A6" w14:textId="53105CD2" w:rsidR="003162CF" w:rsidRPr="0081709B" w:rsidRDefault="003162CF" w:rsidP="0081709B">
      <w:pPr>
        <w:pStyle w:val="ListParagraph"/>
        <w:numPr>
          <w:ilvl w:val="0"/>
          <w:numId w:val="9"/>
        </w:numPr>
        <w:ind w:left="714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role holder will be required to pass the Police Vetting process</w:t>
      </w:r>
      <w:r w:rsidRPr="008327C5">
        <w:rPr>
          <w:rFonts w:ascii="Arial" w:hAnsi="Arial" w:cs="Arial"/>
          <w:sz w:val="24"/>
          <w:szCs w:val="24"/>
        </w:rPr>
        <w:t xml:space="preserve"> </w:t>
      </w:r>
      <w:r w:rsidRPr="002C0786">
        <w:rPr>
          <w:rFonts w:ascii="Arial" w:hAnsi="Arial" w:cs="Arial"/>
          <w:bCs/>
          <w:sz w:val="24"/>
          <w:szCs w:val="24"/>
        </w:rPr>
        <w:t>to NPPV Level 2</w:t>
      </w:r>
      <w:r w:rsidR="006A1D2C">
        <w:rPr>
          <w:rFonts w:ascii="Arial" w:hAnsi="Arial" w:cs="Arial"/>
          <w:bCs/>
          <w:sz w:val="24"/>
          <w:szCs w:val="24"/>
        </w:rPr>
        <w:t xml:space="preserve"> </w:t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</w:r>
      <w:r w:rsidR="006A1D2C">
        <w:rPr>
          <w:rFonts w:ascii="Arial" w:hAnsi="Arial" w:cs="Arial"/>
          <w:bCs/>
          <w:sz w:val="24"/>
          <w:szCs w:val="24"/>
        </w:rPr>
        <w:tab/>
        <w:t>Essential</w:t>
      </w:r>
    </w:p>
    <w:p w14:paraId="35C5CBC4" w14:textId="77777777" w:rsidR="0081709B" w:rsidRPr="00830B79" w:rsidRDefault="0081709B" w:rsidP="0081709B">
      <w:pPr>
        <w:pStyle w:val="ListParagraph"/>
        <w:ind w:left="714"/>
        <w:contextualSpacing/>
        <w:rPr>
          <w:rFonts w:ascii="Arial" w:hAnsi="Arial" w:cs="Arial"/>
          <w:sz w:val="24"/>
          <w:szCs w:val="24"/>
        </w:rPr>
      </w:pPr>
    </w:p>
    <w:p w14:paraId="1D8D9FC6" w14:textId="53720BB5" w:rsidR="00C1747E" w:rsidRDefault="00AB1449" w:rsidP="0081709B">
      <w:pPr>
        <w:pStyle w:val="ListParagraph"/>
        <w:numPr>
          <w:ilvl w:val="0"/>
          <w:numId w:val="9"/>
        </w:numPr>
        <w:ind w:left="714" w:hanging="357"/>
      </w:pPr>
      <w:r w:rsidRPr="003162CF">
        <w:rPr>
          <w:rFonts w:ascii="Arial" w:eastAsia="Arial" w:hAnsi="Arial" w:cs="Arial"/>
          <w:sz w:val="24"/>
        </w:rPr>
        <w:t>Must be able to travel, using public or other forms of transport where they are viable, or by holding a valid UK driving licence with access to own or pool car.</w:t>
      </w:r>
      <w:r w:rsidR="00771061">
        <w:rPr>
          <w:rFonts w:ascii="Arial" w:eastAsia="Arial" w:hAnsi="Arial" w:cs="Arial"/>
          <w:sz w:val="24"/>
        </w:rPr>
        <w:tab/>
      </w:r>
      <w:r w:rsidR="00771061">
        <w:rPr>
          <w:rFonts w:ascii="Arial" w:eastAsia="Arial" w:hAnsi="Arial" w:cs="Arial"/>
          <w:sz w:val="24"/>
        </w:rPr>
        <w:tab/>
      </w:r>
      <w:r w:rsidR="0081709B">
        <w:rPr>
          <w:rFonts w:ascii="Arial" w:eastAsia="Arial" w:hAnsi="Arial" w:cs="Arial"/>
          <w:sz w:val="24"/>
        </w:rPr>
        <w:t>Essential</w:t>
      </w:r>
    </w:p>
    <w:p w14:paraId="5D371ECF" w14:textId="77777777" w:rsidR="00C1747E" w:rsidRDefault="00AB1449" w:rsidP="0081709B">
      <w:pPr>
        <w:spacing w:after="0" w:line="240" w:lineRule="auto"/>
        <w:ind w:left="360"/>
      </w:pPr>
      <w:r>
        <w:t xml:space="preserve"> </w:t>
      </w:r>
    </w:p>
    <w:p w14:paraId="26A5C7AA" w14:textId="77777777" w:rsidR="00C1747E" w:rsidRDefault="00AB1449" w:rsidP="0081709B">
      <w:pPr>
        <w:spacing w:after="0" w:line="240" w:lineRule="auto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40E97DC7" w14:textId="77777777" w:rsidR="00C1747E" w:rsidRDefault="00AB1449">
      <w:pPr>
        <w:spacing w:after="0" w:line="267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C1747E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60C"/>
    <w:multiLevelType w:val="hybridMultilevel"/>
    <w:tmpl w:val="08B44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03C5"/>
    <w:multiLevelType w:val="hybridMultilevel"/>
    <w:tmpl w:val="06540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2C0"/>
    <w:multiLevelType w:val="hybridMultilevel"/>
    <w:tmpl w:val="F93E8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3764"/>
    <w:multiLevelType w:val="hybridMultilevel"/>
    <w:tmpl w:val="5978C460"/>
    <w:lvl w:ilvl="0" w:tplc="44A4C5A0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482B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2DBF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DA3B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4F57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C4F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65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4520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8036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FC1E7D"/>
    <w:multiLevelType w:val="multilevel"/>
    <w:tmpl w:val="3578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F3019"/>
    <w:multiLevelType w:val="singleLevel"/>
    <w:tmpl w:val="7E5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1F84225"/>
    <w:multiLevelType w:val="hybridMultilevel"/>
    <w:tmpl w:val="9B9EA7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6040AE"/>
    <w:multiLevelType w:val="hybridMultilevel"/>
    <w:tmpl w:val="3208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32FE"/>
    <w:multiLevelType w:val="hybridMultilevel"/>
    <w:tmpl w:val="17E85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636B2"/>
    <w:multiLevelType w:val="hybridMultilevel"/>
    <w:tmpl w:val="CFEC2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B3064"/>
    <w:multiLevelType w:val="hybridMultilevel"/>
    <w:tmpl w:val="6CA0B240"/>
    <w:lvl w:ilvl="0" w:tplc="CA1C49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ECE3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DE56B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88E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21C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802D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A47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8010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85D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280543"/>
    <w:multiLevelType w:val="multilevel"/>
    <w:tmpl w:val="817A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2559F2"/>
    <w:multiLevelType w:val="hybridMultilevel"/>
    <w:tmpl w:val="CFEC2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01536"/>
    <w:multiLevelType w:val="hybridMultilevel"/>
    <w:tmpl w:val="EDCC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C5D0B"/>
    <w:multiLevelType w:val="hybridMultilevel"/>
    <w:tmpl w:val="CFEC2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63283"/>
    <w:multiLevelType w:val="hybridMultilevel"/>
    <w:tmpl w:val="94FAB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3105">
    <w:abstractNumId w:val="3"/>
  </w:num>
  <w:num w:numId="2" w16cid:durableId="2019505331">
    <w:abstractNumId w:val="10"/>
  </w:num>
  <w:num w:numId="3" w16cid:durableId="1827669589">
    <w:abstractNumId w:val="5"/>
  </w:num>
  <w:num w:numId="4" w16cid:durableId="915746160">
    <w:abstractNumId w:val="2"/>
  </w:num>
  <w:num w:numId="5" w16cid:durableId="1331447220">
    <w:abstractNumId w:val="4"/>
  </w:num>
  <w:num w:numId="6" w16cid:durableId="1592154861">
    <w:abstractNumId w:val="11"/>
  </w:num>
  <w:num w:numId="7" w16cid:durableId="1344936870">
    <w:abstractNumId w:val="0"/>
  </w:num>
  <w:num w:numId="8" w16cid:durableId="1795363901">
    <w:abstractNumId w:val="12"/>
  </w:num>
  <w:num w:numId="9" w16cid:durableId="1041200043">
    <w:abstractNumId w:val="1"/>
  </w:num>
  <w:num w:numId="10" w16cid:durableId="1674986163">
    <w:abstractNumId w:val="14"/>
  </w:num>
  <w:num w:numId="11" w16cid:durableId="1122916455">
    <w:abstractNumId w:val="9"/>
  </w:num>
  <w:num w:numId="12" w16cid:durableId="1010989120">
    <w:abstractNumId w:val="6"/>
  </w:num>
  <w:num w:numId="13" w16cid:durableId="222563285">
    <w:abstractNumId w:val="8"/>
  </w:num>
  <w:num w:numId="14" w16cid:durableId="1011838430">
    <w:abstractNumId w:val="13"/>
  </w:num>
  <w:num w:numId="15" w16cid:durableId="1360666368">
    <w:abstractNumId w:val="15"/>
  </w:num>
  <w:num w:numId="16" w16cid:durableId="1090196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7E"/>
    <w:rsid w:val="000630D4"/>
    <w:rsid w:val="001A1666"/>
    <w:rsid w:val="002247ED"/>
    <w:rsid w:val="002566CF"/>
    <w:rsid w:val="003162CF"/>
    <w:rsid w:val="004B66FA"/>
    <w:rsid w:val="004F56F3"/>
    <w:rsid w:val="00630495"/>
    <w:rsid w:val="006A1D2C"/>
    <w:rsid w:val="007079B1"/>
    <w:rsid w:val="00751353"/>
    <w:rsid w:val="00771061"/>
    <w:rsid w:val="0081709B"/>
    <w:rsid w:val="00994E7C"/>
    <w:rsid w:val="00A4293F"/>
    <w:rsid w:val="00AB1449"/>
    <w:rsid w:val="00AE3FB7"/>
    <w:rsid w:val="00B805CA"/>
    <w:rsid w:val="00C1747E"/>
    <w:rsid w:val="00C86602"/>
    <w:rsid w:val="00CB7690"/>
    <w:rsid w:val="00D44A73"/>
    <w:rsid w:val="00DE4038"/>
    <w:rsid w:val="00DF5273"/>
    <w:rsid w:val="00F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DBE4"/>
  <w15:docId w15:val="{A4FF30F1-64B5-4E39-BAE8-CC7FF0A5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F5411A"/>
    <w:pPr>
      <w:spacing w:after="0" w:line="240" w:lineRule="auto"/>
      <w:ind w:left="720"/>
    </w:pPr>
    <w:rPr>
      <w:rFonts w:ascii="Trebuchet MS" w:eastAsia="Times New Roman" w:hAnsi="Trebuchet MS" w:cs="Times New Roman"/>
      <w:color w:val="auto"/>
      <w:szCs w:val="20"/>
      <w:lang w:val="en-US" w:eastAsia="en-US"/>
    </w:rPr>
  </w:style>
  <w:style w:type="paragraph" w:customStyle="1" w:styleId="Default">
    <w:name w:val="Default"/>
    <w:rsid w:val="00F5411A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 Council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Lee Tharme</cp:lastModifiedBy>
  <cp:revision>6</cp:revision>
  <dcterms:created xsi:type="dcterms:W3CDTF">2022-03-15T10:26:00Z</dcterms:created>
  <dcterms:modified xsi:type="dcterms:W3CDTF">2024-01-24T11:59:00Z</dcterms:modified>
</cp:coreProperties>
</file>