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B66A" w14:textId="77777777" w:rsidR="00315802" w:rsidRPr="00E73913" w:rsidRDefault="00785682">
      <w:pPr>
        <w:jc w:val="center"/>
        <w:rPr>
          <w:rFonts w:ascii="Arial" w:hAnsi="Arial" w:cs="Arial"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>B</w:t>
      </w:r>
      <w:r w:rsidR="001334BA">
        <w:rPr>
          <w:rFonts w:ascii="Arial" w:hAnsi="Arial" w:cs="Arial"/>
          <w:b/>
          <w:bCs/>
          <w:sz w:val="24"/>
          <w:szCs w:val="24"/>
        </w:rPr>
        <w:t>CP COUNCIL</w:t>
      </w:r>
    </w:p>
    <w:p w14:paraId="68A6E150" w14:textId="77777777" w:rsidR="00315802" w:rsidRPr="00E73913" w:rsidRDefault="00785682">
      <w:pPr>
        <w:pStyle w:val="Heading1"/>
        <w:rPr>
          <w:sz w:val="24"/>
        </w:rPr>
      </w:pPr>
      <w:r w:rsidRPr="00E73913">
        <w:rPr>
          <w:sz w:val="24"/>
        </w:rPr>
        <w:t>JOB DESCRIPTION</w:t>
      </w:r>
    </w:p>
    <w:p w14:paraId="651EADFA" w14:textId="77777777" w:rsidR="00315802" w:rsidRPr="00E73913" w:rsidRDefault="00315802">
      <w:pPr>
        <w:jc w:val="center"/>
        <w:rPr>
          <w:rFonts w:ascii="Arial" w:hAnsi="Arial" w:cs="Arial"/>
          <w:sz w:val="24"/>
          <w:szCs w:val="24"/>
        </w:rPr>
      </w:pPr>
    </w:p>
    <w:p w14:paraId="65052995" w14:textId="247D1DF3" w:rsidR="00315802" w:rsidRPr="00E73913" w:rsidRDefault="00785682">
      <w:pPr>
        <w:pStyle w:val="Heading2"/>
        <w:rPr>
          <w:szCs w:val="24"/>
        </w:rPr>
      </w:pPr>
      <w:r w:rsidRPr="00E73913">
        <w:rPr>
          <w:szCs w:val="24"/>
        </w:rPr>
        <w:t xml:space="preserve">Service unit: </w:t>
      </w:r>
      <w:r w:rsidRPr="00E73913">
        <w:rPr>
          <w:szCs w:val="24"/>
        </w:rPr>
        <w:tab/>
        <w:t xml:space="preserve"> </w:t>
      </w:r>
      <w:r w:rsidR="000616AA">
        <w:rPr>
          <w:szCs w:val="24"/>
        </w:rPr>
        <w:t>Customer &amp; Property</w:t>
      </w:r>
    </w:p>
    <w:p w14:paraId="12192A33" w14:textId="2B7FDFE9" w:rsidR="00315802" w:rsidRPr="00CA11AB" w:rsidRDefault="00785682">
      <w:pPr>
        <w:rPr>
          <w:rFonts w:ascii="Arial" w:hAnsi="Arial" w:cs="Arial"/>
          <w:sz w:val="28"/>
          <w:szCs w:val="28"/>
        </w:rPr>
      </w:pPr>
      <w:r w:rsidRPr="00E73913">
        <w:rPr>
          <w:rFonts w:ascii="Arial" w:hAnsi="Arial" w:cs="Arial"/>
          <w:b/>
          <w:bCs/>
          <w:sz w:val="24"/>
          <w:szCs w:val="24"/>
        </w:rPr>
        <w:t>Job t</w:t>
      </w:r>
      <w:r w:rsidR="001334BA">
        <w:rPr>
          <w:rFonts w:ascii="Arial" w:hAnsi="Arial" w:cs="Arial"/>
          <w:b/>
          <w:bCs/>
          <w:sz w:val="24"/>
          <w:szCs w:val="24"/>
        </w:rPr>
        <w:t xml:space="preserve">itle: </w:t>
      </w:r>
      <w:r w:rsidR="001334BA">
        <w:rPr>
          <w:rFonts w:ascii="Arial" w:hAnsi="Arial" w:cs="Arial"/>
          <w:b/>
          <w:bCs/>
          <w:sz w:val="24"/>
          <w:szCs w:val="24"/>
        </w:rPr>
        <w:tab/>
      </w:r>
      <w:r w:rsidR="001334BA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CA11AB" w:rsidRPr="00CA11AB">
        <w:rPr>
          <w:rFonts w:ascii="Arial" w:hAnsi="Arial" w:cs="Arial"/>
          <w:b/>
          <w:bCs/>
          <w:sz w:val="24"/>
          <w:szCs w:val="24"/>
        </w:rPr>
        <w:t>Telecare &amp; Out of Hours Operator</w:t>
      </w:r>
    </w:p>
    <w:p w14:paraId="6A749DAC" w14:textId="142D7511" w:rsidR="00315802" w:rsidRPr="00E73913" w:rsidRDefault="001334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No: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73148">
        <w:rPr>
          <w:rFonts w:ascii="Arial" w:hAnsi="Arial" w:cs="Arial"/>
          <w:b/>
          <w:bCs/>
          <w:sz w:val="24"/>
          <w:szCs w:val="24"/>
        </w:rPr>
        <w:t>9953</w:t>
      </w:r>
    </w:p>
    <w:p w14:paraId="16D1C3B3" w14:textId="26610833" w:rsidR="00315802" w:rsidRPr="00E73913" w:rsidRDefault="00ED2559">
      <w:pPr>
        <w:rPr>
          <w:rFonts w:ascii="Arial" w:hAnsi="Arial" w:cs="Arial"/>
          <w:b/>
          <w:bCs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 xml:space="preserve">Grade; </w:t>
      </w:r>
      <w:r w:rsidR="00785682" w:rsidRPr="00E73913">
        <w:rPr>
          <w:rFonts w:ascii="Arial" w:hAnsi="Arial" w:cs="Arial"/>
          <w:b/>
          <w:bCs/>
          <w:sz w:val="24"/>
          <w:szCs w:val="24"/>
        </w:rPr>
        <w:tab/>
      </w:r>
      <w:r w:rsidR="00785682" w:rsidRPr="00E73913">
        <w:rPr>
          <w:rFonts w:ascii="Arial" w:hAnsi="Arial" w:cs="Arial"/>
          <w:b/>
          <w:bCs/>
          <w:sz w:val="24"/>
          <w:szCs w:val="24"/>
        </w:rPr>
        <w:tab/>
      </w:r>
      <w:r w:rsidR="005059A7" w:rsidRPr="00E73913">
        <w:rPr>
          <w:rFonts w:ascii="Arial" w:hAnsi="Arial" w:cs="Arial"/>
          <w:b/>
          <w:bCs/>
          <w:sz w:val="24"/>
          <w:szCs w:val="24"/>
        </w:rPr>
        <w:t xml:space="preserve"> </w:t>
      </w:r>
      <w:r w:rsidR="00E00817">
        <w:rPr>
          <w:rFonts w:ascii="Arial" w:hAnsi="Arial" w:cs="Arial"/>
          <w:b/>
          <w:bCs/>
          <w:sz w:val="24"/>
          <w:szCs w:val="24"/>
        </w:rPr>
        <w:t>BCP Band F</w:t>
      </w:r>
    </w:p>
    <w:p w14:paraId="084D794E" w14:textId="04BFFD2F" w:rsidR="00315802" w:rsidRPr="00E73913" w:rsidRDefault="00785682">
      <w:pPr>
        <w:rPr>
          <w:rFonts w:ascii="Arial" w:hAnsi="Arial" w:cs="Arial"/>
          <w:b/>
          <w:bCs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>Responsible to:</w:t>
      </w:r>
      <w:r w:rsidRPr="00E7391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0616AA">
        <w:rPr>
          <w:rFonts w:ascii="Arial" w:hAnsi="Arial" w:cs="Arial"/>
          <w:b/>
          <w:bCs/>
          <w:sz w:val="24"/>
          <w:szCs w:val="24"/>
        </w:rPr>
        <w:t xml:space="preserve">Telecare &amp; Out of Hours </w:t>
      </w:r>
      <w:r w:rsidR="00411743">
        <w:rPr>
          <w:rFonts w:ascii="Arial" w:hAnsi="Arial" w:cs="Arial"/>
          <w:b/>
          <w:bCs/>
          <w:sz w:val="24"/>
          <w:szCs w:val="24"/>
        </w:rPr>
        <w:t>Supervisor</w:t>
      </w:r>
      <w:r w:rsidR="00CA11AB">
        <w:rPr>
          <w:rFonts w:ascii="Arial" w:hAnsi="Arial" w:cs="Arial"/>
          <w:b/>
          <w:bCs/>
          <w:sz w:val="24"/>
          <w:szCs w:val="24"/>
        </w:rPr>
        <w:t>s</w:t>
      </w:r>
    </w:p>
    <w:p w14:paraId="1F335F8F" w14:textId="77777777" w:rsidR="00E73913" w:rsidRPr="00E73913" w:rsidRDefault="00E73913">
      <w:pPr>
        <w:rPr>
          <w:rFonts w:ascii="Arial" w:hAnsi="Arial" w:cs="Arial"/>
          <w:b/>
          <w:bCs/>
          <w:sz w:val="24"/>
          <w:szCs w:val="24"/>
        </w:rPr>
      </w:pPr>
    </w:p>
    <w:p w14:paraId="10E5A999" w14:textId="77777777" w:rsidR="001334BA" w:rsidRDefault="001334BA" w:rsidP="006236C1">
      <w:pPr>
        <w:pStyle w:val="Heading2"/>
        <w:rPr>
          <w:szCs w:val="24"/>
        </w:rPr>
      </w:pPr>
    </w:p>
    <w:p w14:paraId="55A81258" w14:textId="77777777" w:rsidR="00315802" w:rsidRPr="00E73913" w:rsidRDefault="00785682" w:rsidP="006236C1">
      <w:pPr>
        <w:pStyle w:val="Heading2"/>
        <w:rPr>
          <w:szCs w:val="24"/>
        </w:rPr>
      </w:pPr>
      <w:r w:rsidRPr="00E73913">
        <w:rPr>
          <w:szCs w:val="24"/>
        </w:rPr>
        <w:t>MAIN PURPOSE</w:t>
      </w:r>
    </w:p>
    <w:p w14:paraId="2BD4A9EA" w14:textId="77777777" w:rsidR="006236C1" w:rsidRPr="00E73913" w:rsidRDefault="006236C1" w:rsidP="006236C1">
      <w:pPr>
        <w:rPr>
          <w:rFonts w:ascii="Arial" w:hAnsi="Arial" w:cs="Arial"/>
          <w:sz w:val="24"/>
          <w:szCs w:val="24"/>
        </w:rPr>
      </w:pPr>
    </w:p>
    <w:p w14:paraId="188737B9" w14:textId="05558436" w:rsidR="00ED2559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a professional and effective response to </w:t>
      </w:r>
      <w:r w:rsidR="00206146">
        <w:rPr>
          <w:rFonts w:ascii="Arial" w:hAnsi="Arial" w:cs="Arial"/>
          <w:sz w:val="24"/>
          <w:szCs w:val="24"/>
        </w:rPr>
        <w:t>calls from</w:t>
      </w:r>
      <w:r>
        <w:rPr>
          <w:rFonts w:ascii="Arial" w:hAnsi="Arial" w:cs="Arial"/>
          <w:sz w:val="24"/>
          <w:szCs w:val="24"/>
        </w:rPr>
        <w:t xml:space="preserve"> </w:t>
      </w:r>
      <w:r w:rsidR="00CA11AB">
        <w:rPr>
          <w:rFonts w:ascii="Arial" w:hAnsi="Arial" w:cs="Arial"/>
          <w:sz w:val="24"/>
          <w:szCs w:val="24"/>
        </w:rPr>
        <w:t>Lifeline a</w:t>
      </w:r>
      <w:r>
        <w:rPr>
          <w:rFonts w:ascii="Arial" w:hAnsi="Arial" w:cs="Arial"/>
          <w:sz w:val="24"/>
          <w:szCs w:val="24"/>
        </w:rPr>
        <w:t xml:space="preserve">larm </w:t>
      </w:r>
      <w:r w:rsidR="00CA11A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alls</w:t>
      </w:r>
      <w:r w:rsidR="00CA11AB">
        <w:rPr>
          <w:rFonts w:ascii="Arial" w:hAnsi="Arial" w:cs="Arial"/>
          <w:sz w:val="24"/>
          <w:szCs w:val="24"/>
        </w:rPr>
        <w:t>, customers</w:t>
      </w:r>
      <w:r>
        <w:rPr>
          <w:rFonts w:ascii="Arial" w:hAnsi="Arial" w:cs="Arial"/>
          <w:sz w:val="24"/>
          <w:szCs w:val="24"/>
        </w:rPr>
        <w:t xml:space="preserve"> and the </w:t>
      </w:r>
      <w:r w:rsidR="007272C9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 from the 24hour Control </w:t>
      </w:r>
      <w:r w:rsidR="00CA11AB">
        <w:rPr>
          <w:rFonts w:ascii="Arial" w:hAnsi="Arial" w:cs="Arial"/>
          <w:sz w:val="24"/>
          <w:szCs w:val="24"/>
        </w:rPr>
        <w:t>Centre</w:t>
      </w:r>
      <w:r>
        <w:rPr>
          <w:rFonts w:ascii="Arial" w:hAnsi="Arial" w:cs="Arial"/>
          <w:sz w:val="24"/>
          <w:szCs w:val="24"/>
        </w:rPr>
        <w:t>.</w:t>
      </w:r>
    </w:p>
    <w:p w14:paraId="16717326" w14:textId="77777777" w:rsidR="00CB79FE" w:rsidRDefault="00CB79FE" w:rsidP="00CB79F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95B4276" w14:textId="3D3452E5" w:rsidR="001334BA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</w:t>
      </w:r>
      <w:r w:rsidR="00CA11A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emergency visits to </w:t>
      </w:r>
      <w:r w:rsidR="005C10D8">
        <w:rPr>
          <w:rFonts w:ascii="Arial" w:hAnsi="Arial" w:cs="Arial"/>
          <w:sz w:val="24"/>
          <w:szCs w:val="24"/>
        </w:rPr>
        <w:t>clients</w:t>
      </w:r>
      <w:r>
        <w:rPr>
          <w:rFonts w:ascii="Arial" w:hAnsi="Arial" w:cs="Arial"/>
          <w:sz w:val="24"/>
          <w:szCs w:val="24"/>
        </w:rPr>
        <w:t>, to check and support their Health and Wellbeing.</w:t>
      </w:r>
    </w:p>
    <w:p w14:paraId="3F221507" w14:textId="77777777" w:rsidR="00CB79FE" w:rsidRPr="002B3496" w:rsidRDefault="00CB79FE" w:rsidP="002B3496">
      <w:pPr>
        <w:rPr>
          <w:rFonts w:ascii="Arial" w:hAnsi="Arial" w:cs="Arial"/>
          <w:sz w:val="24"/>
          <w:szCs w:val="24"/>
        </w:rPr>
      </w:pPr>
    </w:p>
    <w:p w14:paraId="198D72B5" w14:textId="3CC2DAAD" w:rsidR="001334BA" w:rsidRPr="001334BA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integrity, accuracy and confidentiality of all information. As well as meeting the objectives laid out through BCP’s Codes of Practice, Policies and Procedures.</w:t>
      </w:r>
    </w:p>
    <w:p w14:paraId="62763B6E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6CD2D535" w14:textId="77777777" w:rsidR="00CB79FE" w:rsidRDefault="00785682" w:rsidP="00206146">
      <w:pPr>
        <w:pStyle w:val="Heading2"/>
        <w:rPr>
          <w:szCs w:val="24"/>
        </w:rPr>
      </w:pPr>
      <w:r w:rsidRPr="00E73913">
        <w:rPr>
          <w:szCs w:val="24"/>
        </w:rPr>
        <w:t xml:space="preserve">MAIN </w:t>
      </w:r>
      <w:r w:rsidR="00ED2559" w:rsidRPr="00E73913">
        <w:rPr>
          <w:szCs w:val="24"/>
        </w:rPr>
        <w:t>OBJE</w:t>
      </w:r>
      <w:r w:rsidR="00F440B6" w:rsidRPr="00E73913">
        <w:rPr>
          <w:szCs w:val="24"/>
        </w:rPr>
        <w:t>C</w:t>
      </w:r>
      <w:r w:rsidR="00ED2559" w:rsidRPr="00E73913">
        <w:rPr>
          <w:szCs w:val="24"/>
        </w:rPr>
        <w:t xml:space="preserve">TIVES </w:t>
      </w:r>
    </w:p>
    <w:p w14:paraId="6F4A41D2" w14:textId="77777777" w:rsidR="00CB79FE" w:rsidRPr="00CB79FE" w:rsidRDefault="00CB79FE" w:rsidP="00CB79FE">
      <w:pPr>
        <w:pStyle w:val="ListParagraph"/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ECC00F7" w14:textId="05DF7C46" w:rsidR="00315802" w:rsidRPr="00206146" w:rsidRDefault="00206146" w:rsidP="0020614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85682" w:rsidRPr="00206146">
        <w:rPr>
          <w:rFonts w:ascii="Arial" w:hAnsi="Arial" w:cs="Arial"/>
          <w:sz w:val="24"/>
          <w:szCs w:val="24"/>
        </w:rPr>
        <w:t>To</w:t>
      </w:r>
      <w:r w:rsidR="00CB79FE" w:rsidRPr="00206146">
        <w:rPr>
          <w:rFonts w:ascii="Arial" w:hAnsi="Arial" w:cs="Arial"/>
          <w:sz w:val="24"/>
          <w:szCs w:val="24"/>
        </w:rPr>
        <w:t xml:space="preserve"> staff the Control </w:t>
      </w:r>
      <w:r w:rsidR="002B3496">
        <w:rPr>
          <w:rFonts w:ascii="Arial" w:hAnsi="Arial" w:cs="Arial"/>
          <w:sz w:val="24"/>
          <w:szCs w:val="24"/>
        </w:rPr>
        <w:t>Centre</w:t>
      </w:r>
      <w:r w:rsidR="00CB79FE" w:rsidRPr="00206146">
        <w:rPr>
          <w:rFonts w:ascii="Arial" w:hAnsi="Arial" w:cs="Arial"/>
          <w:sz w:val="24"/>
          <w:szCs w:val="24"/>
        </w:rPr>
        <w:t xml:space="preserve"> working an agreed rotating</w:t>
      </w:r>
      <w:r w:rsidR="00C27FE4" w:rsidRPr="00206146">
        <w:rPr>
          <w:rFonts w:ascii="Arial" w:hAnsi="Arial" w:cs="Arial"/>
          <w:sz w:val="24"/>
          <w:szCs w:val="24"/>
        </w:rPr>
        <w:t xml:space="preserve"> </w:t>
      </w:r>
      <w:r w:rsidR="00CB79FE" w:rsidRPr="00206146">
        <w:rPr>
          <w:rFonts w:ascii="Arial" w:hAnsi="Arial" w:cs="Arial"/>
          <w:sz w:val="24"/>
          <w:szCs w:val="24"/>
        </w:rPr>
        <w:t xml:space="preserve">shift pattern covering 24hrs a </w:t>
      </w:r>
      <w:r w:rsidR="007272C9" w:rsidRPr="00206146">
        <w:rPr>
          <w:rFonts w:ascii="Arial" w:hAnsi="Arial" w:cs="Arial"/>
          <w:sz w:val="24"/>
          <w:szCs w:val="24"/>
        </w:rPr>
        <w:t xml:space="preserve">day, </w:t>
      </w:r>
      <w:r w:rsidR="007272C9">
        <w:rPr>
          <w:rFonts w:ascii="Arial" w:hAnsi="Arial" w:cs="Arial"/>
          <w:sz w:val="24"/>
          <w:szCs w:val="24"/>
        </w:rPr>
        <w:tab/>
      </w:r>
      <w:r w:rsidR="00CB79FE" w:rsidRPr="00206146">
        <w:rPr>
          <w:rFonts w:ascii="Arial" w:hAnsi="Arial" w:cs="Arial"/>
          <w:sz w:val="24"/>
          <w:szCs w:val="24"/>
        </w:rPr>
        <w:t xml:space="preserve">365 </w:t>
      </w:r>
      <w:r w:rsidR="007272C9">
        <w:rPr>
          <w:rFonts w:ascii="Arial" w:hAnsi="Arial" w:cs="Arial"/>
          <w:sz w:val="24"/>
          <w:szCs w:val="24"/>
        </w:rPr>
        <w:t xml:space="preserve">days </w:t>
      </w:r>
      <w:r w:rsidR="00CB79FE" w:rsidRPr="00206146">
        <w:rPr>
          <w:rFonts w:ascii="Arial" w:hAnsi="Arial" w:cs="Arial"/>
          <w:sz w:val="24"/>
          <w:szCs w:val="24"/>
        </w:rPr>
        <w:t>per year.</w:t>
      </w:r>
      <w:r w:rsidR="00887DF6" w:rsidRPr="00206146">
        <w:rPr>
          <w:rFonts w:ascii="Arial" w:hAnsi="Arial" w:cs="Arial"/>
          <w:sz w:val="24"/>
          <w:szCs w:val="24"/>
        </w:rPr>
        <w:t xml:space="preserve"> </w:t>
      </w:r>
    </w:p>
    <w:p w14:paraId="434DB7F5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1796FCA3" w14:textId="6C7200C1" w:rsidR="00315802" w:rsidRDefault="00CB79FE" w:rsidP="00CB79FE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and mai</w:t>
      </w:r>
      <w:r w:rsidR="005C7473">
        <w:rPr>
          <w:rFonts w:ascii="Arial" w:hAnsi="Arial" w:cs="Arial"/>
          <w:sz w:val="24"/>
          <w:szCs w:val="24"/>
        </w:rPr>
        <w:t>ntain the database of all c</w:t>
      </w:r>
      <w:r w:rsidR="00CA11AB">
        <w:rPr>
          <w:rFonts w:ascii="Arial" w:hAnsi="Arial" w:cs="Arial"/>
          <w:sz w:val="24"/>
          <w:szCs w:val="24"/>
        </w:rPr>
        <w:t>lient</w:t>
      </w:r>
      <w:r>
        <w:rPr>
          <w:rFonts w:ascii="Arial" w:hAnsi="Arial" w:cs="Arial"/>
          <w:sz w:val="24"/>
          <w:szCs w:val="24"/>
        </w:rPr>
        <w:t xml:space="preserve"> information obtained in relation to services provided by </w:t>
      </w:r>
      <w:r w:rsidR="005C10D8">
        <w:rPr>
          <w:rFonts w:ascii="Arial" w:hAnsi="Arial" w:cs="Arial"/>
          <w:sz w:val="24"/>
          <w:szCs w:val="24"/>
        </w:rPr>
        <w:t>Lifelin</w:t>
      </w:r>
      <w:r w:rsidR="00CA11AB">
        <w:rPr>
          <w:rFonts w:ascii="Arial" w:hAnsi="Arial" w:cs="Arial"/>
          <w:sz w:val="24"/>
          <w:szCs w:val="24"/>
        </w:rPr>
        <w:t>e.</w:t>
      </w:r>
    </w:p>
    <w:p w14:paraId="1666A966" w14:textId="77777777" w:rsidR="00CB79FE" w:rsidRPr="00CB79FE" w:rsidRDefault="00CB79FE" w:rsidP="00CB79FE">
      <w:pPr>
        <w:pStyle w:val="ListParagraph"/>
        <w:rPr>
          <w:rFonts w:ascii="Arial" w:hAnsi="Arial" w:cs="Arial"/>
          <w:sz w:val="24"/>
          <w:szCs w:val="24"/>
        </w:rPr>
      </w:pPr>
    </w:p>
    <w:p w14:paraId="7B7D59A9" w14:textId="3157230F" w:rsidR="00315802" w:rsidRPr="00AA0C20" w:rsidRDefault="00CB79FE" w:rsidP="00AA0C2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Liaise with all </w:t>
      </w:r>
      <w:r w:rsidR="005C10D8">
        <w:rPr>
          <w:rFonts w:ascii="Arial" w:hAnsi="Arial" w:cs="Arial"/>
          <w:sz w:val="24"/>
          <w:szCs w:val="24"/>
        </w:rPr>
        <w:t>clients</w:t>
      </w:r>
      <w:r>
        <w:rPr>
          <w:rFonts w:ascii="Arial" w:hAnsi="Arial" w:cs="Arial"/>
          <w:sz w:val="24"/>
          <w:szCs w:val="24"/>
        </w:rPr>
        <w:t xml:space="preserve"> to instruct and give advice on the functionality of systems.</w:t>
      </w:r>
      <w:r w:rsidR="00785682" w:rsidRPr="00AA0C20">
        <w:rPr>
          <w:rFonts w:ascii="Arial" w:hAnsi="Arial" w:cs="Arial"/>
          <w:sz w:val="24"/>
          <w:szCs w:val="24"/>
        </w:rPr>
        <w:t xml:space="preserve"> </w:t>
      </w:r>
    </w:p>
    <w:p w14:paraId="12E59DA9" w14:textId="77777777" w:rsidR="00634FBE" w:rsidRPr="00E73913" w:rsidRDefault="00634FBE" w:rsidP="00634FBE">
      <w:pPr>
        <w:pStyle w:val="ListParagraph"/>
        <w:rPr>
          <w:rFonts w:ascii="Arial" w:hAnsi="Arial" w:cs="Arial"/>
          <w:sz w:val="24"/>
          <w:szCs w:val="24"/>
        </w:rPr>
      </w:pPr>
    </w:p>
    <w:p w14:paraId="0DDE1A37" w14:textId="0098FD2B" w:rsidR="00634FBE" w:rsidRPr="00AA0C20" w:rsidRDefault="00CB79FE" w:rsidP="00AA0C20">
      <w:pPr>
        <w:pStyle w:val="ListParagraph"/>
        <w:numPr>
          <w:ilvl w:val="0"/>
          <w:numId w:val="33"/>
        </w:numPr>
        <w:overflowPunct w:val="0"/>
        <w:adjustRightInd w:val="0"/>
        <w:spacing w:after="8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 detailed knowledge of all systems and equipment in use within the </w:t>
      </w:r>
      <w:r w:rsidR="002B3496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Centr</w:t>
      </w:r>
      <w:r w:rsidR="00CA11A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private </w:t>
      </w:r>
      <w:r w:rsidR="00CA11AB">
        <w:rPr>
          <w:rFonts w:ascii="Arial" w:hAnsi="Arial" w:cs="Arial"/>
          <w:sz w:val="24"/>
          <w:szCs w:val="24"/>
        </w:rPr>
        <w:t>dwellings</w:t>
      </w:r>
      <w:r>
        <w:rPr>
          <w:rFonts w:ascii="Arial" w:hAnsi="Arial" w:cs="Arial"/>
          <w:sz w:val="24"/>
          <w:szCs w:val="24"/>
        </w:rPr>
        <w:t xml:space="preserve"> and sheltered </w:t>
      </w:r>
      <w:r w:rsidR="000D0FDC">
        <w:rPr>
          <w:rFonts w:ascii="Arial" w:hAnsi="Arial" w:cs="Arial"/>
          <w:sz w:val="24"/>
          <w:szCs w:val="24"/>
        </w:rPr>
        <w:t>accommodation</w:t>
      </w:r>
      <w:r>
        <w:rPr>
          <w:rFonts w:ascii="Arial" w:hAnsi="Arial" w:cs="Arial"/>
          <w:sz w:val="24"/>
          <w:szCs w:val="24"/>
        </w:rPr>
        <w:t>.</w:t>
      </w:r>
    </w:p>
    <w:p w14:paraId="1CA05DD7" w14:textId="77777777" w:rsidR="00315802" w:rsidRPr="00E73913" w:rsidRDefault="00315802">
      <w:pPr>
        <w:ind w:left="270"/>
        <w:rPr>
          <w:rFonts w:ascii="Arial" w:hAnsi="Arial" w:cs="Arial"/>
          <w:sz w:val="24"/>
          <w:szCs w:val="24"/>
        </w:rPr>
      </w:pPr>
    </w:p>
    <w:p w14:paraId="4F3CBAE0" w14:textId="3E3C784A" w:rsidR="00315802" w:rsidRPr="00AA0C20" w:rsidRDefault="00CB79FE" w:rsidP="00AA0C2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information of services, costs, benefits and equipment provided by </w:t>
      </w:r>
      <w:r w:rsidR="00CA11AB">
        <w:rPr>
          <w:rFonts w:ascii="Arial" w:hAnsi="Arial" w:cs="Arial"/>
          <w:sz w:val="24"/>
          <w:szCs w:val="24"/>
        </w:rPr>
        <w:t>Lifeline.</w:t>
      </w:r>
    </w:p>
    <w:p w14:paraId="67D9FEEF" w14:textId="77777777" w:rsidR="006423E8" w:rsidRPr="00E73913" w:rsidRDefault="006423E8" w:rsidP="006423E8">
      <w:pPr>
        <w:pStyle w:val="ListParagraph"/>
        <w:rPr>
          <w:rFonts w:ascii="Arial" w:hAnsi="Arial" w:cs="Arial"/>
          <w:sz w:val="24"/>
          <w:szCs w:val="24"/>
        </w:rPr>
      </w:pPr>
    </w:p>
    <w:p w14:paraId="311615AE" w14:textId="7A8947D5" w:rsidR="005C7473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 e</w:t>
      </w:r>
      <w:r w:rsidR="005C7473">
        <w:rPr>
          <w:rFonts w:ascii="Arial" w:hAnsi="Arial" w:cs="Arial"/>
          <w:sz w:val="24"/>
          <w:szCs w:val="24"/>
        </w:rPr>
        <w:t>mergency visits to c</w:t>
      </w:r>
      <w:r w:rsidR="00CA11AB">
        <w:rPr>
          <w:rFonts w:ascii="Arial" w:hAnsi="Arial" w:cs="Arial"/>
          <w:sz w:val="24"/>
          <w:szCs w:val="24"/>
        </w:rPr>
        <w:t>lients</w:t>
      </w:r>
      <w:r>
        <w:rPr>
          <w:rFonts w:ascii="Arial" w:hAnsi="Arial" w:cs="Arial"/>
          <w:sz w:val="24"/>
          <w:szCs w:val="24"/>
        </w:rPr>
        <w:t>. To assess and manage the situation through dealing with the issue on site or by summoning the most appropriate assistance.</w:t>
      </w:r>
    </w:p>
    <w:p w14:paraId="374A7B8B" w14:textId="77777777" w:rsidR="005C7473" w:rsidRPr="005C7473" w:rsidRDefault="003A3085" w:rsidP="005C7473">
      <w:pPr>
        <w:ind w:left="720"/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 xml:space="preserve"> </w:t>
      </w:r>
    </w:p>
    <w:p w14:paraId="3F725A57" w14:textId="2E4BA7E8" w:rsidR="006423E8" w:rsidRPr="00E73913" w:rsidRDefault="005C7473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 xml:space="preserve">To provide the assisted lifting service for </w:t>
      </w:r>
      <w:r w:rsidR="002B3496" w:rsidRPr="005C7473">
        <w:rPr>
          <w:rFonts w:ascii="Arial" w:hAnsi="Arial" w:cs="Arial"/>
          <w:sz w:val="24"/>
          <w:szCs w:val="24"/>
        </w:rPr>
        <w:t>non-injured</w:t>
      </w:r>
      <w:r w:rsidRPr="005C7473">
        <w:rPr>
          <w:rFonts w:ascii="Arial" w:hAnsi="Arial" w:cs="Arial"/>
          <w:sz w:val="24"/>
          <w:szCs w:val="24"/>
        </w:rPr>
        <w:t xml:space="preserve"> fallers by</w:t>
      </w:r>
      <w:r w:rsidRPr="005C7473">
        <w:rPr>
          <w:rFonts w:ascii="Arial" w:eastAsiaTheme="minorHAnsi" w:hAnsi="Arial" w:cstheme="minorBidi"/>
          <w:sz w:val="24"/>
          <w:szCs w:val="24"/>
        </w:rPr>
        <w:t xml:space="preserve"> </w:t>
      </w:r>
      <w:r>
        <w:rPr>
          <w:rFonts w:ascii="Arial" w:eastAsiaTheme="minorHAnsi" w:hAnsi="Arial" w:cstheme="minorBidi"/>
          <w:sz w:val="24"/>
          <w:szCs w:val="24"/>
        </w:rPr>
        <w:t>assembling and operating the</w:t>
      </w:r>
      <w:r w:rsidRPr="00FE46FC">
        <w:rPr>
          <w:rFonts w:ascii="Arial" w:eastAsiaTheme="minorHAnsi" w:hAnsi="Arial" w:cstheme="minorBidi"/>
          <w:sz w:val="24"/>
          <w:szCs w:val="24"/>
        </w:rPr>
        <w:t xml:space="preserve"> assisted lifting equipment</w:t>
      </w:r>
      <w:r>
        <w:rPr>
          <w:rFonts w:ascii="Arial" w:eastAsiaTheme="minorHAnsi" w:hAnsi="Arial" w:cstheme="minorBidi"/>
          <w:sz w:val="24"/>
          <w:szCs w:val="24"/>
        </w:rPr>
        <w:t>. W</w:t>
      </w:r>
      <w:r w:rsidRPr="00FE46FC">
        <w:rPr>
          <w:rFonts w:ascii="Arial" w:eastAsiaTheme="minorHAnsi" w:hAnsi="Arial" w:cstheme="minorBidi"/>
          <w:sz w:val="24"/>
          <w:szCs w:val="24"/>
        </w:rPr>
        <w:t xml:space="preserve">hilst physically and emotionally supporting the </w:t>
      </w:r>
      <w:r w:rsidR="002B3496">
        <w:rPr>
          <w:rFonts w:ascii="Arial" w:eastAsiaTheme="minorHAnsi" w:hAnsi="Arial" w:cstheme="minorBidi"/>
          <w:sz w:val="24"/>
          <w:szCs w:val="24"/>
        </w:rPr>
        <w:t>client.</w:t>
      </w:r>
      <w:r w:rsidR="001E70BD" w:rsidRPr="0020614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1008317" w14:textId="77777777" w:rsidR="006423E8" w:rsidRPr="00E73913" w:rsidRDefault="006423E8" w:rsidP="005059A7">
      <w:pPr>
        <w:rPr>
          <w:rFonts w:ascii="Arial" w:hAnsi="Arial" w:cs="Arial"/>
          <w:sz w:val="24"/>
          <w:szCs w:val="24"/>
        </w:rPr>
      </w:pPr>
    </w:p>
    <w:p w14:paraId="2BB1C7C6" w14:textId="22BB7D54" w:rsidR="006423E8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handle and provide appropriate response</w:t>
      </w:r>
      <w:r w:rsidR="007272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line with the </w:t>
      </w:r>
      <w:r w:rsidR="009B624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ouncil’s procedures and guidelines to all calls. Service requests can come from: subscribers of </w:t>
      </w:r>
      <w:r w:rsidR="005C10D8">
        <w:rPr>
          <w:rFonts w:ascii="Arial" w:hAnsi="Arial" w:cs="Arial"/>
          <w:sz w:val="24"/>
          <w:szCs w:val="24"/>
        </w:rPr>
        <w:t>telecare</w:t>
      </w:r>
      <w:r>
        <w:rPr>
          <w:rFonts w:ascii="Arial" w:hAnsi="Arial" w:cs="Arial"/>
          <w:sz w:val="24"/>
          <w:szCs w:val="24"/>
        </w:rPr>
        <w:t xml:space="preserve"> services, residents of sheltered housing. </w:t>
      </w:r>
      <w:r w:rsidR="007272C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embers of the </w:t>
      </w:r>
      <w:r w:rsidR="00FF151C">
        <w:rPr>
          <w:rFonts w:ascii="Arial" w:hAnsi="Arial" w:cs="Arial"/>
          <w:sz w:val="24"/>
          <w:szCs w:val="24"/>
        </w:rPr>
        <w:t>public</w:t>
      </w:r>
      <w:r w:rsidR="002B3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tenants, </w:t>
      </w:r>
      <w:r w:rsidR="002B34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lected </w:t>
      </w:r>
      <w:r w:rsidR="002B349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embers, </w:t>
      </w:r>
      <w:r w:rsidR="002B349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usiness owners and visitors alike. </w:t>
      </w:r>
    </w:p>
    <w:p w14:paraId="5E49B62B" w14:textId="77777777" w:rsidR="00AF4B92" w:rsidRDefault="00AF4B92" w:rsidP="00AF4B92">
      <w:pPr>
        <w:pStyle w:val="ListParagraph"/>
        <w:rPr>
          <w:rFonts w:ascii="Arial" w:hAnsi="Arial" w:cs="Arial"/>
          <w:sz w:val="24"/>
          <w:szCs w:val="24"/>
        </w:rPr>
      </w:pPr>
    </w:p>
    <w:p w14:paraId="4CDE7526" w14:textId="78F8EED2" w:rsidR="00AF4B92" w:rsidRPr="00E73913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Accurately recording all actions taken and information relating to all services provided by the </w:t>
      </w:r>
      <w:r w:rsidR="002B3496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Centre over </w:t>
      </w:r>
      <w:r w:rsidR="007272C9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software platforms.</w:t>
      </w:r>
    </w:p>
    <w:p w14:paraId="0D41115E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0FAC5A8A" w14:textId="77777777" w:rsidR="00AF4B92" w:rsidRDefault="00AF4B92" w:rsidP="00AF4B92">
      <w:pPr>
        <w:pStyle w:val="ListParagraph"/>
        <w:rPr>
          <w:rFonts w:ascii="Arial" w:hAnsi="Arial" w:cs="Arial"/>
          <w:sz w:val="24"/>
          <w:szCs w:val="24"/>
        </w:rPr>
      </w:pPr>
    </w:p>
    <w:p w14:paraId="05D87D76" w14:textId="51A588AE" w:rsidR="003A57A1" w:rsidRPr="002B3496" w:rsidRDefault="003A57A1" w:rsidP="002B3496">
      <w:pPr>
        <w:rPr>
          <w:rFonts w:ascii="Arial" w:hAnsi="Arial" w:cs="Arial"/>
          <w:sz w:val="24"/>
          <w:szCs w:val="24"/>
        </w:rPr>
      </w:pPr>
    </w:p>
    <w:p w14:paraId="5D51CB31" w14:textId="2C889AF9" w:rsidR="00106B1A" w:rsidRPr="00E73913" w:rsidRDefault="00206146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Identify</w:t>
      </w:r>
      <w:r w:rsidR="00901169">
        <w:rPr>
          <w:rFonts w:ascii="Arial" w:hAnsi="Arial" w:cs="Arial"/>
          <w:sz w:val="24"/>
          <w:szCs w:val="24"/>
        </w:rPr>
        <w:t xml:space="preserve"> faults </w:t>
      </w:r>
      <w:r w:rsidR="007272C9">
        <w:rPr>
          <w:rFonts w:ascii="Arial" w:hAnsi="Arial" w:cs="Arial"/>
          <w:sz w:val="24"/>
          <w:szCs w:val="24"/>
        </w:rPr>
        <w:t>on</w:t>
      </w:r>
      <w:r w:rsidR="00901169">
        <w:rPr>
          <w:rFonts w:ascii="Arial" w:hAnsi="Arial" w:cs="Arial"/>
          <w:sz w:val="24"/>
          <w:szCs w:val="24"/>
        </w:rPr>
        <w:t xml:space="preserve"> equipment </w:t>
      </w:r>
      <w:r>
        <w:rPr>
          <w:rFonts w:ascii="Arial" w:hAnsi="Arial" w:cs="Arial"/>
          <w:sz w:val="24"/>
          <w:szCs w:val="24"/>
        </w:rPr>
        <w:t>and report</w:t>
      </w:r>
      <w:r w:rsidR="007272C9">
        <w:rPr>
          <w:rFonts w:ascii="Arial" w:hAnsi="Arial" w:cs="Arial"/>
          <w:sz w:val="24"/>
          <w:szCs w:val="24"/>
        </w:rPr>
        <w:t>ing</w:t>
      </w:r>
      <w:r w:rsidR="00901169">
        <w:rPr>
          <w:rFonts w:ascii="Arial" w:hAnsi="Arial" w:cs="Arial"/>
          <w:sz w:val="24"/>
          <w:szCs w:val="24"/>
        </w:rPr>
        <w:t xml:space="preserve"> faults to the relevant maintenance contractor</w:t>
      </w:r>
      <w:r w:rsidR="007272C9">
        <w:rPr>
          <w:rFonts w:ascii="Arial" w:hAnsi="Arial" w:cs="Arial"/>
          <w:sz w:val="24"/>
          <w:szCs w:val="24"/>
        </w:rPr>
        <w:t>, appropriate responder</w:t>
      </w:r>
      <w:r w:rsidR="00901169">
        <w:rPr>
          <w:rFonts w:ascii="Arial" w:hAnsi="Arial" w:cs="Arial"/>
          <w:sz w:val="24"/>
          <w:szCs w:val="24"/>
        </w:rPr>
        <w:t xml:space="preserve"> and the </w:t>
      </w:r>
      <w:r w:rsidR="002B3496">
        <w:rPr>
          <w:rFonts w:ascii="Arial" w:hAnsi="Arial" w:cs="Arial"/>
          <w:sz w:val="24"/>
          <w:szCs w:val="24"/>
        </w:rPr>
        <w:t>m</w:t>
      </w:r>
      <w:r w:rsidR="00901169">
        <w:rPr>
          <w:rFonts w:ascii="Arial" w:hAnsi="Arial" w:cs="Arial"/>
          <w:sz w:val="24"/>
          <w:szCs w:val="24"/>
        </w:rPr>
        <w:t>anagement</w:t>
      </w:r>
      <w:r w:rsidR="002B3496">
        <w:rPr>
          <w:rFonts w:ascii="Arial" w:hAnsi="Arial" w:cs="Arial"/>
          <w:sz w:val="24"/>
          <w:szCs w:val="24"/>
        </w:rPr>
        <w:t xml:space="preserve"> team</w:t>
      </w:r>
      <w:r w:rsidR="005A3E95">
        <w:rPr>
          <w:rFonts w:ascii="Arial" w:hAnsi="Arial" w:cs="Arial"/>
          <w:sz w:val="24"/>
          <w:szCs w:val="24"/>
        </w:rPr>
        <w:t>.</w:t>
      </w:r>
    </w:p>
    <w:p w14:paraId="25ED00E7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10485931" w14:textId="7375EC5D" w:rsidR="00ED2559" w:rsidRDefault="007272C9" w:rsidP="00AA0C20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Access and m</w:t>
      </w:r>
      <w:r w:rsidR="009B624B">
        <w:rPr>
          <w:rFonts w:ascii="Arial" w:hAnsi="Arial" w:cs="Arial"/>
          <w:bCs/>
          <w:sz w:val="24"/>
          <w:szCs w:val="24"/>
        </w:rPr>
        <w:t xml:space="preserve">aintain information </w:t>
      </w:r>
      <w:r>
        <w:rPr>
          <w:rFonts w:ascii="Arial" w:hAnsi="Arial" w:cs="Arial"/>
          <w:bCs/>
          <w:sz w:val="24"/>
          <w:szCs w:val="24"/>
        </w:rPr>
        <w:t>regarding</w:t>
      </w:r>
      <w:r w:rsidR="009B62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bu</w:t>
      </w:r>
      <w:r w:rsidR="009B624B">
        <w:rPr>
          <w:rFonts w:ascii="Arial" w:hAnsi="Arial" w:cs="Arial"/>
          <w:bCs/>
          <w:sz w:val="24"/>
          <w:szCs w:val="24"/>
        </w:rPr>
        <w:t xml:space="preserve">siness </w:t>
      </w:r>
      <w:r>
        <w:rPr>
          <w:rFonts w:ascii="Arial" w:hAnsi="Arial" w:cs="Arial"/>
          <w:bCs/>
          <w:sz w:val="24"/>
          <w:szCs w:val="24"/>
        </w:rPr>
        <w:t>c</w:t>
      </w:r>
      <w:r w:rsidR="009B624B">
        <w:rPr>
          <w:rFonts w:ascii="Arial" w:hAnsi="Arial" w:cs="Arial"/>
          <w:bCs/>
          <w:sz w:val="24"/>
          <w:szCs w:val="24"/>
        </w:rPr>
        <w:t xml:space="preserve">ontinuity </w:t>
      </w:r>
      <w:r>
        <w:rPr>
          <w:rFonts w:ascii="Arial" w:hAnsi="Arial" w:cs="Arial"/>
          <w:bCs/>
          <w:sz w:val="24"/>
          <w:szCs w:val="24"/>
        </w:rPr>
        <w:t>p</w:t>
      </w:r>
      <w:r w:rsidR="009B624B">
        <w:rPr>
          <w:rFonts w:ascii="Arial" w:hAnsi="Arial" w:cs="Arial"/>
          <w:bCs/>
          <w:sz w:val="24"/>
          <w:szCs w:val="24"/>
        </w:rPr>
        <w:t>lan</w:t>
      </w:r>
      <w:r>
        <w:rPr>
          <w:rFonts w:ascii="Arial" w:hAnsi="Arial" w:cs="Arial"/>
          <w:bCs/>
          <w:sz w:val="24"/>
          <w:szCs w:val="24"/>
        </w:rPr>
        <w:t>s</w:t>
      </w:r>
      <w:r w:rsidR="009B624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o</w:t>
      </w:r>
      <w:r w:rsidR="009B624B">
        <w:rPr>
          <w:rFonts w:ascii="Arial" w:hAnsi="Arial" w:cs="Arial"/>
          <w:bCs/>
          <w:sz w:val="24"/>
          <w:szCs w:val="24"/>
        </w:rPr>
        <w:t xml:space="preserve">ut of </w:t>
      </w:r>
      <w:r>
        <w:rPr>
          <w:rFonts w:ascii="Arial" w:hAnsi="Arial" w:cs="Arial"/>
          <w:bCs/>
          <w:sz w:val="24"/>
          <w:szCs w:val="24"/>
        </w:rPr>
        <w:t>h</w:t>
      </w:r>
      <w:r w:rsidR="009B624B">
        <w:rPr>
          <w:rFonts w:ascii="Arial" w:hAnsi="Arial" w:cs="Arial"/>
          <w:bCs/>
          <w:sz w:val="24"/>
          <w:szCs w:val="24"/>
        </w:rPr>
        <w:t>ours arrangements for all Council’s services</w:t>
      </w:r>
      <w:r w:rsidR="002B3496">
        <w:rPr>
          <w:rFonts w:ascii="Arial" w:hAnsi="Arial" w:cs="Arial"/>
          <w:bCs/>
          <w:sz w:val="24"/>
          <w:szCs w:val="24"/>
        </w:rPr>
        <w:t>,</w:t>
      </w:r>
      <w:r w:rsidR="009B624B">
        <w:rPr>
          <w:rFonts w:ascii="Arial" w:hAnsi="Arial" w:cs="Arial"/>
          <w:bCs/>
          <w:sz w:val="24"/>
          <w:szCs w:val="24"/>
        </w:rPr>
        <w:t xml:space="preserve"> appropriate officer</w:t>
      </w:r>
      <w:r>
        <w:rPr>
          <w:rFonts w:ascii="Arial" w:hAnsi="Arial" w:cs="Arial"/>
          <w:bCs/>
          <w:sz w:val="24"/>
          <w:szCs w:val="24"/>
        </w:rPr>
        <w:t xml:space="preserve"> contacts</w:t>
      </w:r>
      <w:r w:rsidR="009B624B">
        <w:rPr>
          <w:rFonts w:ascii="Arial" w:hAnsi="Arial" w:cs="Arial"/>
          <w:bCs/>
          <w:sz w:val="24"/>
          <w:szCs w:val="24"/>
        </w:rPr>
        <w:t xml:space="preserve"> and the emergency services as required. As well as understanding the </w:t>
      </w:r>
      <w:r w:rsidR="002B3496">
        <w:rPr>
          <w:rFonts w:ascii="Arial" w:hAnsi="Arial" w:cs="Arial"/>
          <w:bCs/>
          <w:sz w:val="24"/>
          <w:szCs w:val="24"/>
        </w:rPr>
        <w:t>Control</w:t>
      </w:r>
      <w:r w:rsidR="009B624B">
        <w:rPr>
          <w:rFonts w:ascii="Arial" w:hAnsi="Arial" w:cs="Arial"/>
          <w:bCs/>
          <w:sz w:val="24"/>
          <w:szCs w:val="24"/>
        </w:rPr>
        <w:t xml:space="preserve"> Centre’s </w:t>
      </w:r>
      <w:r>
        <w:rPr>
          <w:rFonts w:ascii="Arial" w:hAnsi="Arial" w:cs="Arial"/>
          <w:bCs/>
          <w:sz w:val="24"/>
          <w:szCs w:val="24"/>
        </w:rPr>
        <w:t>specific b</w:t>
      </w:r>
      <w:r w:rsidR="009B624B">
        <w:rPr>
          <w:rFonts w:ascii="Arial" w:hAnsi="Arial" w:cs="Arial"/>
          <w:bCs/>
          <w:sz w:val="24"/>
          <w:szCs w:val="24"/>
        </w:rPr>
        <w:t xml:space="preserve">usiness </w:t>
      </w:r>
      <w:r>
        <w:rPr>
          <w:rFonts w:ascii="Arial" w:hAnsi="Arial" w:cs="Arial"/>
          <w:bCs/>
          <w:sz w:val="24"/>
          <w:szCs w:val="24"/>
        </w:rPr>
        <w:t>c</w:t>
      </w:r>
      <w:r w:rsidR="009B624B">
        <w:rPr>
          <w:rFonts w:ascii="Arial" w:hAnsi="Arial" w:cs="Arial"/>
          <w:bCs/>
          <w:sz w:val="24"/>
          <w:szCs w:val="24"/>
        </w:rPr>
        <w:t xml:space="preserve">ontinuity and </w:t>
      </w:r>
      <w:r>
        <w:rPr>
          <w:rFonts w:ascii="Arial" w:hAnsi="Arial" w:cs="Arial"/>
          <w:bCs/>
          <w:sz w:val="24"/>
          <w:szCs w:val="24"/>
        </w:rPr>
        <w:t>d</w:t>
      </w:r>
      <w:r w:rsidR="009B624B">
        <w:rPr>
          <w:rFonts w:ascii="Arial" w:hAnsi="Arial" w:cs="Arial"/>
          <w:bCs/>
          <w:sz w:val="24"/>
          <w:szCs w:val="24"/>
        </w:rPr>
        <w:t xml:space="preserve">isaster </w:t>
      </w:r>
      <w:r>
        <w:rPr>
          <w:rFonts w:ascii="Arial" w:hAnsi="Arial" w:cs="Arial"/>
          <w:bCs/>
          <w:sz w:val="24"/>
          <w:szCs w:val="24"/>
        </w:rPr>
        <w:t>r</w:t>
      </w:r>
      <w:r w:rsidR="009B624B">
        <w:rPr>
          <w:rFonts w:ascii="Arial" w:hAnsi="Arial" w:cs="Arial"/>
          <w:bCs/>
          <w:sz w:val="24"/>
          <w:szCs w:val="24"/>
        </w:rPr>
        <w:t xml:space="preserve">ecovery </w:t>
      </w:r>
      <w:r>
        <w:rPr>
          <w:rFonts w:ascii="Arial" w:hAnsi="Arial" w:cs="Arial"/>
          <w:bCs/>
          <w:sz w:val="24"/>
          <w:szCs w:val="24"/>
        </w:rPr>
        <w:t>p</w:t>
      </w:r>
      <w:r w:rsidR="009B624B">
        <w:rPr>
          <w:rFonts w:ascii="Arial" w:hAnsi="Arial" w:cs="Arial"/>
          <w:bCs/>
          <w:sz w:val="24"/>
          <w:szCs w:val="24"/>
        </w:rPr>
        <w:t>lan</w:t>
      </w:r>
      <w:r w:rsidR="005C10D8">
        <w:rPr>
          <w:rFonts w:ascii="Arial" w:hAnsi="Arial" w:cs="Arial"/>
          <w:bCs/>
          <w:sz w:val="24"/>
          <w:szCs w:val="24"/>
        </w:rPr>
        <w:t>s</w:t>
      </w:r>
      <w:r w:rsidR="009B624B">
        <w:rPr>
          <w:rFonts w:ascii="Arial" w:hAnsi="Arial" w:cs="Arial"/>
          <w:bCs/>
          <w:sz w:val="24"/>
          <w:szCs w:val="24"/>
        </w:rPr>
        <w:t>.</w:t>
      </w:r>
    </w:p>
    <w:p w14:paraId="429253EA" w14:textId="77777777" w:rsidR="009B624B" w:rsidRDefault="009B624B" w:rsidP="009B624B">
      <w:pPr>
        <w:pStyle w:val="ListParagraph"/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</w:p>
    <w:p w14:paraId="02AA0ACF" w14:textId="0F24F978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Respond to </w:t>
      </w:r>
      <w:r w:rsidR="007272C9">
        <w:rPr>
          <w:rFonts w:ascii="Arial" w:hAnsi="Arial" w:cs="Arial"/>
          <w:bCs/>
          <w:sz w:val="24"/>
          <w:szCs w:val="24"/>
        </w:rPr>
        <w:t xml:space="preserve">all </w:t>
      </w:r>
      <w:r>
        <w:rPr>
          <w:rFonts w:ascii="Arial" w:hAnsi="Arial" w:cs="Arial"/>
          <w:bCs/>
          <w:sz w:val="24"/>
          <w:szCs w:val="24"/>
        </w:rPr>
        <w:t xml:space="preserve">requests for information or assistance and liaise with the </w:t>
      </w:r>
      <w:r w:rsidR="007272C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mergency services and external agencies</w:t>
      </w:r>
      <w:r w:rsidR="007272C9">
        <w:rPr>
          <w:rFonts w:ascii="Arial" w:hAnsi="Arial" w:cs="Arial"/>
          <w:bCs/>
          <w:sz w:val="24"/>
          <w:szCs w:val="24"/>
        </w:rPr>
        <w:t xml:space="preserve"> when required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272C9">
        <w:rPr>
          <w:rFonts w:ascii="Arial" w:hAnsi="Arial" w:cs="Arial"/>
          <w:bCs/>
          <w:sz w:val="24"/>
          <w:szCs w:val="24"/>
        </w:rPr>
        <w:t>Ensuring to</w:t>
      </w:r>
      <w:r>
        <w:rPr>
          <w:rFonts w:ascii="Arial" w:hAnsi="Arial" w:cs="Arial"/>
          <w:bCs/>
          <w:sz w:val="24"/>
          <w:szCs w:val="24"/>
        </w:rPr>
        <w:t xml:space="preserve"> record all messages and actions as required in line with the Council’s </w:t>
      </w:r>
      <w:r w:rsidR="007272C9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rocedures and </w:t>
      </w:r>
      <w:r w:rsidR="007272C9"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>uidelines.</w:t>
      </w:r>
    </w:p>
    <w:p w14:paraId="506D4FA9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C95E389" w14:textId="78DAE5EB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ensure all performance and customer service quality targets are fully </w:t>
      </w:r>
      <w:r w:rsidR="007272C9">
        <w:rPr>
          <w:rFonts w:ascii="Arial" w:hAnsi="Arial" w:cs="Arial"/>
          <w:bCs/>
          <w:sz w:val="24"/>
          <w:szCs w:val="24"/>
        </w:rPr>
        <w:t>always achieved</w:t>
      </w:r>
      <w:r>
        <w:rPr>
          <w:rFonts w:ascii="Arial" w:hAnsi="Arial" w:cs="Arial"/>
          <w:bCs/>
          <w:sz w:val="24"/>
          <w:szCs w:val="24"/>
        </w:rPr>
        <w:t xml:space="preserve"> and quality standards are continually improved.</w:t>
      </w:r>
    </w:p>
    <w:p w14:paraId="6D46C0C7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E5E9378" w14:textId="33D68D6C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Carry </w:t>
      </w:r>
      <w:r w:rsidR="002B3496">
        <w:rPr>
          <w:rFonts w:ascii="Arial" w:hAnsi="Arial" w:cs="Arial"/>
          <w:bCs/>
          <w:sz w:val="24"/>
          <w:szCs w:val="24"/>
        </w:rPr>
        <w:t xml:space="preserve">out </w:t>
      </w:r>
      <w:r>
        <w:rPr>
          <w:rFonts w:ascii="Arial" w:hAnsi="Arial" w:cs="Arial"/>
          <w:bCs/>
          <w:sz w:val="24"/>
          <w:szCs w:val="24"/>
        </w:rPr>
        <w:t>any training identified, both internal</w:t>
      </w:r>
      <w:r w:rsidR="00472A83">
        <w:rPr>
          <w:rFonts w:ascii="Arial" w:hAnsi="Arial" w:cs="Arial"/>
          <w:bCs/>
          <w:sz w:val="24"/>
          <w:szCs w:val="24"/>
        </w:rPr>
        <w:t>ly</w:t>
      </w:r>
      <w:r>
        <w:rPr>
          <w:rFonts w:ascii="Arial" w:hAnsi="Arial" w:cs="Arial"/>
          <w:bCs/>
          <w:sz w:val="24"/>
          <w:szCs w:val="24"/>
        </w:rPr>
        <w:t xml:space="preserve"> and external</w:t>
      </w:r>
      <w:r w:rsidR="00472A83">
        <w:rPr>
          <w:rFonts w:ascii="Arial" w:hAnsi="Arial" w:cs="Arial"/>
          <w:bCs/>
          <w:sz w:val="24"/>
          <w:szCs w:val="24"/>
        </w:rPr>
        <w:t>ly</w:t>
      </w:r>
      <w:r>
        <w:rPr>
          <w:rFonts w:ascii="Arial" w:hAnsi="Arial" w:cs="Arial"/>
          <w:bCs/>
          <w:sz w:val="24"/>
          <w:szCs w:val="24"/>
        </w:rPr>
        <w:t xml:space="preserve"> in relation to any existing or future services provided by the</w:t>
      </w:r>
      <w:r w:rsidR="007272C9">
        <w:rPr>
          <w:rFonts w:ascii="Arial" w:hAnsi="Arial" w:cs="Arial"/>
          <w:bCs/>
          <w:sz w:val="24"/>
          <w:szCs w:val="24"/>
        </w:rPr>
        <w:t xml:space="preserve"> Control Centre</w:t>
      </w:r>
      <w:r>
        <w:rPr>
          <w:rFonts w:ascii="Arial" w:hAnsi="Arial" w:cs="Arial"/>
          <w:bCs/>
          <w:sz w:val="24"/>
          <w:szCs w:val="24"/>
        </w:rPr>
        <w:t>.</w:t>
      </w:r>
    </w:p>
    <w:p w14:paraId="1D4C4221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191B62C" w14:textId="77777777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comply with all decisions, policies and standing orders or the</w:t>
      </w:r>
      <w:r w:rsidR="000D0FDC">
        <w:rPr>
          <w:rFonts w:ascii="Arial" w:hAnsi="Arial" w:cs="Arial"/>
          <w:bCs/>
          <w:sz w:val="24"/>
          <w:szCs w:val="24"/>
        </w:rPr>
        <w:t xml:space="preserve"> Council and any relevant statutory requirements, including Equal Opportunities legislation, The Equalities Act, The Health and Safety at Work Act and The Data Protection Act.</w:t>
      </w:r>
    </w:p>
    <w:p w14:paraId="1E0662B8" w14:textId="77777777" w:rsidR="000D0FDC" w:rsidRPr="000D0FDC" w:rsidRDefault="000D0FDC" w:rsidP="000D0FD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605F12D" w14:textId="77777777" w:rsidR="000D0FDC" w:rsidRPr="009B624B" w:rsidRDefault="000D0FDC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undertake such other duties as may be required from time to time commensurate with the level of the post.</w:t>
      </w:r>
    </w:p>
    <w:p w14:paraId="5D023E5C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5236E900" w14:textId="1BA8B911" w:rsidR="00B60F12" w:rsidRPr="001908F2" w:rsidRDefault="00E00817" w:rsidP="001908F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1C471D">
        <w:rPr>
          <w:rFonts w:ascii="Arial" w:hAnsi="Arial" w:cs="Arial"/>
          <w:sz w:val="24"/>
          <w:szCs w:val="24"/>
        </w:rPr>
        <w:t>y</w:t>
      </w:r>
      <w:r w:rsidR="000D0FDC">
        <w:rPr>
          <w:rFonts w:ascii="Arial" w:hAnsi="Arial" w:cs="Arial"/>
          <w:sz w:val="24"/>
          <w:szCs w:val="24"/>
        </w:rPr>
        <w:t xml:space="preserve"> 20</w:t>
      </w:r>
      <w:r w:rsidR="00CA11AB">
        <w:rPr>
          <w:rFonts w:ascii="Arial" w:hAnsi="Arial" w:cs="Arial"/>
          <w:sz w:val="24"/>
          <w:szCs w:val="24"/>
        </w:rPr>
        <w:t>2</w:t>
      </w:r>
      <w:r w:rsidR="001C471D">
        <w:rPr>
          <w:rFonts w:ascii="Arial" w:hAnsi="Arial" w:cs="Arial"/>
          <w:sz w:val="24"/>
          <w:szCs w:val="24"/>
        </w:rPr>
        <w:t>4</w:t>
      </w:r>
      <w:r w:rsidR="001908F2">
        <w:rPr>
          <w:rFonts w:ascii="Arial" w:hAnsi="Arial" w:cs="Arial"/>
          <w:sz w:val="24"/>
        </w:rPr>
        <w:t xml:space="preserve"> </w:t>
      </w:r>
    </w:p>
    <w:sectPr w:rsidR="00B60F12" w:rsidRPr="001908F2" w:rsidSect="00DA3D5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27A3F" w14:textId="77777777" w:rsidR="008E7EF1" w:rsidRDefault="008E7EF1" w:rsidP="00ED2559">
      <w:r>
        <w:separator/>
      </w:r>
    </w:p>
  </w:endnote>
  <w:endnote w:type="continuationSeparator" w:id="0">
    <w:p w14:paraId="0155F8B8" w14:textId="77777777" w:rsidR="008E7EF1" w:rsidRDefault="008E7EF1" w:rsidP="00E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2BD2A" w14:textId="77777777" w:rsidR="000E4B1E" w:rsidRDefault="000E4B1E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lang w:val="en-US"/>
      </w:rPr>
      <w:t xml:space="preserve">Page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BD2E0" w14:textId="77777777" w:rsidR="008E7EF1" w:rsidRDefault="008E7EF1" w:rsidP="00ED2559">
      <w:r>
        <w:separator/>
      </w:r>
    </w:p>
  </w:footnote>
  <w:footnote w:type="continuationSeparator" w:id="0">
    <w:p w14:paraId="7697D2B8" w14:textId="77777777" w:rsidR="008E7EF1" w:rsidRDefault="008E7EF1" w:rsidP="00ED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3915" w14:textId="6C9BB39C" w:rsidR="000E4B1E" w:rsidRDefault="00CA11AB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Telecare &amp; </w:t>
    </w:r>
    <w:r w:rsidR="00FF151C">
      <w:rPr>
        <w:rFonts w:ascii="Arial" w:hAnsi="Arial" w:cs="Arial"/>
        <w:sz w:val="18"/>
      </w:rPr>
      <w:t>O</w:t>
    </w:r>
    <w:r>
      <w:rPr>
        <w:rFonts w:ascii="Arial" w:hAnsi="Arial" w:cs="Arial"/>
        <w:sz w:val="18"/>
      </w:rPr>
      <w:t xml:space="preserve">ut of Hours </w:t>
    </w:r>
    <w:r w:rsidR="00B60F12">
      <w:rPr>
        <w:rFonts w:ascii="Arial" w:hAnsi="Arial" w:cs="Arial"/>
        <w:sz w:val="18"/>
      </w:rPr>
      <w:t>Operator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61734"/>
    <w:multiLevelType w:val="hybridMultilevel"/>
    <w:tmpl w:val="79F633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C63"/>
    <w:multiLevelType w:val="singleLevel"/>
    <w:tmpl w:val="9D46095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77E0C87"/>
    <w:multiLevelType w:val="hybridMultilevel"/>
    <w:tmpl w:val="99F6E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D48BE"/>
    <w:multiLevelType w:val="hybridMultilevel"/>
    <w:tmpl w:val="8BBC11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F6669"/>
    <w:multiLevelType w:val="hybridMultilevel"/>
    <w:tmpl w:val="14BE2A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4436"/>
    <w:multiLevelType w:val="hybridMultilevel"/>
    <w:tmpl w:val="2A2A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47986"/>
    <w:multiLevelType w:val="hybridMultilevel"/>
    <w:tmpl w:val="A530BF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EA3"/>
    <w:multiLevelType w:val="hybridMultilevel"/>
    <w:tmpl w:val="1994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FC6"/>
    <w:multiLevelType w:val="hybridMultilevel"/>
    <w:tmpl w:val="7BA61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C5830"/>
    <w:multiLevelType w:val="hybridMultilevel"/>
    <w:tmpl w:val="DE6A11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162B1"/>
    <w:multiLevelType w:val="hybridMultilevel"/>
    <w:tmpl w:val="6FCA13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B722E"/>
    <w:multiLevelType w:val="hybridMultilevel"/>
    <w:tmpl w:val="B99E7B8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8027C"/>
    <w:multiLevelType w:val="hybridMultilevel"/>
    <w:tmpl w:val="11AEC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E2F88"/>
    <w:multiLevelType w:val="hybridMultilevel"/>
    <w:tmpl w:val="82986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37A9"/>
    <w:multiLevelType w:val="singleLevel"/>
    <w:tmpl w:val="381842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0EC195C"/>
    <w:multiLevelType w:val="hybridMultilevel"/>
    <w:tmpl w:val="38CA06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D5A42"/>
    <w:multiLevelType w:val="hybridMultilevel"/>
    <w:tmpl w:val="C9C65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6775CD"/>
    <w:multiLevelType w:val="hybridMultilevel"/>
    <w:tmpl w:val="29DAD7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F5E1B"/>
    <w:multiLevelType w:val="singleLevel"/>
    <w:tmpl w:val="DAEAEBB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0" w15:restartNumberingAfterBreak="0">
    <w:nsid w:val="3884553E"/>
    <w:multiLevelType w:val="hybridMultilevel"/>
    <w:tmpl w:val="E2AEC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949C7"/>
    <w:multiLevelType w:val="hybridMultilevel"/>
    <w:tmpl w:val="E0B290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71F4B"/>
    <w:multiLevelType w:val="hybridMultilevel"/>
    <w:tmpl w:val="CC0C8BA6"/>
    <w:lvl w:ilvl="0" w:tplc="8850CBA8">
      <w:start w:val="1"/>
      <w:numFmt w:val="bullet"/>
      <w:lvlText w:val=""/>
      <w:legacy w:legacy="1" w:legacySpace="120" w:legacyIndent="360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266BB"/>
    <w:multiLevelType w:val="singleLevel"/>
    <w:tmpl w:val="A3DA62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41A63288"/>
    <w:multiLevelType w:val="hybridMultilevel"/>
    <w:tmpl w:val="77BA9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93AFD"/>
    <w:multiLevelType w:val="hybridMultilevel"/>
    <w:tmpl w:val="7C26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7ED4"/>
    <w:multiLevelType w:val="hybridMultilevel"/>
    <w:tmpl w:val="9ABE002E"/>
    <w:lvl w:ilvl="0" w:tplc="8850CBA8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7" w15:restartNumberingAfterBreak="0">
    <w:nsid w:val="4ADF05C4"/>
    <w:multiLevelType w:val="hybridMultilevel"/>
    <w:tmpl w:val="A3D49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DA22CA"/>
    <w:multiLevelType w:val="singleLevel"/>
    <w:tmpl w:val="9698D3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4BF111D0"/>
    <w:multiLevelType w:val="hybridMultilevel"/>
    <w:tmpl w:val="17DE2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02197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1" w15:restartNumberingAfterBreak="0">
    <w:nsid w:val="51A44281"/>
    <w:multiLevelType w:val="singleLevel"/>
    <w:tmpl w:val="3B7C6D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51CC3C9A"/>
    <w:multiLevelType w:val="hybridMultilevel"/>
    <w:tmpl w:val="5AB2C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1B01A0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4" w15:restartNumberingAfterBreak="0">
    <w:nsid w:val="5BFD4239"/>
    <w:multiLevelType w:val="hybridMultilevel"/>
    <w:tmpl w:val="6C0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46325"/>
    <w:multiLevelType w:val="hybridMultilevel"/>
    <w:tmpl w:val="B9EAE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34843"/>
    <w:multiLevelType w:val="hybridMultilevel"/>
    <w:tmpl w:val="3A5A1D84"/>
    <w:lvl w:ilvl="0" w:tplc="B0D2E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B5D23"/>
    <w:multiLevelType w:val="hybridMultilevel"/>
    <w:tmpl w:val="9F841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1476B"/>
    <w:multiLevelType w:val="hybridMultilevel"/>
    <w:tmpl w:val="12C69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A48C1"/>
    <w:multiLevelType w:val="hybridMultilevel"/>
    <w:tmpl w:val="01D4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83689">
    <w:abstractNumId w:val="23"/>
  </w:num>
  <w:num w:numId="2" w16cid:durableId="1085110412">
    <w:abstractNumId w:val="31"/>
  </w:num>
  <w:num w:numId="3" w16cid:durableId="413014381">
    <w:abstractNumId w:val="28"/>
  </w:num>
  <w:num w:numId="4" w16cid:durableId="171844553">
    <w:abstractNumId w:val="15"/>
  </w:num>
  <w:num w:numId="5" w16cid:durableId="1309432478">
    <w:abstractNumId w:val="19"/>
  </w:num>
  <w:num w:numId="6" w16cid:durableId="990787016">
    <w:abstractNumId w:val="33"/>
  </w:num>
  <w:num w:numId="7" w16cid:durableId="1009647928">
    <w:abstractNumId w:val="30"/>
  </w:num>
  <w:num w:numId="8" w16cid:durableId="827211673">
    <w:abstractNumId w:val="2"/>
  </w:num>
  <w:num w:numId="9" w16cid:durableId="487523197">
    <w:abstractNumId w:val="32"/>
  </w:num>
  <w:num w:numId="10" w16cid:durableId="2127888620">
    <w:abstractNumId w:val="39"/>
  </w:num>
  <w:num w:numId="11" w16cid:durableId="1582064684">
    <w:abstractNumId w:val="11"/>
  </w:num>
  <w:num w:numId="12" w16cid:durableId="472674120">
    <w:abstractNumId w:val="24"/>
  </w:num>
  <w:num w:numId="13" w16cid:durableId="387343031">
    <w:abstractNumId w:val="4"/>
  </w:num>
  <w:num w:numId="14" w16cid:durableId="502013586">
    <w:abstractNumId w:val="12"/>
  </w:num>
  <w:num w:numId="15" w16cid:durableId="1863670516">
    <w:abstractNumId w:val="20"/>
  </w:num>
  <w:num w:numId="16" w16cid:durableId="1452282358">
    <w:abstractNumId w:val="34"/>
  </w:num>
  <w:num w:numId="17" w16cid:durableId="1088847731">
    <w:abstractNumId w:val="29"/>
  </w:num>
  <w:num w:numId="18" w16cid:durableId="618998668">
    <w:abstractNumId w:val="27"/>
  </w:num>
  <w:num w:numId="19" w16cid:durableId="1604726674">
    <w:abstractNumId w:val="35"/>
  </w:num>
  <w:num w:numId="20" w16cid:durableId="902104841">
    <w:abstractNumId w:val="13"/>
  </w:num>
  <w:num w:numId="21" w16cid:durableId="2100716717">
    <w:abstractNumId w:val="3"/>
  </w:num>
  <w:num w:numId="22" w16cid:durableId="1675954891">
    <w:abstractNumId w:val="36"/>
  </w:num>
  <w:num w:numId="23" w16cid:durableId="1338537949">
    <w:abstractNumId w:val="25"/>
  </w:num>
  <w:num w:numId="24" w16cid:durableId="657462566">
    <w:abstractNumId w:val="17"/>
  </w:num>
  <w:num w:numId="25" w16cid:durableId="1056129874">
    <w:abstractNumId w:val="14"/>
  </w:num>
  <w:num w:numId="26" w16cid:durableId="744258586">
    <w:abstractNumId w:val="38"/>
  </w:num>
  <w:num w:numId="27" w16cid:durableId="11344567">
    <w:abstractNumId w:val="8"/>
  </w:num>
  <w:num w:numId="28" w16cid:durableId="2024092843">
    <w:abstractNumId w:val="22"/>
  </w:num>
  <w:num w:numId="29" w16cid:durableId="1478108555">
    <w:abstractNumId w:val="9"/>
  </w:num>
  <w:num w:numId="30" w16cid:durableId="1710718392">
    <w:abstractNumId w:val="1"/>
  </w:num>
  <w:num w:numId="31" w16cid:durableId="122744715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2" w16cid:durableId="531499478">
    <w:abstractNumId w:val="37"/>
  </w:num>
  <w:num w:numId="33" w16cid:durableId="1888910816">
    <w:abstractNumId w:val="21"/>
  </w:num>
  <w:num w:numId="34" w16cid:durableId="529924113">
    <w:abstractNumId w:val="6"/>
  </w:num>
  <w:num w:numId="35" w16cid:durableId="1430156963">
    <w:abstractNumId w:val="7"/>
  </w:num>
  <w:num w:numId="36" w16cid:durableId="290019505">
    <w:abstractNumId w:val="5"/>
  </w:num>
  <w:num w:numId="37" w16cid:durableId="952784995">
    <w:abstractNumId w:val="16"/>
  </w:num>
  <w:num w:numId="38" w16cid:durableId="685863479">
    <w:abstractNumId w:val="10"/>
  </w:num>
  <w:num w:numId="39" w16cid:durableId="639068417">
    <w:abstractNumId w:val="22"/>
  </w:num>
  <w:num w:numId="40" w16cid:durableId="1545557198">
    <w:abstractNumId w:val="22"/>
  </w:num>
  <w:num w:numId="41" w16cid:durableId="49350698">
    <w:abstractNumId w:val="26"/>
  </w:num>
  <w:num w:numId="42" w16cid:durableId="2102599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0616AA"/>
    <w:rsid w:val="000836CD"/>
    <w:rsid w:val="000D0FDC"/>
    <w:rsid w:val="000E4B1E"/>
    <w:rsid w:val="000F3240"/>
    <w:rsid w:val="00106B1A"/>
    <w:rsid w:val="001334BA"/>
    <w:rsid w:val="001908F2"/>
    <w:rsid w:val="001C471D"/>
    <w:rsid w:val="001E0E13"/>
    <w:rsid w:val="001E70BD"/>
    <w:rsid w:val="00206146"/>
    <w:rsid w:val="002B3496"/>
    <w:rsid w:val="00311951"/>
    <w:rsid w:val="00315802"/>
    <w:rsid w:val="0033724B"/>
    <w:rsid w:val="003A3085"/>
    <w:rsid w:val="003A57A1"/>
    <w:rsid w:val="003E0585"/>
    <w:rsid w:val="00411743"/>
    <w:rsid w:val="00434EAE"/>
    <w:rsid w:val="0045275B"/>
    <w:rsid w:val="00472A83"/>
    <w:rsid w:val="00480F87"/>
    <w:rsid w:val="005059A7"/>
    <w:rsid w:val="00506F69"/>
    <w:rsid w:val="00516E88"/>
    <w:rsid w:val="00573148"/>
    <w:rsid w:val="00593374"/>
    <w:rsid w:val="005A3E95"/>
    <w:rsid w:val="005C10D8"/>
    <w:rsid w:val="005C7473"/>
    <w:rsid w:val="00604E93"/>
    <w:rsid w:val="006236C1"/>
    <w:rsid w:val="00634FBE"/>
    <w:rsid w:val="006354C0"/>
    <w:rsid w:val="006423E8"/>
    <w:rsid w:val="00673741"/>
    <w:rsid w:val="006D51D3"/>
    <w:rsid w:val="006F42BC"/>
    <w:rsid w:val="007272C9"/>
    <w:rsid w:val="007403B7"/>
    <w:rsid w:val="00781994"/>
    <w:rsid w:val="00785682"/>
    <w:rsid w:val="007D6D67"/>
    <w:rsid w:val="00805A4C"/>
    <w:rsid w:val="00806BE7"/>
    <w:rsid w:val="00814640"/>
    <w:rsid w:val="008375D7"/>
    <w:rsid w:val="00887DF6"/>
    <w:rsid w:val="008E7EF1"/>
    <w:rsid w:val="00901169"/>
    <w:rsid w:val="00925139"/>
    <w:rsid w:val="00941508"/>
    <w:rsid w:val="00971D65"/>
    <w:rsid w:val="009B3B3A"/>
    <w:rsid w:val="009B624B"/>
    <w:rsid w:val="009E00A6"/>
    <w:rsid w:val="00A16DE2"/>
    <w:rsid w:val="00A94161"/>
    <w:rsid w:val="00AA0C20"/>
    <w:rsid w:val="00AB2E52"/>
    <w:rsid w:val="00AF4910"/>
    <w:rsid w:val="00AF4B92"/>
    <w:rsid w:val="00B60F12"/>
    <w:rsid w:val="00BB6CDC"/>
    <w:rsid w:val="00C27FE4"/>
    <w:rsid w:val="00C93A90"/>
    <w:rsid w:val="00CA11AB"/>
    <w:rsid w:val="00CB79FE"/>
    <w:rsid w:val="00D801B6"/>
    <w:rsid w:val="00DA3D5B"/>
    <w:rsid w:val="00DB3F28"/>
    <w:rsid w:val="00DD53A3"/>
    <w:rsid w:val="00E00817"/>
    <w:rsid w:val="00E73913"/>
    <w:rsid w:val="00ED2559"/>
    <w:rsid w:val="00F35F61"/>
    <w:rsid w:val="00F440B6"/>
    <w:rsid w:val="00F833F2"/>
    <w:rsid w:val="00FB1953"/>
    <w:rsid w:val="00FB71E5"/>
    <w:rsid w:val="00FE46FC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E1CB5"/>
  <w15:docId w15:val="{FA313B45-389C-46CC-8022-8B6BEF7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02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315802"/>
    <w:pPr>
      <w:keepNext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315802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315802"/>
    <w:pPr>
      <w:keepNext/>
      <w:tabs>
        <w:tab w:val="left" w:pos="-720"/>
      </w:tabs>
      <w:suppressAutoHyphens/>
      <w:outlineLvl w:val="2"/>
    </w:pPr>
    <w:rPr>
      <w:rFonts w:ascii="Arial" w:hAnsi="Arial" w:cs="Arial"/>
      <w:spacing w:val="-3"/>
      <w:sz w:val="24"/>
    </w:rPr>
  </w:style>
  <w:style w:type="paragraph" w:styleId="Heading4">
    <w:name w:val="heading 4"/>
    <w:basedOn w:val="Normal"/>
    <w:next w:val="Normal"/>
    <w:qFormat/>
    <w:rsid w:val="00315802"/>
    <w:pPr>
      <w:keepNext/>
      <w:tabs>
        <w:tab w:val="left" w:pos="-720"/>
      </w:tabs>
      <w:suppressAutoHyphens/>
      <w:ind w:left="720"/>
      <w:outlineLvl w:val="3"/>
    </w:pPr>
    <w:rPr>
      <w:rFonts w:ascii="Arial" w:hAnsi="Arial" w:cs="Arial"/>
      <w:b/>
      <w:bCs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D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92b52-329e-4c2c-8370-99018bd7a8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659C5464844B8C4FAC271F33C6D4" ma:contentTypeVersion="13" ma:contentTypeDescription="Create a new document." ma:contentTypeScope="" ma:versionID="048d360d798952a43ac676ff2396f961">
  <xsd:schema xmlns:xsd="http://www.w3.org/2001/XMLSchema" xmlns:xs="http://www.w3.org/2001/XMLSchema" xmlns:p="http://schemas.microsoft.com/office/2006/metadata/properties" xmlns:ns2="87792b52-329e-4c2c-8370-99018bd7a8ea" xmlns:ns3="7ed3f1f7-af3e-4620-bebd-9083e1f84967" targetNamespace="http://schemas.microsoft.com/office/2006/metadata/properties" ma:root="true" ma:fieldsID="00ebe2d32f9c30ab575a1e2a2f3aa7f0" ns2:_="" ns3:_="">
    <xsd:import namespace="87792b52-329e-4c2c-8370-99018bd7a8ea"/>
    <xsd:import namespace="7ed3f1f7-af3e-4620-bebd-9083e1f84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2b52-329e-4c2c-8370-99018bd7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3f1f7-af3e-4620-bebd-9083e1f84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49711-F97F-4BF3-BE11-6154E741A877}">
  <ds:schemaRefs>
    <ds:schemaRef ds:uri="http://schemas.microsoft.com/office/2006/metadata/properties"/>
    <ds:schemaRef ds:uri="http://schemas.microsoft.com/office/infopath/2007/PartnerControls"/>
    <ds:schemaRef ds:uri="87792b52-329e-4c2c-8370-99018bd7a8ea"/>
  </ds:schemaRefs>
</ds:datastoreItem>
</file>

<file path=customXml/itemProps2.xml><?xml version="1.0" encoding="utf-8"?>
<ds:datastoreItem xmlns:ds="http://schemas.openxmlformats.org/officeDocument/2006/customXml" ds:itemID="{4BC52E77-A131-4740-8A77-2082057AB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746DA-97E4-4528-A9AC-E4EE4FCD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92b52-329e-4c2c-8370-99018bd7a8ea"/>
    <ds:schemaRef ds:uri="7ed3f1f7-af3e-4620-bebd-9083e1f84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30157-B22F-47E3-BC3E-4F416E2C6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Poole</vt:lpstr>
    </vt:vector>
  </TitlesOfParts>
  <Company>Borough of Poole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Paul Spencer</dc:creator>
  <cp:lastModifiedBy>Simon Stevenson</cp:lastModifiedBy>
  <cp:revision>6</cp:revision>
  <cp:lastPrinted>2011-05-05T12:27:00Z</cp:lastPrinted>
  <dcterms:created xsi:type="dcterms:W3CDTF">2023-03-20T15:56:00Z</dcterms:created>
  <dcterms:modified xsi:type="dcterms:W3CDTF">2024-06-04T13:38:00Z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0x010100666E659C5464844B8C4FAC271F33C6D4</vt:lpwstr>
  </property>
  <property fmtid="{D5CDD505-2E9C-101B-9397-08002B2CF9AE}" pid="3" name="MediaServiceImageTags">
    <vt:lpwstr/>
  </property>
</Properties>
</file>