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F984D" w14:textId="56B51006" w:rsidR="002728D9" w:rsidRPr="00276646" w:rsidRDefault="002728D9" w:rsidP="002728D9">
      <w:r w:rsidRPr="00276646">
        <w:rPr>
          <w:b/>
        </w:rPr>
        <w:t>Role Profile Addendum</w:t>
      </w:r>
      <w:r w:rsidR="008F6E57" w:rsidRPr="00276646">
        <w:t xml:space="preserve"> </w:t>
      </w:r>
    </w:p>
    <w:p w14:paraId="77429D9B" w14:textId="77777777" w:rsidR="002728D9" w:rsidRPr="00276646" w:rsidRDefault="002728D9" w:rsidP="002728D9">
      <w:r w:rsidRPr="00276646">
        <w:rPr>
          <w:b/>
        </w:rPr>
        <w:t>(to be completed for generic role profiles, mapped to multiple positions)</w:t>
      </w:r>
      <w:r w:rsidRPr="00276646">
        <w:t>   </w:t>
      </w:r>
    </w:p>
    <w:p w14:paraId="4CF360B6" w14:textId="42D11AB4" w:rsidR="002728D9" w:rsidRPr="00276646" w:rsidRDefault="002728D9" w:rsidP="002728D9">
      <w:r w:rsidRPr="00276646">
        <w:t>Please provide details specific to this position. While this information will not be used for job evaluation purposes, it will support processes such as recruitment and selection, salary supplements, performance management, and other relevant business processes. </w:t>
      </w:r>
    </w:p>
    <w:tbl>
      <w:tblPr>
        <w:tblW w:w="9073" w:type="dxa"/>
        <w:tblInd w:w="-151" w:type="dxa"/>
        <w:tblCellMar>
          <w:left w:w="100" w:type="dxa"/>
          <w:right w:w="100" w:type="dxa"/>
        </w:tblCellMar>
        <w:tblLook w:val="04A0" w:firstRow="1" w:lastRow="0" w:firstColumn="1" w:lastColumn="0" w:noHBand="0" w:noVBand="1"/>
      </w:tblPr>
      <w:tblGrid>
        <w:gridCol w:w="2769"/>
        <w:gridCol w:w="6304"/>
      </w:tblGrid>
      <w:tr w:rsidR="0004713B" w:rsidRPr="0004713B" w14:paraId="0DCA0E9C" w14:textId="77777777" w:rsidTr="035D4B22">
        <w:trPr>
          <w:trHeight w:val="464"/>
        </w:trPr>
        <w:tc>
          <w:tcPr>
            <w:tcW w:w="2769" w:type="dxa"/>
            <w:tcBorders>
              <w:top w:val="single" w:sz="7" w:space="0" w:color="auto"/>
              <w:left w:val="single" w:sz="7" w:space="0" w:color="auto"/>
              <w:bottom w:val="single" w:sz="7" w:space="0" w:color="FFFFFF" w:themeColor="background1"/>
              <w:right w:val="single" w:sz="3" w:space="0" w:color="auto"/>
            </w:tcBorders>
            <w:shd w:val="clear" w:color="auto" w:fill="00B050"/>
            <w:vAlign w:val="center"/>
            <w:hideMark/>
          </w:tcPr>
          <w:p w14:paraId="071A21CE" w14:textId="3A1399E7" w:rsidR="0004713B" w:rsidRPr="00276646" w:rsidRDefault="002728D9" w:rsidP="0004713B">
            <w:pPr>
              <w:spacing w:after="0" w:line="240" w:lineRule="auto"/>
              <w:rPr>
                <w:rFonts w:eastAsia="Times New Roman"/>
                <w:b/>
                <w:color w:val="FFFFFF"/>
                <w:kern w:val="0"/>
                <w:lang w:eastAsia="en-GB"/>
                <w14:ligatures w14:val="none"/>
              </w:rPr>
            </w:pPr>
            <w:r w:rsidRPr="00276646">
              <w:t> </w:t>
            </w:r>
            <w:r w:rsidR="0004713B" w:rsidRPr="00276646">
              <w:rPr>
                <w:rFonts w:eastAsia="Times New Roman"/>
                <w:b/>
                <w:color w:val="FFFFFF"/>
                <w:kern w:val="0"/>
                <w:lang w:eastAsia="en-GB"/>
                <w14:ligatures w14:val="none"/>
              </w:rPr>
              <w:t>Job Title:</w:t>
            </w:r>
          </w:p>
        </w:tc>
        <w:tc>
          <w:tcPr>
            <w:tcW w:w="6304" w:type="dxa"/>
            <w:tcBorders>
              <w:top w:val="single" w:sz="7" w:space="0" w:color="auto"/>
              <w:left w:val="nil"/>
              <w:bottom w:val="single" w:sz="3" w:space="0" w:color="auto"/>
              <w:right w:val="single" w:sz="7" w:space="0" w:color="auto"/>
            </w:tcBorders>
            <w:vAlign w:val="center"/>
            <w:hideMark/>
          </w:tcPr>
          <w:p w14:paraId="75991BBD" w14:textId="2A135DA1" w:rsidR="0004713B" w:rsidRPr="00276646" w:rsidRDefault="00F460BC" w:rsidP="0003155F">
            <w:pPr>
              <w:spacing w:after="0" w:line="240" w:lineRule="auto"/>
              <w:rPr>
                <w:rFonts w:eastAsia="Times New Roman"/>
                <w:color w:val="000000"/>
                <w:kern w:val="0"/>
                <w:lang w:eastAsia="en-GB"/>
                <w14:ligatures w14:val="none"/>
              </w:rPr>
            </w:pPr>
            <w:r>
              <w:rPr>
                <w:rFonts w:eastAsia="Times New Roman"/>
                <w:color w:val="000000"/>
                <w:kern w:val="0"/>
                <w:lang w:eastAsia="en-GB"/>
                <w14:ligatures w14:val="none"/>
              </w:rPr>
              <w:t xml:space="preserve">Engagement Experience </w:t>
            </w:r>
            <w:r w:rsidR="0003155F">
              <w:rPr>
                <w:rFonts w:eastAsia="Times New Roman"/>
                <w:color w:val="000000"/>
                <w:kern w:val="0"/>
                <w:lang w:eastAsia="en-GB"/>
                <w14:ligatures w14:val="none"/>
              </w:rPr>
              <w:t xml:space="preserve">Activators </w:t>
            </w:r>
          </w:p>
        </w:tc>
      </w:tr>
      <w:tr w:rsidR="0004713B" w:rsidRPr="0004713B" w14:paraId="57ABDC96" w14:textId="77777777" w:rsidTr="035D4B22">
        <w:trPr>
          <w:trHeight w:val="464"/>
        </w:trPr>
        <w:tc>
          <w:tcPr>
            <w:tcW w:w="2769" w:type="dxa"/>
            <w:tcBorders>
              <w:top w:val="single" w:sz="7" w:space="0" w:color="FFFFFF" w:themeColor="background1"/>
              <w:left w:val="single" w:sz="7" w:space="0" w:color="auto"/>
              <w:bottom w:val="single" w:sz="7" w:space="0" w:color="FFFFFF" w:themeColor="background1"/>
              <w:right w:val="single" w:sz="3" w:space="0" w:color="auto"/>
            </w:tcBorders>
            <w:shd w:val="clear" w:color="auto" w:fill="00B050"/>
            <w:vAlign w:val="center"/>
          </w:tcPr>
          <w:p w14:paraId="1B9F2E59" w14:textId="53034CFF" w:rsidR="0004713B" w:rsidRPr="00276646" w:rsidRDefault="0004713B" w:rsidP="0004713B">
            <w:pPr>
              <w:spacing w:after="0" w:line="240" w:lineRule="auto"/>
              <w:rPr>
                <w:rFonts w:eastAsia="Times New Roman"/>
                <w:b/>
                <w:color w:val="FFFFFF"/>
                <w:kern w:val="0"/>
                <w:lang w:eastAsia="en-GB"/>
                <w14:ligatures w14:val="none"/>
              </w:rPr>
            </w:pPr>
            <w:r w:rsidRPr="00276646">
              <w:rPr>
                <w:rFonts w:eastAsia="Times New Roman"/>
                <w:b/>
                <w:color w:val="FFFFFF"/>
                <w:kern w:val="0"/>
                <w:lang w:eastAsia="en-GB"/>
                <w14:ligatures w14:val="none"/>
              </w:rPr>
              <w:t>Role Profile Ref:</w:t>
            </w:r>
          </w:p>
        </w:tc>
        <w:tc>
          <w:tcPr>
            <w:tcW w:w="6304" w:type="dxa"/>
            <w:tcBorders>
              <w:top w:val="single" w:sz="7" w:space="0" w:color="auto"/>
              <w:left w:val="nil"/>
              <w:bottom w:val="single" w:sz="3" w:space="0" w:color="auto"/>
              <w:right w:val="single" w:sz="7" w:space="0" w:color="auto"/>
            </w:tcBorders>
            <w:vAlign w:val="center"/>
          </w:tcPr>
          <w:p w14:paraId="44C1BE3C" w14:textId="43FBB41E" w:rsidR="0004713B" w:rsidRPr="00276646" w:rsidRDefault="0003155F" w:rsidP="035D4B22">
            <w:pPr>
              <w:spacing w:after="0" w:line="240" w:lineRule="auto"/>
              <w:rPr>
                <w:rFonts w:eastAsia="Arial"/>
                <w:kern w:val="0"/>
                <w14:ligatures w14:val="none"/>
              </w:rPr>
            </w:pPr>
            <w:r>
              <w:rPr>
                <w:rFonts w:eastAsia="Arial"/>
                <w:kern w:val="0"/>
                <w14:ligatures w14:val="none"/>
              </w:rPr>
              <w:t>CUL</w:t>
            </w:r>
            <w:r w:rsidR="006C675F">
              <w:rPr>
                <w:rFonts w:eastAsia="Arial"/>
                <w:kern w:val="0"/>
                <w14:ligatures w14:val="none"/>
              </w:rPr>
              <w:t>007</w:t>
            </w:r>
          </w:p>
        </w:tc>
      </w:tr>
      <w:tr w:rsidR="00104263" w:rsidRPr="0004713B" w14:paraId="74DC8504" w14:textId="77777777" w:rsidTr="035D4B22">
        <w:trPr>
          <w:cantSplit/>
          <w:trHeight w:val="464"/>
        </w:trPr>
        <w:tc>
          <w:tcPr>
            <w:tcW w:w="2769" w:type="dxa"/>
            <w:tcBorders>
              <w:top w:val="single" w:sz="7" w:space="0" w:color="FFFFFF" w:themeColor="background1"/>
              <w:left w:val="single" w:sz="7" w:space="0" w:color="auto"/>
              <w:bottom w:val="single" w:sz="7" w:space="0" w:color="FFFFFF" w:themeColor="background1"/>
              <w:right w:val="single" w:sz="3" w:space="0" w:color="auto"/>
            </w:tcBorders>
            <w:shd w:val="clear" w:color="auto" w:fill="00B050"/>
            <w:vAlign w:val="center"/>
            <w:hideMark/>
          </w:tcPr>
          <w:p w14:paraId="773A49B2" w14:textId="40ADB684" w:rsidR="00104263" w:rsidRPr="00276646" w:rsidRDefault="00104263" w:rsidP="00104263">
            <w:pPr>
              <w:spacing w:after="0" w:line="240" w:lineRule="auto"/>
              <w:rPr>
                <w:rFonts w:eastAsia="Times New Roman"/>
                <w:b/>
                <w:color w:val="FFFFFF"/>
                <w:kern w:val="0"/>
                <w:lang w:eastAsia="en-GB"/>
                <w14:ligatures w14:val="none"/>
              </w:rPr>
            </w:pPr>
            <w:r w:rsidRPr="00276646">
              <w:rPr>
                <w:rFonts w:eastAsia="Times New Roman"/>
                <w:b/>
                <w:color w:val="FFFFFF"/>
                <w:kern w:val="0"/>
                <w:lang w:eastAsia="en-GB"/>
                <w14:ligatures w14:val="none"/>
              </w:rPr>
              <w:t>Role Profile Title</w:t>
            </w:r>
            <w:r w:rsidR="00BD5F3C">
              <w:rPr>
                <w:rFonts w:eastAsia="Times New Roman"/>
                <w:b/>
                <w:color w:val="FFFFFF"/>
                <w:kern w:val="0"/>
                <w:lang w:eastAsia="en-GB"/>
                <w14:ligatures w14:val="none"/>
              </w:rPr>
              <w:t>:</w:t>
            </w:r>
          </w:p>
        </w:tc>
        <w:tc>
          <w:tcPr>
            <w:tcW w:w="6304" w:type="dxa"/>
            <w:tcBorders>
              <w:top w:val="nil"/>
              <w:left w:val="nil"/>
              <w:bottom w:val="single" w:sz="3" w:space="0" w:color="auto"/>
              <w:right w:val="single" w:sz="7" w:space="0" w:color="auto"/>
            </w:tcBorders>
            <w:vAlign w:val="center"/>
            <w:hideMark/>
          </w:tcPr>
          <w:p w14:paraId="122A1E63" w14:textId="0878E3DF" w:rsidR="00104263" w:rsidRPr="00276646" w:rsidRDefault="006C675F" w:rsidP="00FE5B9C">
            <w:pPr>
              <w:spacing w:after="0"/>
              <w:rPr>
                <w:rFonts w:eastAsia="Times New Roman"/>
                <w:color w:val="000000"/>
                <w:kern w:val="0"/>
                <w:lang w:eastAsia="en-GB"/>
                <w14:ligatures w14:val="none"/>
              </w:rPr>
            </w:pPr>
            <w:r>
              <w:rPr>
                <w:rFonts w:eastAsia="Times New Roman"/>
                <w:color w:val="000000"/>
                <w:kern w:val="0"/>
                <w:lang w:eastAsia="en-GB"/>
                <w14:ligatures w14:val="none"/>
              </w:rPr>
              <w:t>Museum Assistants</w:t>
            </w:r>
          </w:p>
        </w:tc>
      </w:tr>
      <w:tr w:rsidR="00104263" w:rsidRPr="0004713B" w14:paraId="318EAAF2" w14:textId="77777777" w:rsidTr="035D4B22">
        <w:trPr>
          <w:cantSplit/>
          <w:trHeight w:val="464"/>
        </w:trPr>
        <w:tc>
          <w:tcPr>
            <w:tcW w:w="2769" w:type="dxa"/>
            <w:tcBorders>
              <w:top w:val="single" w:sz="7" w:space="0" w:color="FFFFFF" w:themeColor="background1"/>
              <w:left w:val="single" w:sz="7" w:space="0" w:color="auto"/>
              <w:bottom w:val="single" w:sz="7" w:space="0" w:color="FFFFFF" w:themeColor="background1"/>
              <w:right w:val="single" w:sz="3" w:space="0" w:color="auto"/>
            </w:tcBorders>
            <w:shd w:val="clear" w:color="auto" w:fill="00B050"/>
            <w:vAlign w:val="center"/>
            <w:hideMark/>
          </w:tcPr>
          <w:p w14:paraId="4AE7EE7A" w14:textId="633FC4A9" w:rsidR="00104263" w:rsidRPr="00276646" w:rsidRDefault="00104263" w:rsidP="00104263">
            <w:pPr>
              <w:spacing w:after="0" w:line="240" w:lineRule="auto"/>
              <w:rPr>
                <w:rFonts w:eastAsia="Times New Roman"/>
                <w:b/>
                <w:color w:val="FFFFFF"/>
                <w:kern w:val="0"/>
                <w:lang w:eastAsia="en-GB"/>
                <w14:ligatures w14:val="none"/>
              </w:rPr>
            </w:pPr>
            <w:r w:rsidRPr="00276646">
              <w:rPr>
                <w:rFonts w:eastAsia="Times New Roman"/>
                <w:b/>
                <w:color w:val="FFFFFF"/>
                <w:kern w:val="0"/>
                <w:lang w:eastAsia="en-GB"/>
                <w14:ligatures w14:val="none"/>
              </w:rPr>
              <w:t>Directorate</w:t>
            </w:r>
            <w:r w:rsidR="00BD5F3C">
              <w:rPr>
                <w:rFonts w:eastAsia="Times New Roman"/>
                <w:b/>
                <w:color w:val="FFFFFF"/>
                <w:kern w:val="0"/>
                <w:lang w:eastAsia="en-GB"/>
                <w14:ligatures w14:val="none"/>
              </w:rPr>
              <w:t>:</w:t>
            </w:r>
          </w:p>
        </w:tc>
        <w:tc>
          <w:tcPr>
            <w:tcW w:w="6304" w:type="dxa"/>
            <w:tcBorders>
              <w:top w:val="nil"/>
              <w:left w:val="nil"/>
              <w:bottom w:val="single" w:sz="3" w:space="0" w:color="auto"/>
              <w:right w:val="single" w:sz="7" w:space="0" w:color="auto"/>
            </w:tcBorders>
            <w:vAlign w:val="center"/>
            <w:hideMark/>
          </w:tcPr>
          <w:p w14:paraId="3EB49A42" w14:textId="77B28C12" w:rsidR="00104263" w:rsidRPr="00276646" w:rsidRDefault="005C02C8" w:rsidP="00104263">
            <w:pPr>
              <w:spacing w:after="0" w:line="240" w:lineRule="auto"/>
              <w:rPr>
                <w:rFonts w:eastAsia="Times New Roman"/>
                <w:color w:val="000000"/>
                <w:kern w:val="0"/>
                <w:lang w:eastAsia="en-GB"/>
                <w14:ligatures w14:val="none"/>
              </w:rPr>
            </w:pPr>
            <w:r>
              <w:rPr>
                <w:rFonts w:eastAsia="Times New Roman"/>
                <w:color w:val="000000"/>
                <w:kern w:val="0"/>
                <w:lang w:eastAsia="en-GB"/>
                <w14:ligatures w14:val="none"/>
              </w:rPr>
              <w:t xml:space="preserve">Property and Customer </w:t>
            </w:r>
          </w:p>
        </w:tc>
      </w:tr>
      <w:tr w:rsidR="00104263" w:rsidRPr="0004713B" w14:paraId="4A584057" w14:textId="77777777" w:rsidTr="035D4B22">
        <w:trPr>
          <w:cantSplit/>
          <w:trHeight w:val="464"/>
        </w:trPr>
        <w:tc>
          <w:tcPr>
            <w:tcW w:w="2769" w:type="dxa"/>
            <w:tcBorders>
              <w:top w:val="single" w:sz="7" w:space="0" w:color="FFFFFF" w:themeColor="background1"/>
              <w:left w:val="single" w:sz="7" w:space="0" w:color="auto"/>
              <w:bottom w:val="single" w:sz="7" w:space="0" w:color="auto"/>
              <w:right w:val="single" w:sz="3" w:space="0" w:color="auto"/>
            </w:tcBorders>
            <w:shd w:val="clear" w:color="auto" w:fill="00B050"/>
            <w:vAlign w:val="center"/>
            <w:hideMark/>
          </w:tcPr>
          <w:p w14:paraId="4940DF01" w14:textId="20687804" w:rsidR="00104263" w:rsidRPr="00276646" w:rsidRDefault="00104263" w:rsidP="00104263">
            <w:pPr>
              <w:spacing w:after="0" w:line="240" w:lineRule="auto"/>
              <w:rPr>
                <w:rFonts w:eastAsia="Times New Roman"/>
                <w:b/>
                <w:color w:val="FFFFFF"/>
                <w:kern w:val="0"/>
                <w:lang w:eastAsia="en-GB"/>
                <w14:ligatures w14:val="none"/>
              </w:rPr>
            </w:pPr>
            <w:r w:rsidRPr="00276646">
              <w:rPr>
                <w:rFonts w:eastAsia="Times New Roman"/>
                <w:b/>
                <w:color w:val="FFFFFF"/>
                <w:kern w:val="0"/>
                <w:lang w:eastAsia="en-GB"/>
                <w14:ligatures w14:val="none"/>
              </w:rPr>
              <w:t>Service area</w:t>
            </w:r>
            <w:r w:rsidR="00BD5F3C">
              <w:rPr>
                <w:rFonts w:eastAsia="Times New Roman"/>
                <w:b/>
                <w:color w:val="FFFFFF"/>
                <w:kern w:val="0"/>
                <w:lang w:eastAsia="en-GB"/>
                <w14:ligatures w14:val="none"/>
              </w:rPr>
              <w:t>:</w:t>
            </w:r>
          </w:p>
        </w:tc>
        <w:tc>
          <w:tcPr>
            <w:tcW w:w="6304" w:type="dxa"/>
            <w:tcBorders>
              <w:top w:val="nil"/>
              <w:left w:val="nil"/>
              <w:bottom w:val="single" w:sz="7" w:space="0" w:color="auto"/>
              <w:right w:val="single" w:sz="7" w:space="0" w:color="auto"/>
            </w:tcBorders>
            <w:vAlign w:val="center"/>
            <w:hideMark/>
          </w:tcPr>
          <w:p w14:paraId="58B80214" w14:textId="0FB87A32" w:rsidR="00104263" w:rsidRPr="00276646" w:rsidRDefault="005C02C8" w:rsidP="00104263">
            <w:pPr>
              <w:spacing w:after="0" w:line="240" w:lineRule="auto"/>
              <w:rPr>
                <w:rFonts w:eastAsia="Times New Roman"/>
                <w:color w:val="000000"/>
                <w:kern w:val="0"/>
                <w:lang w:eastAsia="en-GB"/>
                <w14:ligatures w14:val="none"/>
              </w:rPr>
            </w:pPr>
            <w:r>
              <w:rPr>
                <w:rFonts w:eastAsia="Times New Roman"/>
                <w:color w:val="000000"/>
                <w:kern w:val="0"/>
                <w:lang w:eastAsia="en-GB"/>
                <w14:ligatures w14:val="none"/>
              </w:rPr>
              <w:t xml:space="preserve">Museum Service </w:t>
            </w:r>
          </w:p>
          <w:p w14:paraId="26349581" w14:textId="137A7DA2" w:rsidR="00104263" w:rsidRPr="00276646" w:rsidRDefault="00104263" w:rsidP="00104263">
            <w:pPr>
              <w:spacing w:after="0" w:line="240" w:lineRule="auto"/>
              <w:rPr>
                <w:rFonts w:eastAsia="Times New Roman"/>
                <w:color w:val="000000"/>
                <w:kern w:val="0"/>
                <w:lang w:eastAsia="en-GB"/>
                <w14:ligatures w14:val="none"/>
              </w:rPr>
            </w:pPr>
          </w:p>
        </w:tc>
      </w:tr>
    </w:tbl>
    <w:p w14:paraId="2FD20B46" w14:textId="01EA3D22" w:rsidR="002728D9" w:rsidRPr="00276646" w:rsidRDefault="002728D9" w:rsidP="002728D9"/>
    <w:tbl>
      <w:tblPr>
        <w:tblW w:w="9171" w:type="dxa"/>
        <w:tblInd w:w="-15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
        <w:gridCol w:w="9126"/>
        <w:gridCol w:w="10"/>
      </w:tblGrid>
      <w:tr w:rsidR="002728D9" w:rsidRPr="002728D9" w14:paraId="3801DABA" w14:textId="77777777" w:rsidTr="5BCC7CD3">
        <w:trPr>
          <w:gridAfter w:val="1"/>
          <w:wAfter w:w="10" w:type="dxa"/>
          <w:trHeight w:val="555"/>
        </w:trPr>
        <w:tc>
          <w:tcPr>
            <w:tcW w:w="9161" w:type="dxa"/>
            <w:gridSpan w:val="2"/>
            <w:tcBorders>
              <w:top w:val="single" w:sz="6" w:space="0" w:color="auto"/>
              <w:left w:val="single" w:sz="6" w:space="0" w:color="auto"/>
              <w:bottom w:val="nil"/>
              <w:right w:val="single" w:sz="6" w:space="0" w:color="auto"/>
            </w:tcBorders>
            <w:shd w:val="clear" w:color="auto" w:fill="00B050"/>
            <w:vAlign w:val="center"/>
            <w:hideMark/>
          </w:tcPr>
          <w:p w14:paraId="28073826" w14:textId="77777777" w:rsidR="002728D9" w:rsidRPr="00276646" w:rsidRDefault="002728D9" w:rsidP="002728D9">
            <w:r w:rsidRPr="00276646">
              <w:rPr>
                <w:b/>
              </w:rPr>
              <w:t>Specific responsibilities associated with this position</w:t>
            </w:r>
            <w:r w:rsidRPr="00276646">
              <w:t> </w:t>
            </w:r>
          </w:p>
        </w:tc>
      </w:tr>
      <w:tr w:rsidR="002728D9" w:rsidRPr="002728D9" w14:paraId="11E5DDE6" w14:textId="77777777" w:rsidTr="5BCC7CD3">
        <w:trPr>
          <w:gridAfter w:val="1"/>
          <w:wAfter w:w="10" w:type="dxa"/>
          <w:trHeight w:val="1950"/>
        </w:trPr>
        <w:tc>
          <w:tcPr>
            <w:tcW w:w="9161" w:type="dxa"/>
            <w:gridSpan w:val="2"/>
            <w:tcBorders>
              <w:top w:val="nil"/>
              <w:left w:val="single" w:sz="6" w:space="0" w:color="auto"/>
              <w:bottom w:val="nil"/>
              <w:right w:val="single" w:sz="6" w:space="0" w:color="auto"/>
            </w:tcBorders>
            <w:hideMark/>
          </w:tcPr>
          <w:p w14:paraId="75CD4B00" w14:textId="4A724164" w:rsidR="00436489" w:rsidRPr="00F460BC" w:rsidRDefault="00436489" w:rsidP="00F460BC">
            <w:pPr>
              <w:pStyle w:val="ListParagraph"/>
              <w:numPr>
                <w:ilvl w:val="0"/>
                <w:numId w:val="33"/>
              </w:numPr>
              <w:spacing w:after="0" w:line="300" w:lineRule="atLeast"/>
              <w:rPr>
                <w:rFonts w:eastAsia="Times New Roman"/>
                <w:kern w:val="0"/>
                <w:sz w:val="22"/>
                <w:szCs w:val="22"/>
                <w:lang w:eastAsia="en-GB"/>
                <w14:ligatures w14:val="none"/>
              </w:rPr>
            </w:pPr>
            <w:r w:rsidRPr="00F460BC">
              <w:rPr>
                <w:rFonts w:eastAsia="Times New Roman"/>
                <w:kern w:val="0"/>
                <w:sz w:val="22"/>
                <w:szCs w:val="22"/>
                <w:lang w:eastAsia="en-GB"/>
                <w14:ligatures w14:val="none"/>
              </w:rPr>
              <w:t xml:space="preserve">Support the delivery of a </w:t>
            </w:r>
            <w:r w:rsidRPr="00F460BC">
              <w:rPr>
                <w:rFonts w:eastAsia="Times New Roman"/>
                <w:b/>
                <w:bCs/>
                <w:kern w:val="0"/>
                <w:sz w:val="22"/>
                <w:szCs w:val="22"/>
                <w:lang w:eastAsia="en-GB"/>
                <w14:ligatures w14:val="none"/>
              </w:rPr>
              <w:t>7</w:t>
            </w:r>
            <w:r w:rsidRPr="00F460BC">
              <w:rPr>
                <w:rFonts w:eastAsia="Times New Roman"/>
                <w:b/>
                <w:bCs/>
                <w:kern w:val="0"/>
                <w:sz w:val="22"/>
                <w:szCs w:val="22"/>
                <w:lang w:eastAsia="en-GB"/>
                <w14:ligatures w14:val="none"/>
              </w:rPr>
              <w:noBreakHyphen/>
              <w:t>day visitor experience</w:t>
            </w:r>
            <w:r w:rsidRPr="00F460BC">
              <w:rPr>
                <w:rFonts w:eastAsia="Times New Roman"/>
                <w:kern w:val="0"/>
                <w:sz w:val="22"/>
                <w:szCs w:val="22"/>
                <w:lang w:eastAsia="en-GB"/>
                <w14:ligatures w14:val="none"/>
              </w:rPr>
              <w:t xml:space="preserve">, including weekend and evening work as part of standard rota duties. </w:t>
            </w:r>
          </w:p>
          <w:p w14:paraId="5FC334A3" w14:textId="3854A83F" w:rsidR="00436489" w:rsidRPr="00F460BC" w:rsidRDefault="00436489" w:rsidP="00F460BC">
            <w:pPr>
              <w:pStyle w:val="ListParagraph"/>
              <w:numPr>
                <w:ilvl w:val="0"/>
                <w:numId w:val="33"/>
              </w:numPr>
              <w:spacing w:after="0" w:line="300" w:lineRule="atLeast"/>
              <w:rPr>
                <w:rFonts w:eastAsia="Times New Roman"/>
                <w:kern w:val="0"/>
                <w:sz w:val="22"/>
                <w:szCs w:val="22"/>
                <w:lang w:eastAsia="en-GB"/>
                <w14:ligatures w14:val="none"/>
              </w:rPr>
            </w:pPr>
            <w:r w:rsidRPr="00F460BC">
              <w:rPr>
                <w:rFonts w:eastAsia="Times New Roman"/>
                <w:kern w:val="0"/>
                <w:sz w:val="22"/>
                <w:szCs w:val="22"/>
                <w:lang w:eastAsia="en-GB"/>
                <w14:ligatures w14:val="none"/>
              </w:rPr>
              <w:t xml:space="preserve">Assist with </w:t>
            </w:r>
            <w:r w:rsidRPr="00F460BC">
              <w:rPr>
                <w:rFonts w:eastAsia="Times New Roman"/>
                <w:b/>
                <w:bCs/>
                <w:kern w:val="0"/>
                <w:sz w:val="22"/>
                <w:szCs w:val="22"/>
                <w:lang w:eastAsia="en-GB"/>
                <w14:ligatures w14:val="none"/>
              </w:rPr>
              <w:t>venue operations</w:t>
            </w:r>
            <w:r w:rsidRPr="00F460BC">
              <w:rPr>
                <w:rFonts w:eastAsia="Times New Roman"/>
                <w:kern w:val="0"/>
                <w:sz w:val="22"/>
                <w:szCs w:val="22"/>
                <w:lang w:eastAsia="en-GB"/>
                <w14:ligatures w14:val="none"/>
              </w:rPr>
              <w:t>, including room set</w:t>
            </w:r>
            <w:r w:rsidRPr="00F460BC">
              <w:rPr>
                <w:rFonts w:eastAsia="Times New Roman"/>
                <w:kern w:val="0"/>
                <w:sz w:val="22"/>
                <w:szCs w:val="22"/>
                <w:lang w:eastAsia="en-GB"/>
                <w14:ligatures w14:val="none"/>
              </w:rPr>
              <w:noBreakHyphen/>
              <w:t xml:space="preserve">ups, event support, queue/flow management, and acting as first point of contact during incidents until a manager arrives. </w:t>
            </w:r>
          </w:p>
          <w:p w14:paraId="5EC731F2" w14:textId="690BA53B" w:rsidR="00436489" w:rsidRPr="00F460BC" w:rsidRDefault="00436489" w:rsidP="00F460BC">
            <w:pPr>
              <w:pStyle w:val="ListParagraph"/>
              <w:numPr>
                <w:ilvl w:val="0"/>
                <w:numId w:val="33"/>
              </w:numPr>
              <w:spacing w:after="0" w:line="300" w:lineRule="atLeast"/>
              <w:rPr>
                <w:rFonts w:eastAsia="Times New Roman"/>
                <w:kern w:val="0"/>
                <w:sz w:val="22"/>
                <w:szCs w:val="22"/>
                <w:lang w:eastAsia="en-GB"/>
                <w14:ligatures w14:val="none"/>
              </w:rPr>
            </w:pPr>
            <w:r w:rsidRPr="00F460BC">
              <w:rPr>
                <w:rFonts w:eastAsia="Times New Roman"/>
                <w:kern w:val="0"/>
                <w:sz w:val="22"/>
                <w:szCs w:val="22"/>
                <w:lang w:eastAsia="en-GB"/>
                <w14:ligatures w14:val="none"/>
              </w:rPr>
              <w:t xml:space="preserve">Provide practical support to volunteers on shift (guidance, signposting tasks, ensuring volunteers </w:t>
            </w:r>
            <w:r w:rsidR="00B878A3" w:rsidRPr="00F460BC">
              <w:rPr>
                <w:rFonts w:eastAsia="Times New Roman"/>
                <w:kern w:val="0"/>
                <w:sz w:val="22"/>
                <w:szCs w:val="22"/>
                <w:lang w:eastAsia="en-GB"/>
                <w14:ligatures w14:val="none"/>
              </w:rPr>
              <w:t>are embedded in operations</w:t>
            </w:r>
            <w:r w:rsidRPr="00F460BC">
              <w:rPr>
                <w:rFonts w:eastAsia="Times New Roman"/>
                <w:kern w:val="0"/>
                <w:sz w:val="22"/>
                <w:szCs w:val="22"/>
                <w:lang w:eastAsia="en-GB"/>
                <w14:ligatures w14:val="none"/>
              </w:rPr>
              <w:t xml:space="preserve">). </w:t>
            </w:r>
          </w:p>
          <w:p w14:paraId="1AD3FDDD" w14:textId="26A1CA0C" w:rsidR="00436489" w:rsidRPr="00F460BC" w:rsidRDefault="00436489" w:rsidP="00F460BC">
            <w:pPr>
              <w:pStyle w:val="ListParagraph"/>
              <w:numPr>
                <w:ilvl w:val="0"/>
                <w:numId w:val="33"/>
              </w:numPr>
              <w:spacing w:after="0" w:line="300" w:lineRule="atLeast"/>
              <w:rPr>
                <w:rFonts w:eastAsia="Times New Roman"/>
                <w:kern w:val="0"/>
                <w:sz w:val="22"/>
                <w:szCs w:val="22"/>
                <w:lang w:eastAsia="en-GB"/>
                <w14:ligatures w14:val="none"/>
              </w:rPr>
            </w:pPr>
            <w:r w:rsidRPr="00F460BC">
              <w:rPr>
                <w:rFonts w:eastAsia="Times New Roman"/>
                <w:kern w:val="0"/>
                <w:sz w:val="22"/>
                <w:szCs w:val="22"/>
                <w:lang w:eastAsia="en-GB"/>
                <w14:ligatures w14:val="none"/>
              </w:rPr>
              <w:t>Use digital systems (</w:t>
            </w:r>
            <w:r w:rsidR="00B878A3" w:rsidRPr="00F460BC">
              <w:rPr>
                <w:rFonts w:eastAsia="Times New Roman"/>
                <w:kern w:val="0"/>
                <w:sz w:val="22"/>
                <w:szCs w:val="22"/>
                <w:lang w:eastAsia="en-GB"/>
                <w14:ligatures w14:val="none"/>
              </w:rPr>
              <w:t>such as but not limited to</w:t>
            </w:r>
            <w:r w:rsidRPr="00F460BC">
              <w:rPr>
                <w:rFonts w:eastAsia="Times New Roman"/>
                <w:kern w:val="0"/>
                <w:sz w:val="22"/>
                <w:szCs w:val="22"/>
                <w:lang w:eastAsia="en-GB"/>
                <w14:ligatures w14:val="none"/>
              </w:rPr>
              <w:t xml:space="preserve">, POS, </w:t>
            </w:r>
            <w:r w:rsidR="004D5D5A" w:rsidRPr="00F460BC">
              <w:rPr>
                <w:rFonts w:eastAsia="Times New Roman"/>
                <w:kern w:val="0"/>
                <w:sz w:val="22"/>
                <w:szCs w:val="22"/>
                <w:lang w:eastAsia="en-GB"/>
                <w14:ligatures w14:val="none"/>
              </w:rPr>
              <w:t xml:space="preserve">donation system, </w:t>
            </w:r>
            <w:r w:rsidRPr="00F460BC">
              <w:rPr>
                <w:rFonts w:eastAsia="Times New Roman"/>
                <w:kern w:val="0"/>
                <w:sz w:val="22"/>
                <w:szCs w:val="22"/>
                <w:lang w:eastAsia="en-GB"/>
                <w14:ligatures w14:val="none"/>
              </w:rPr>
              <w:t xml:space="preserve">booking platforms, handheld devices) to support ticketing, sales, events, and visitor information. </w:t>
            </w:r>
          </w:p>
          <w:p w14:paraId="51BEBECE" w14:textId="685A2A1D" w:rsidR="00436489" w:rsidRPr="00F460BC" w:rsidRDefault="00436489" w:rsidP="00F460BC">
            <w:pPr>
              <w:pStyle w:val="ListParagraph"/>
              <w:numPr>
                <w:ilvl w:val="0"/>
                <w:numId w:val="33"/>
              </w:numPr>
              <w:spacing w:after="0" w:line="300" w:lineRule="atLeast"/>
              <w:rPr>
                <w:rFonts w:eastAsia="Times New Roman"/>
                <w:kern w:val="0"/>
                <w:sz w:val="22"/>
                <w:szCs w:val="22"/>
                <w:lang w:eastAsia="en-GB"/>
                <w14:ligatures w14:val="none"/>
              </w:rPr>
            </w:pPr>
            <w:r w:rsidRPr="00F460BC">
              <w:rPr>
                <w:rFonts w:eastAsia="Times New Roman"/>
                <w:kern w:val="0"/>
                <w:sz w:val="22"/>
                <w:szCs w:val="22"/>
                <w:lang w:eastAsia="en-GB"/>
                <w14:ligatures w14:val="none"/>
              </w:rPr>
              <w:t xml:space="preserve">Maintain high gallery standards, including early identification of risks (collections, visitor behaviour, safety hazards). </w:t>
            </w:r>
          </w:p>
          <w:p w14:paraId="1DAAD588" w14:textId="36EAC150" w:rsidR="00436489" w:rsidRPr="00F460BC" w:rsidRDefault="00436489" w:rsidP="00F460BC">
            <w:pPr>
              <w:pStyle w:val="ListParagraph"/>
              <w:numPr>
                <w:ilvl w:val="0"/>
                <w:numId w:val="33"/>
              </w:numPr>
              <w:spacing w:after="0" w:line="300" w:lineRule="atLeast"/>
              <w:rPr>
                <w:rFonts w:eastAsia="Times New Roman"/>
                <w:kern w:val="0"/>
                <w:sz w:val="22"/>
                <w:szCs w:val="22"/>
                <w:lang w:eastAsia="en-GB"/>
                <w14:ligatures w14:val="none"/>
              </w:rPr>
            </w:pPr>
            <w:r w:rsidRPr="00F460BC">
              <w:rPr>
                <w:rFonts w:eastAsia="Times New Roman"/>
                <w:kern w:val="0"/>
                <w:sz w:val="22"/>
                <w:szCs w:val="22"/>
                <w:lang w:eastAsia="en-GB"/>
                <w14:ligatures w14:val="none"/>
              </w:rPr>
              <w:t>Support programmed public activities by preparing spaces, providing visitor guidance, and offering practical assistance to</w:t>
            </w:r>
            <w:r w:rsidR="00B878A3" w:rsidRPr="00F460BC">
              <w:rPr>
                <w:rFonts w:eastAsia="Times New Roman"/>
                <w:kern w:val="0"/>
                <w:sz w:val="22"/>
                <w:szCs w:val="22"/>
                <w:lang w:eastAsia="en-GB"/>
                <w14:ligatures w14:val="none"/>
              </w:rPr>
              <w:t xml:space="preserve"> all other teams and stakeholders</w:t>
            </w:r>
            <w:r w:rsidRPr="00F460BC">
              <w:rPr>
                <w:rFonts w:eastAsia="Times New Roman"/>
                <w:kern w:val="0"/>
                <w:sz w:val="22"/>
                <w:szCs w:val="22"/>
                <w:lang w:eastAsia="en-GB"/>
                <w14:ligatures w14:val="none"/>
              </w:rPr>
              <w:t>.</w:t>
            </w:r>
          </w:p>
          <w:p w14:paraId="46D26E7F" w14:textId="29D6B1E9" w:rsidR="002728D9" w:rsidRPr="00276646" w:rsidRDefault="002728D9" w:rsidP="006C675F">
            <w:pPr>
              <w:spacing w:after="0" w:line="300" w:lineRule="atLeast"/>
            </w:pPr>
          </w:p>
        </w:tc>
      </w:tr>
      <w:tr w:rsidR="002728D9" w:rsidRPr="002728D9" w14:paraId="20FF5F87" w14:textId="77777777" w:rsidTr="5BCC7CD3">
        <w:trPr>
          <w:gridAfter w:val="1"/>
          <w:wAfter w:w="10" w:type="dxa"/>
          <w:trHeight w:val="555"/>
        </w:trPr>
        <w:tc>
          <w:tcPr>
            <w:tcW w:w="9161" w:type="dxa"/>
            <w:gridSpan w:val="2"/>
            <w:tcBorders>
              <w:top w:val="single" w:sz="6" w:space="0" w:color="auto"/>
              <w:left w:val="single" w:sz="6" w:space="0" w:color="auto"/>
              <w:bottom w:val="single" w:sz="6" w:space="0" w:color="auto"/>
              <w:right w:val="single" w:sz="6" w:space="0" w:color="000000" w:themeColor="text1"/>
            </w:tcBorders>
            <w:shd w:val="clear" w:color="auto" w:fill="00B050"/>
            <w:vAlign w:val="center"/>
            <w:hideMark/>
          </w:tcPr>
          <w:p w14:paraId="3A7E7947" w14:textId="77777777" w:rsidR="002728D9" w:rsidRPr="00276646" w:rsidRDefault="002728D9" w:rsidP="002728D9">
            <w:r w:rsidRPr="00276646">
              <w:rPr>
                <w:b/>
              </w:rPr>
              <w:t>Specific person specification associated with this position</w:t>
            </w:r>
            <w:r w:rsidRPr="00276646">
              <w:t> </w:t>
            </w:r>
          </w:p>
        </w:tc>
      </w:tr>
      <w:tr w:rsidR="002728D9" w:rsidRPr="002728D9" w14:paraId="41038E90" w14:textId="77777777" w:rsidTr="5BCC7CD3">
        <w:trPr>
          <w:gridAfter w:val="1"/>
          <w:wAfter w:w="10" w:type="dxa"/>
          <w:trHeight w:val="2355"/>
        </w:trPr>
        <w:tc>
          <w:tcPr>
            <w:tcW w:w="9161" w:type="dxa"/>
            <w:gridSpan w:val="2"/>
            <w:tcBorders>
              <w:top w:val="single" w:sz="6" w:space="0" w:color="auto"/>
              <w:left w:val="single" w:sz="6" w:space="0" w:color="auto"/>
              <w:bottom w:val="single" w:sz="6" w:space="0" w:color="auto"/>
              <w:right w:val="single" w:sz="6" w:space="0" w:color="000000" w:themeColor="text1"/>
            </w:tcBorders>
            <w:hideMark/>
          </w:tcPr>
          <w:p w14:paraId="06A57925" w14:textId="088FA94D" w:rsidR="008432E7" w:rsidRPr="00F460BC" w:rsidRDefault="008432E7" w:rsidP="00F460BC">
            <w:pPr>
              <w:pStyle w:val="ListParagraph"/>
              <w:numPr>
                <w:ilvl w:val="0"/>
                <w:numId w:val="33"/>
              </w:numPr>
              <w:spacing w:after="0" w:line="300" w:lineRule="atLeast"/>
              <w:rPr>
                <w:rFonts w:eastAsia="Times New Roman"/>
                <w:kern w:val="0"/>
                <w:sz w:val="22"/>
                <w:szCs w:val="22"/>
                <w:lang w:eastAsia="en-GB"/>
                <w14:ligatures w14:val="none"/>
              </w:rPr>
            </w:pPr>
            <w:r w:rsidRPr="00F460BC">
              <w:rPr>
                <w:rFonts w:eastAsia="Times New Roman"/>
                <w:kern w:val="0"/>
                <w:sz w:val="22"/>
                <w:szCs w:val="22"/>
                <w:lang w:eastAsia="en-GB"/>
                <w14:ligatures w14:val="none"/>
              </w:rPr>
              <w:t>Experience working in a busy, public</w:t>
            </w:r>
            <w:r w:rsidR="1850E947" w:rsidRPr="00F460BC">
              <w:rPr>
                <w:rFonts w:eastAsia="Times New Roman"/>
                <w:kern w:val="0"/>
                <w:sz w:val="22"/>
                <w:szCs w:val="22"/>
                <w:lang w:eastAsia="en-GB"/>
                <w14:ligatures w14:val="none"/>
              </w:rPr>
              <w:t xml:space="preserve"> </w:t>
            </w:r>
            <w:r w:rsidRPr="5BCC7CD3">
              <w:rPr>
                <w:rFonts w:eastAsia="Times New Roman"/>
                <w:sz w:val="22"/>
                <w:szCs w:val="22"/>
                <w:lang w:eastAsia="en-GB"/>
              </w:rPr>
              <w:t>facing</w:t>
            </w:r>
            <w:r w:rsidRPr="00F460BC">
              <w:rPr>
                <w:rFonts w:eastAsia="Times New Roman"/>
                <w:kern w:val="0"/>
                <w:sz w:val="22"/>
                <w:szCs w:val="22"/>
                <w:lang w:eastAsia="en-GB"/>
                <w14:ligatures w14:val="none"/>
              </w:rPr>
              <w:noBreakHyphen/>
              <w:t xml:space="preserve">facing environment with fluctuating visitor numbers. </w:t>
            </w:r>
          </w:p>
          <w:p w14:paraId="152527EE" w14:textId="189BA1F8" w:rsidR="008432E7" w:rsidRPr="00F460BC" w:rsidRDefault="008432E7" w:rsidP="00F460BC">
            <w:pPr>
              <w:pStyle w:val="ListParagraph"/>
              <w:numPr>
                <w:ilvl w:val="0"/>
                <w:numId w:val="33"/>
              </w:numPr>
              <w:spacing w:after="0" w:line="300" w:lineRule="atLeast"/>
              <w:rPr>
                <w:rFonts w:eastAsia="Times New Roman"/>
                <w:kern w:val="0"/>
                <w:sz w:val="22"/>
                <w:szCs w:val="22"/>
                <w:lang w:eastAsia="en-GB"/>
                <w14:ligatures w14:val="none"/>
              </w:rPr>
            </w:pPr>
            <w:r w:rsidRPr="00F460BC">
              <w:rPr>
                <w:rFonts w:eastAsia="Times New Roman"/>
                <w:kern w:val="0"/>
                <w:sz w:val="22"/>
                <w:szCs w:val="22"/>
                <w:lang w:eastAsia="en-GB"/>
                <w14:ligatures w14:val="none"/>
              </w:rPr>
              <w:t xml:space="preserve">Awareness of incident response procedures (evacuation, lost child procedures, managing challenging behaviour, reporting security concerns). </w:t>
            </w:r>
          </w:p>
          <w:p w14:paraId="4D79A4BC" w14:textId="102FC8B7" w:rsidR="008432E7" w:rsidRPr="00F460BC" w:rsidRDefault="008432E7" w:rsidP="00F460BC">
            <w:pPr>
              <w:pStyle w:val="ListParagraph"/>
              <w:numPr>
                <w:ilvl w:val="0"/>
                <w:numId w:val="33"/>
              </w:numPr>
              <w:spacing w:after="0" w:line="300" w:lineRule="atLeast"/>
              <w:rPr>
                <w:rFonts w:eastAsia="Times New Roman"/>
                <w:kern w:val="0"/>
                <w:sz w:val="22"/>
                <w:szCs w:val="22"/>
                <w:lang w:eastAsia="en-GB"/>
                <w14:ligatures w14:val="none"/>
              </w:rPr>
            </w:pPr>
            <w:r w:rsidRPr="00F460BC">
              <w:rPr>
                <w:rFonts w:eastAsia="Times New Roman"/>
                <w:kern w:val="0"/>
                <w:sz w:val="22"/>
                <w:szCs w:val="22"/>
                <w:lang w:eastAsia="en-GB"/>
                <w14:ligatures w14:val="none"/>
              </w:rPr>
              <w:t xml:space="preserve">Ability to provide consistent visitor care, including accessibility awareness. </w:t>
            </w:r>
          </w:p>
          <w:p w14:paraId="4EB1A0E1" w14:textId="2A2ECD6C" w:rsidR="008432E7" w:rsidRPr="00F460BC" w:rsidRDefault="008432E7" w:rsidP="00F460BC">
            <w:pPr>
              <w:pStyle w:val="ListParagraph"/>
              <w:numPr>
                <w:ilvl w:val="0"/>
                <w:numId w:val="33"/>
              </w:numPr>
              <w:spacing w:after="0" w:line="300" w:lineRule="atLeast"/>
              <w:rPr>
                <w:rFonts w:eastAsia="Times New Roman"/>
                <w:kern w:val="0"/>
                <w:sz w:val="22"/>
                <w:szCs w:val="22"/>
                <w:lang w:eastAsia="en-GB"/>
                <w14:ligatures w14:val="none"/>
              </w:rPr>
            </w:pPr>
            <w:r w:rsidRPr="00F460BC">
              <w:rPr>
                <w:rFonts w:eastAsia="Times New Roman"/>
                <w:kern w:val="0"/>
                <w:sz w:val="22"/>
                <w:szCs w:val="22"/>
                <w:lang w:eastAsia="en-GB"/>
                <w14:ligatures w14:val="none"/>
              </w:rPr>
              <w:t xml:space="preserve">Comfortable working independently and making proportionate decisions on the floor. </w:t>
            </w:r>
          </w:p>
          <w:p w14:paraId="0F75B6C0" w14:textId="1E431500" w:rsidR="008432E7" w:rsidRPr="00F460BC" w:rsidRDefault="008432E7" w:rsidP="00F460BC">
            <w:pPr>
              <w:pStyle w:val="ListParagraph"/>
              <w:numPr>
                <w:ilvl w:val="0"/>
                <w:numId w:val="33"/>
              </w:numPr>
              <w:spacing w:after="0" w:line="300" w:lineRule="atLeast"/>
              <w:rPr>
                <w:rFonts w:eastAsia="Times New Roman"/>
                <w:kern w:val="0"/>
                <w:sz w:val="22"/>
                <w:szCs w:val="22"/>
                <w:lang w:eastAsia="en-GB"/>
                <w14:ligatures w14:val="none"/>
              </w:rPr>
            </w:pPr>
            <w:r w:rsidRPr="00F460BC">
              <w:rPr>
                <w:rFonts w:eastAsia="Times New Roman"/>
                <w:kern w:val="0"/>
                <w:sz w:val="22"/>
                <w:szCs w:val="22"/>
                <w:lang w:eastAsia="en-GB"/>
                <w14:ligatures w14:val="none"/>
              </w:rPr>
              <w:t>Confidence using modern digital tools (POS, booking software, handheld radios, etc.)</w:t>
            </w:r>
            <w:r w:rsidR="00F460BC">
              <w:rPr>
                <w:rFonts w:eastAsia="Times New Roman"/>
                <w:kern w:val="0"/>
                <w:sz w:val="22"/>
                <w:szCs w:val="22"/>
                <w:lang w:eastAsia="en-GB"/>
                <w14:ligatures w14:val="none"/>
              </w:rPr>
              <w:t xml:space="preserve"> </w:t>
            </w:r>
            <w:r w:rsidR="00676533" w:rsidRPr="00F460BC">
              <w:rPr>
                <w:rFonts w:eastAsia="Times New Roman"/>
                <w:kern w:val="0"/>
                <w:sz w:val="22"/>
                <w:szCs w:val="22"/>
                <w:lang w:eastAsia="en-GB"/>
                <w14:ligatures w14:val="none"/>
              </w:rPr>
              <w:t>with appropriate training</w:t>
            </w:r>
            <w:r w:rsidR="00F460BC">
              <w:rPr>
                <w:rFonts w:eastAsia="Times New Roman"/>
                <w:kern w:val="0"/>
                <w:sz w:val="22"/>
                <w:szCs w:val="22"/>
                <w:lang w:eastAsia="en-GB"/>
                <w14:ligatures w14:val="none"/>
              </w:rPr>
              <w:t>.</w:t>
            </w:r>
          </w:p>
          <w:p w14:paraId="31F0A384" w14:textId="481D0774" w:rsidR="008432E7" w:rsidRPr="00F460BC" w:rsidRDefault="008432E7" w:rsidP="00F460BC">
            <w:pPr>
              <w:pStyle w:val="ListParagraph"/>
              <w:numPr>
                <w:ilvl w:val="0"/>
                <w:numId w:val="33"/>
              </w:numPr>
              <w:spacing w:after="0" w:line="300" w:lineRule="atLeast"/>
              <w:rPr>
                <w:rFonts w:eastAsia="Times New Roman"/>
                <w:kern w:val="0"/>
                <w:sz w:val="22"/>
                <w:szCs w:val="22"/>
                <w:lang w:eastAsia="en-GB"/>
                <w14:ligatures w14:val="none"/>
              </w:rPr>
            </w:pPr>
            <w:r w:rsidRPr="00F460BC">
              <w:rPr>
                <w:rFonts w:eastAsia="Times New Roman"/>
                <w:kern w:val="0"/>
                <w:sz w:val="22"/>
                <w:szCs w:val="22"/>
                <w:lang w:eastAsia="en-GB"/>
                <w14:ligatures w14:val="none"/>
              </w:rPr>
              <w:t>Positive working style with volunteers and wider museum teams</w:t>
            </w:r>
            <w:r w:rsidR="00BB590C" w:rsidRPr="00F460BC">
              <w:rPr>
                <w:rFonts w:eastAsia="Times New Roman"/>
                <w:kern w:val="0"/>
                <w:sz w:val="22"/>
                <w:szCs w:val="22"/>
                <w:lang w:eastAsia="en-GB"/>
                <w14:ligatures w14:val="none"/>
              </w:rPr>
              <w:t>, external contractors, specialists etc.</w:t>
            </w:r>
          </w:p>
          <w:p w14:paraId="7258500A" w14:textId="77BDC888" w:rsidR="002728D9" w:rsidRPr="00276646" w:rsidRDefault="002728D9" w:rsidP="00436489">
            <w:pPr>
              <w:spacing w:after="0" w:line="300" w:lineRule="atLeast"/>
            </w:pPr>
          </w:p>
        </w:tc>
      </w:tr>
      <w:tr w:rsidR="002728D9" w:rsidRPr="002728D9" w14:paraId="1D7BBB1E" w14:textId="77777777" w:rsidTr="5BCC7CD3">
        <w:trPr>
          <w:trHeight w:val="555"/>
        </w:trPr>
        <w:tc>
          <w:tcPr>
            <w:tcW w:w="35" w:type="dxa"/>
            <w:tcBorders>
              <w:top w:val="outset" w:sz="6" w:space="0" w:color="auto"/>
              <w:left w:val="outset" w:sz="6" w:space="0" w:color="auto"/>
              <w:bottom w:val="outset" w:sz="6" w:space="0" w:color="auto"/>
              <w:right w:val="outset" w:sz="6" w:space="0" w:color="auto"/>
            </w:tcBorders>
            <w:hideMark/>
          </w:tcPr>
          <w:p w14:paraId="4080F8C3" w14:textId="77777777" w:rsidR="002728D9" w:rsidRPr="00276646" w:rsidRDefault="002728D9" w:rsidP="002728D9">
            <w:r w:rsidRPr="00276646">
              <w:t> </w:t>
            </w:r>
          </w:p>
        </w:tc>
        <w:tc>
          <w:tcPr>
            <w:tcW w:w="9136" w:type="dxa"/>
            <w:gridSpan w:val="2"/>
            <w:tcBorders>
              <w:top w:val="single" w:sz="6" w:space="0" w:color="auto"/>
              <w:left w:val="single" w:sz="6" w:space="0" w:color="auto"/>
              <w:bottom w:val="single" w:sz="6" w:space="0" w:color="auto"/>
              <w:right w:val="single" w:sz="6" w:space="0" w:color="000000" w:themeColor="text1"/>
            </w:tcBorders>
            <w:shd w:val="clear" w:color="auto" w:fill="00B050"/>
            <w:vAlign w:val="center"/>
            <w:hideMark/>
          </w:tcPr>
          <w:p w14:paraId="2ED43180" w14:textId="561C6F32" w:rsidR="002728D9" w:rsidRPr="00276646" w:rsidRDefault="00547C28" w:rsidP="00547C28">
            <w:r w:rsidRPr="00276646">
              <w:rPr>
                <w:b/>
              </w:rPr>
              <w:t>Use this section to identify other requirements for this position.</w:t>
            </w:r>
            <w:r w:rsidRPr="00276646">
              <w:t> </w:t>
            </w:r>
          </w:p>
        </w:tc>
      </w:tr>
      <w:tr w:rsidR="002728D9" w:rsidRPr="002728D9" w14:paraId="5E6AAE2D" w14:textId="77777777" w:rsidTr="5BCC7CD3">
        <w:trPr>
          <w:trHeight w:val="1665"/>
        </w:trPr>
        <w:tc>
          <w:tcPr>
            <w:tcW w:w="35" w:type="dxa"/>
            <w:tcBorders>
              <w:top w:val="outset" w:sz="6" w:space="0" w:color="auto"/>
              <w:left w:val="outset" w:sz="6" w:space="0" w:color="auto"/>
              <w:bottom w:val="outset" w:sz="6" w:space="0" w:color="auto"/>
              <w:right w:val="outset" w:sz="6" w:space="0" w:color="auto"/>
            </w:tcBorders>
            <w:hideMark/>
          </w:tcPr>
          <w:p w14:paraId="2EC6298B" w14:textId="77777777" w:rsidR="002728D9" w:rsidRPr="00276646" w:rsidRDefault="002728D9" w:rsidP="002728D9">
            <w:r w:rsidRPr="00276646">
              <w:lastRenderedPageBreak/>
              <w:t> </w:t>
            </w:r>
          </w:p>
        </w:tc>
        <w:tc>
          <w:tcPr>
            <w:tcW w:w="9136" w:type="dxa"/>
            <w:gridSpan w:val="2"/>
            <w:tcBorders>
              <w:top w:val="single" w:sz="6" w:space="0" w:color="auto"/>
              <w:left w:val="single" w:sz="6" w:space="0" w:color="auto"/>
              <w:bottom w:val="single" w:sz="6" w:space="0" w:color="auto"/>
              <w:right w:val="single" w:sz="6" w:space="0" w:color="000000" w:themeColor="text1"/>
            </w:tcBorders>
            <w:hideMark/>
          </w:tcPr>
          <w:p w14:paraId="6D3E7C48" w14:textId="77777777" w:rsidR="00F460BC" w:rsidRDefault="00A00266" w:rsidP="00F460BC">
            <w:pPr>
              <w:pStyle w:val="ListParagraph"/>
              <w:numPr>
                <w:ilvl w:val="0"/>
                <w:numId w:val="35"/>
              </w:numPr>
              <w:spacing w:after="0" w:line="300" w:lineRule="atLeast"/>
              <w:rPr>
                <w:rFonts w:eastAsia="Times New Roman"/>
                <w:kern w:val="0"/>
                <w:sz w:val="22"/>
                <w:szCs w:val="22"/>
                <w:lang w:eastAsia="en-GB"/>
                <w14:ligatures w14:val="none"/>
              </w:rPr>
            </w:pPr>
            <w:r w:rsidRPr="00F460BC">
              <w:rPr>
                <w:rFonts w:eastAsia="Times New Roman"/>
                <w:kern w:val="0"/>
                <w:sz w:val="22"/>
                <w:szCs w:val="22"/>
                <w:lang w:eastAsia="en-GB"/>
                <w14:ligatures w14:val="none"/>
              </w:rPr>
              <w:t>Ability to travel across BCP and wider region to deliver engagement activities at external venues</w:t>
            </w:r>
            <w:r w:rsidR="00F460BC">
              <w:rPr>
                <w:rFonts w:eastAsia="Times New Roman"/>
                <w:kern w:val="0"/>
                <w:sz w:val="22"/>
                <w:szCs w:val="22"/>
                <w:lang w:eastAsia="en-GB"/>
                <w14:ligatures w14:val="none"/>
              </w:rPr>
              <w:t>.</w:t>
            </w:r>
          </w:p>
          <w:p w14:paraId="79CE3F0E" w14:textId="59DF7954" w:rsidR="00757151" w:rsidRPr="00F460BC" w:rsidRDefault="00757151" w:rsidP="00F460BC">
            <w:pPr>
              <w:pStyle w:val="ListParagraph"/>
              <w:numPr>
                <w:ilvl w:val="0"/>
                <w:numId w:val="35"/>
              </w:numPr>
              <w:spacing w:after="0" w:line="300" w:lineRule="atLeast"/>
              <w:rPr>
                <w:rFonts w:eastAsia="Times New Roman"/>
                <w:kern w:val="0"/>
                <w:sz w:val="22"/>
                <w:szCs w:val="22"/>
                <w:lang w:eastAsia="en-GB"/>
                <w14:ligatures w14:val="none"/>
              </w:rPr>
            </w:pPr>
            <w:r w:rsidRPr="00F460BC">
              <w:rPr>
                <w:rFonts w:eastAsia="Times New Roman"/>
                <w:kern w:val="0"/>
                <w:sz w:val="22"/>
                <w:szCs w:val="22"/>
                <w:lang w:eastAsia="en-GB"/>
                <w14:ligatures w14:val="none"/>
              </w:rPr>
              <w:t xml:space="preserve">Lone working at times when opening/closing or during quiet periods. </w:t>
            </w:r>
          </w:p>
          <w:p w14:paraId="7855F312" w14:textId="11BC824C" w:rsidR="00757151" w:rsidRPr="00F460BC" w:rsidRDefault="00757151" w:rsidP="00F460BC">
            <w:pPr>
              <w:pStyle w:val="ListParagraph"/>
              <w:numPr>
                <w:ilvl w:val="0"/>
                <w:numId w:val="35"/>
              </w:numPr>
              <w:spacing w:after="0" w:line="300" w:lineRule="atLeast"/>
              <w:rPr>
                <w:rFonts w:eastAsia="Times New Roman"/>
                <w:kern w:val="0"/>
                <w:sz w:val="22"/>
                <w:szCs w:val="22"/>
                <w:lang w:eastAsia="en-GB"/>
                <w14:ligatures w14:val="none"/>
              </w:rPr>
            </w:pPr>
            <w:r w:rsidRPr="00F460BC">
              <w:rPr>
                <w:rFonts w:eastAsia="Times New Roman"/>
                <w:kern w:val="0"/>
                <w:sz w:val="22"/>
                <w:szCs w:val="22"/>
                <w:lang w:eastAsia="en-GB"/>
                <w14:ligatures w14:val="none"/>
              </w:rPr>
              <w:t xml:space="preserve">Manual handling relating to event equipment, barriers, chairs, etc. </w:t>
            </w:r>
          </w:p>
          <w:p w14:paraId="7DFB647F" w14:textId="29F68467" w:rsidR="00757151" w:rsidRPr="00F460BC" w:rsidRDefault="00757151" w:rsidP="00F460BC">
            <w:pPr>
              <w:pStyle w:val="ListParagraph"/>
              <w:numPr>
                <w:ilvl w:val="0"/>
                <w:numId w:val="35"/>
              </w:numPr>
              <w:spacing w:after="0" w:line="300" w:lineRule="atLeast"/>
              <w:rPr>
                <w:rFonts w:eastAsia="Times New Roman"/>
                <w:kern w:val="0"/>
                <w:sz w:val="22"/>
                <w:szCs w:val="22"/>
                <w:lang w:eastAsia="en-GB"/>
                <w14:ligatures w14:val="none"/>
              </w:rPr>
            </w:pPr>
            <w:r w:rsidRPr="00F460BC">
              <w:rPr>
                <w:rFonts w:eastAsia="Times New Roman"/>
                <w:kern w:val="0"/>
                <w:sz w:val="22"/>
                <w:szCs w:val="22"/>
                <w:lang w:eastAsia="en-GB"/>
                <w14:ligatures w14:val="none"/>
              </w:rPr>
              <w:t>Working across multiple museum sites if required.</w:t>
            </w:r>
          </w:p>
          <w:p w14:paraId="7EC17321" w14:textId="304B4FFA" w:rsidR="002728D9" w:rsidRPr="00276646" w:rsidRDefault="002728D9" w:rsidP="00757151">
            <w:pPr>
              <w:spacing w:after="0" w:line="300" w:lineRule="atLeast"/>
            </w:pPr>
          </w:p>
        </w:tc>
      </w:tr>
    </w:tbl>
    <w:p w14:paraId="38519124" w14:textId="77777777" w:rsidR="00CC3EAD" w:rsidRPr="006069C3" w:rsidRDefault="00CC3EAD" w:rsidP="002728D9">
      <w:pPr>
        <w:rPr>
          <w:b/>
          <w:bCs/>
        </w:rPr>
      </w:pPr>
    </w:p>
    <w:p w14:paraId="68318B63" w14:textId="15CE01A7" w:rsidR="00712442" w:rsidRPr="006069C3" w:rsidRDefault="00712442" w:rsidP="002728D9">
      <w:pPr>
        <w:rPr>
          <w:b/>
          <w:bCs/>
        </w:rPr>
      </w:pPr>
      <w:r w:rsidRPr="006069C3">
        <w:rPr>
          <w:b/>
          <w:bCs/>
        </w:rPr>
        <w:t xml:space="preserve">For P&amp;R </w:t>
      </w:r>
      <w:r w:rsidR="00547C28">
        <w:rPr>
          <w:b/>
          <w:bCs/>
        </w:rPr>
        <w:t>u</w:t>
      </w:r>
      <w:r w:rsidRPr="006069C3">
        <w:rPr>
          <w:b/>
          <w:bCs/>
        </w:rPr>
        <w:t>se</w:t>
      </w:r>
      <w:r w:rsidR="00547C28">
        <w:rPr>
          <w:b/>
          <w:bCs/>
        </w:rPr>
        <w:t xml:space="preserve"> o</w:t>
      </w:r>
      <w:r w:rsidRPr="006069C3">
        <w:rPr>
          <w:b/>
          <w:bCs/>
        </w:rPr>
        <w:t>nly:</w:t>
      </w:r>
    </w:p>
    <w:p w14:paraId="651D70AA" w14:textId="5F48F06D" w:rsidR="00712442" w:rsidRDefault="00712442" w:rsidP="002728D9">
      <w:r>
        <w:t xml:space="preserve">Role Profile Addendum </w:t>
      </w:r>
      <w:r w:rsidR="00547C28">
        <w:t>r</w:t>
      </w:r>
      <w:r>
        <w:t xml:space="preserve">eference </w:t>
      </w:r>
      <w:r w:rsidR="00547C28">
        <w:t>n</w:t>
      </w:r>
      <w:r>
        <w:t>umber:   ………………………………</w:t>
      </w:r>
    </w:p>
    <w:p w14:paraId="7AAC67ED" w14:textId="2CF24BF3" w:rsidR="006069C3" w:rsidRPr="002728D9" w:rsidRDefault="006069C3" w:rsidP="002728D9">
      <w:r>
        <w:t>Date</w:t>
      </w:r>
      <w:r w:rsidR="00D363A2">
        <w:t xml:space="preserve"> </w:t>
      </w:r>
      <w:r w:rsidR="00547C28">
        <w:t>s</w:t>
      </w:r>
      <w:r w:rsidR="00D363A2">
        <w:t xml:space="preserve">aved:   </w:t>
      </w:r>
      <w:r w:rsidR="00547C28">
        <w:t>………………………………………………………………….</w:t>
      </w:r>
    </w:p>
    <w:sectPr w:rsidR="006069C3" w:rsidRPr="002728D9">
      <w:footerReference w:type="even" r:id="rId10"/>
      <w:footerReference w:type="defaul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D157D" w14:textId="77777777" w:rsidR="0065684A" w:rsidRDefault="0065684A" w:rsidP="006A3990">
      <w:pPr>
        <w:spacing w:after="0" w:line="240" w:lineRule="auto"/>
      </w:pPr>
      <w:r>
        <w:separator/>
      </w:r>
    </w:p>
  </w:endnote>
  <w:endnote w:type="continuationSeparator" w:id="0">
    <w:p w14:paraId="7970AAAB" w14:textId="77777777" w:rsidR="0065684A" w:rsidRDefault="0065684A" w:rsidP="006A3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93171" w14:textId="6D68F258" w:rsidR="006A3990" w:rsidRDefault="006A39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A311A" w14:textId="4B99FC18" w:rsidR="006A3990" w:rsidRDefault="006A39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E9FD8" w14:textId="10EC12CD" w:rsidR="006A3990" w:rsidRDefault="006A39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0F967" w14:textId="77777777" w:rsidR="0065684A" w:rsidRDefault="0065684A" w:rsidP="006A3990">
      <w:pPr>
        <w:spacing w:after="0" w:line="240" w:lineRule="auto"/>
      </w:pPr>
      <w:r>
        <w:separator/>
      </w:r>
    </w:p>
  </w:footnote>
  <w:footnote w:type="continuationSeparator" w:id="0">
    <w:p w14:paraId="73EAEE66" w14:textId="77777777" w:rsidR="0065684A" w:rsidRDefault="0065684A" w:rsidP="006A39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01D44"/>
    <w:multiLevelType w:val="multilevel"/>
    <w:tmpl w:val="E8AE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840403"/>
    <w:multiLevelType w:val="hybridMultilevel"/>
    <w:tmpl w:val="168A211A"/>
    <w:lvl w:ilvl="0" w:tplc="E560219A">
      <w:start w:val="11"/>
      <w:numFmt w:val="bullet"/>
      <w:lvlText w:val=""/>
      <w:lvlJc w:val="left"/>
      <w:pPr>
        <w:ind w:left="720" w:hanging="360"/>
      </w:pPr>
      <w:rPr>
        <w:rFonts w:ascii="Symbol" w:eastAsia="Times New Roman" w:hAnsi="Symbol" w:cs="Segoe UI" w:hint="default"/>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11F6A"/>
    <w:multiLevelType w:val="multilevel"/>
    <w:tmpl w:val="D1761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2615E8"/>
    <w:multiLevelType w:val="multilevel"/>
    <w:tmpl w:val="468A9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411E36"/>
    <w:multiLevelType w:val="multilevel"/>
    <w:tmpl w:val="4B124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773E06"/>
    <w:multiLevelType w:val="hybridMultilevel"/>
    <w:tmpl w:val="FCF01E18"/>
    <w:lvl w:ilvl="0" w:tplc="E560219A">
      <w:start w:val="11"/>
      <w:numFmt w:val="bullet"/>
      <w:lvlText w:val=""/>
      <w:lvlJc w:val="left"/>
      <w:pPr>
        <w:ind w:left="360" w:hanging="360"/>
      </w:pPr>
      <w:rPr>
        <w:rFonts w:ascii="Symbol" w:eastAsia="Times New Roman" w:hAnsi="Symbol" w:cs="Segoe UI" w:hint="default"/>
        <w:sz w:val="2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92252B8"/>
    <w:multiLevelType w:val="multilevel"/>
    <w:tmpl w:val="21BC7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DD49EF"/>
    <w:multiLevelType w:val="multilevel"/>
    <w:tmpl w:val="26887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D30EE4"/>
    <w:multiLevelType w:val="multilevel"/>
    <w:tmpl w:val="EC54F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BD7CFF"/>
    <w:multiLevelType w:val="multilevel"/>
    <w:tmpl w:val="4E9C0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9162AA"/>
    <w:multiLevelType w:val="hybridMultilevel"/>
    <w:tmpl w:val="AF76AD54"/>
    <w:lvl w:ilvl="0" w:tplc="5C1E834C">
      <w:start w:val="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3F0320F"/>
    <w:multiLevelType w:val="multilevel"/>
    <w:tmpl w:val="42C25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A82AA6"/>
    <w:multiLevelType w:val="multilevel"/>
    <w:tmpl w:val="B3D22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C61586"/>
    <w:multiLevelType w:val="hybridMultilevel"/>
    <w:tmpl w:val="EE249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8012D1"/>
    <w:multiLevelType w:val="multilevel"/>
    <w:tmpl w:val="FF180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3101D7"/>
    <w:multiLevelType w:val="multilevel"/>
    <w:tmpl w:val="7F1E3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FA60DEF"/>
    <w:multiLevelType w:val="multilevel"/>
    <w:tmpl w:val="63EA8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90121A"/>
    <w:multiLevelType w:val="hybridMultilevel"/>
    <w:tmpl w:val="63AC1F0C"/>
    <w:lvl w:ilvl="0" w:tplc="E560219A">
      <w:start w:val="11"/>
      <w:numFmt w:val="bullet"/>
      <w:lvlText w:val=""/>
      <w:lvlJc w:val="left"/>
      <w:pPr>
        <w:ind w:left="360" w:hanging="360"/>
      </w:pPr>
      <w:rPr>
        <w:rFonts w:ascii="Symbol" w:eastAsia="Times New Roman" w:hAnsi="Symbol" w:cs="Segoe UI" w:hint="default"/>
        <w:sz w:val="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26C70B5"/>
    <w:multiLevelType w:val="multilevel"/>
    <w:tmpl w:val="3A064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A376B5"/>
    <w:multiLevelType w:val="hybridMultilevel"/>
    <w:tmpl w:val="A1BAD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D23545"/>
    <w:multiLevelType w:val="hybridMultilevel"/>
    <w:tmpl w:val="B40245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CE0F921"/>
    <w:multiLevelType w:val="hybridMultilevel"/>
    <w:tmpl w:val="FFFFFFFF"/>
    <w:lvl w:ilvl="0" w:tplc="1FFEC8B8">
      <w:start w:val="1"/>
      <w:numFmt w:val="bullet"/>
      <w:lvlText w:val=""/>
      <w:lvlJc w:val="left"/>
      <w:pPr>
        <w:ind w:left="720" w:hanging="360"/>
      </w:pPr>
      <w:rPr>
        <w:rFonts w:ascii="Symbol" w:hAnsi="Symbol" w:hint="default"/>
      </w:rPr>
    </w:lvl>
    <w:lvl w:ilvl="1" w:tplc="F9503BDA">
      <w:start w:val="1"/>
      <w:numFmt w:val="bullet"/>
      <w:lvlText w:val="o"/>
      <w:lvlJc w:val="left"/>
      <w:pPr>
        <w:ind w:left="1440" w:hanging="360"/>
      </w:pPr>
      <w:rPr>
        <w:rFonts w:ascii="Courier New" w:hAnsi="Courier New" w:hint="default"/>
      </w:rPr>
    </w:lvl>
    <w:lvl w:ilvl="2" w:tplc="704EF0C6">
      <w:start w:val="1"/>
      <w:numFmt w:val="bullet"/>
      <w:lvlText w:val=""/>
      <w:lvlJc w:val="left"/>
      <w:pPr>
        <w:ind w:left="2160" w:hanging="360"/>
      </w:pPr>
      <w:rPr>
        <w:rFonts w:ascii="Wingdings" w:hAnsi="Wingdings" w:hint="default"/>
      </w:rPr>
    </w:lvl>
    <w:lvl w:ilvl="3" w:tplc="6C64966C">
      <w:start w:val="1"/>
      <w:numFmt w:val="bullet"/>
      <w:lvlText w:val=""/>
      <w:lvlJc w:val="left"/>
      <w:pPr>
        <w:ind w:left="2880" w:hanging="360"/>
      </w:pPr>
      <w:rPr>
        <w:rFonts w:ascii="Symbol" w:hAnsi="Symbol" w:hint="default"/>
      </w:rPr>
    </w:lvl>
    <w:lvl w:ilvl="4" w:tplc="117E67BE">
      <w:start w:val="1"/>
      <w:numFmt w:val="bullet"/>
      <w:lvlText w:val="o"/>
      <w:lvlJc w:val="left"/>
      <w:pPr>
        <w:ind w:left="3600" w:hanging="360"/>
      </w:pPr>
      <w:rPr>
        <w:rFonts w:ascii="Courier New" w:hAnsi="Courier New" w:hint="default"/>
      </w:rPr>
    </w:lvl>
    <w:lvl w:ilvl="5" w:tplc="42424190">
      <w:start w:val="1"/>
      <w:numFmt w:val="bullet"/>
      <w:lvlText w:val=""/>
      <w:lvlJc w:val="left"/>
      <w:pPr>
        <w:ind w:left="4320" w:hanging="360"/>
      </w:pPr>
      <w:rPr>
        <w:rFonts w:ascii="Wingdings" w:hAnsi="Wingdings" w:hint="default"/>
      </w:rPr>
    </w:lvl>
    <w:lvl w:ilvl="6" w:tplc="A2FE8266">
      <w:start w:val="1"/>
      <w:numFmt w:val="bullet"/>
      <w:lvlText w:val=""/>
      <w:lvlJc w:val="left"/>
      <w:pPr>
        <w:ind w:left="5040" w:hanging="360"/>
      </w:pPr>
      <w:rPr>
        <w:rFonts w:ascii="Symbol" w:hAnsi="Symbol" w:hint="default"/>
      </w:rPr>
    </w:lvl>
    <w:lvl w:ilvl="7" w:tplc="20247366">
      <w:start w:val="1"/>
      <w:numFmt w:val="bullet"/>
      <w:lvlText w:val="o"/>
      <w:lvlJc w:val="left"/>
      <w:pPr>
        <w:ind w:left="5760" w:hanging="360"/>
      </w:pPr>
      <w:rPr>
        <w:rFonts w:ascii="Courier New" w:hAnsi="Courier New" w:hint="default"/>
      </w:rPr>
    </w:lvl>
    <w:lvl w:ilvl="8" w:tplc="B1C68986">
      <w:start w:val="1"/>
      <w:numFmt w:val="bullet"/>
      <w:lvlText w:val=""/>
      <w:lvlJc w:val="left"/>
      <w:pPr>
        <w:ind w:left="6480" w:hanging="360"/>
      </w:pPr>
      <w:rPr>
        <w:rFonts w:ascii="Wingdings" w:hAnsi="Wingdings" w:hint="default"/>
      </w:rPr>
    </w:lvl>
  </w:abstractNum>
  <w:abstractNum w:abstractNumId="22" w15:restartNumberingAfterBreak="0">
    <w:nsid w:val="4E2F293A"/>
    <w:multiLevelType w:val="multilevel"/>
    <w:tmpl w:val="BC26B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3664407"/>
    <w:multiLevelType w:val="multilevel"/>
    <w:tmpl w:val="281AF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A243DCE"/>
    <w:multiLevelType w:val="multilevel"/>
    <w:tmpl w:val="A22E4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C0547C1"/>
    <w:multiLevelType w:val="multilevel"/>
    <w:tmpl w:val="E4C05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A41407"/>
    <w:multiLevelType w:val="multilevel"/>
    <w:tmpl w:val="F044F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EB01890"/>
    <w:multiLevelType w:val="multilevel"/>
    <w:tmpl w:val="22A8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404933"/>
    <w:multiLevelType w:val="multilevel"/>
    <w:tmpl w:val="C8388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400D9E"/>
    <w:multiLevelType w:val="multilevel"/>
    <w:tmpl w:val="49D84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440E9C"/>
    <w:multiLevelType w:val="hybridMultilevel"/>
    <w:tmpl w:val="321E2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9B63C6"/>
    <w:multiLevelType w:val="hybridMultilevel"/>
    <w:tmpl w:val="940E6232"/>
    <w:lvl w:ilvl="0" w:tplc="5C1E834C">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156429"/>
    <w:multiLevelType w:val="multilevel"/>
    <w:tmpl w:val="66568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CA17557"/>
    <w:multiLevelType w:val="multilevel"/>
    <w:tmpl w:val="AAACF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F3C7468"/>
    <w:multiLevelType w:val="multilevel"/>
    <w:tmpl w:val="FCAE5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0790290">
    <w:abstractNumId w:val="21"/>
  </w:num>
  <w:num w:numId="2" w16cid:durableId="371198757">
    <w:abstractNumId w:val="15"/>
  </w:num>
  <w:num w:numId="3" w16cid:durableId="149978834">
    <w:abstractNumId w:val="14"/>
  </w:num>
  <w:num w:numId="4" w16cid:durableId="327370055">
    <w:abstractNumId w:val="8"/>
  </w:num>
  <w:num w:numId="5" w16cid:durableId="1487086870">
    <w:abstractNumId w:val="32"/>
  </w:num>
  <w:num w:numId="6" w16cid:durableId="332419876">
    <w:abstractNumId w:val="26"/>
  </w:num>
  <w:num w:numId="7" w16cid:durableId="1884824771">
    <w:abstractNumId w:val="23"/>
  </w:num>
  <w:num w:numId="8" w16cid:durableId="2009483535">
    <w:abstractNumId w:val="33"/>
  </w:num>
  <w:num w:numId="9" w16cid:durableId="2076077649">
    <w:abstractNumId w:val="34"/>
  </w:num>
  <w:num w:numId="10" w16cid:durableId="2093161487">
    <w:abstractNumId w:val="24"/>
  </w:num>
  <w:num w:numId="11" w16cid:durableId="668870267">
    <w:abstractNumId w:val="6"/>
  </w:num>
  <w:num w:numId="12" w16cid:durableId="472873758">
    <w:abstractNumId w:val="2"/>
  </w:num>
  <w:num w:numId="13" w16cid:durableId="1252741862">
    <w:abstractNumId w:val="4"/>
  </w:num>
  <w:num w:numId="14" w16cid:durableId="386878100">
    <w:abstractNumId w:val="0"/>
  </w:num>
  <w:num w:numId="15" w16cid:durableId="857812560">
    <w:abstractNumId w:val="22"/>
  </w:num>
  <w:num w:numId="16" w16cid:durableId="1075467535">
    <w:abstractNumId w:val="29"/>
  </w:num>
  <w:num w:numId="17" w16cid:durableId="1406994299">
    <w:abstractNumId w:val="28"/>
  </w:num>
  <w:num w:numId="18" w16cid:durableId="826868788">
    <w:abstractNumId w:val="25"/>
  </w:num>
  <w:num w:numId="19" w16cid:durableId="1295330182">
    <w:abstractNumId w:val="12"/>
  </w:num>
  <w:num w:numId="20" w16cid:durableId="1073821209">
    <w:abstractNumId w:val="18"/>
  </w:num>
  <w:num w:numId="21" w16cid:durableId="2112704318">
    <w:abstractNumId w:val="3"/>
  </w:num>
  <w:num w:numId="22" w16cid:durableId="1094474847">
    <w:abstractNumId w:val="16"/>
  </w:num>
  <w:num w:numId="23" w16cid:durableId="75513580">
    <w:abstractNumId w:val="27"/>
  </w:num>
  <w:num w:numId="24" w16cid:durableId="260649228">
    <w:abstractNumId w:val="11"/>
  </w:num>
  <w:num w:numId="25" w16cid:durableId="36400319">
    <w:abstractNumId w:val="9"/>
  </w:num>
  <w:num w:numId="26" w16cid:durableId="1740209021">
    <w:abstractNumId w:val="19"/>
  </w:num>
  <w:num w:numId="27" w16cid:durableId="1638293495">
    <w:abstractNumId w:val="20"/>
  </w:num>
  <w:num w:numId="28" w16cid:durableId="425925638">
    <w:abstractNumId w:val="13"/>
  </w:num>
  <w:num w:numId="29" w16cid:durableId="940920701">
    <w:abstractNumId w:val="7"/>
  </w:num>
  <w:num w:numId="30" w16cid:durableId="1320189282">
    <w:abstractNumId w:val="30"/>
  </w:num>
  <w:num w:numId="31" w16cid:durableId="277300306">
    <w:abstractNumId w:val="31"/>
  </w:num>
  <w:num w:numId="32" w16cid:durableId="1914663457">
    <w:abstractNumId w:val="10"/>
  </w:num>
  <w:num w:numId="33" w16cid:durableId="660431367">
    <w:abstractNumId w:val="5"/>
  </w:num>
  <w:num w:numId="34" w16cid:durableId="368379403">
    <w:abstractNumId w:val="1"/>
  </w:num>
  <w:num w:numId="35" w16cid:durableId="4403028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8D9"/>
    <w:rsid w:val="00010BCB"/>
    <w:rsid w:val="00030474"/>
    <w:rsid w:val="0003155F"/>
    <w:rsid w:val="000352A5"/>
    <w:rsid w:val="00044228"/>
    <w:rsid w:val="0004713B"/>
    <w:rsid w:val="000A123A"/>
    <w:rsid w:val="000A3285"/>
    <w:rsid w:val="000B310D"/>
    <w:rsid w:val="000E5856"/>
    <w:rsid w:val="00104263"/>
    <w:rsid w:val="00116913"/>
    <w:rsid w:val="001179A7"/>
    <w:rsid w:val="00124522"/>
    <w:rsid w:val="001414F8"/>
    <w:rsid w:val="001841EC"/>
    <w:rsid w:val="0019658C"/>
    <w:rsid w:val="001B7315"/>
    <w:rsid w:val="001D58CE"/>
    <w:rsid w:val="001E1146"/>
    <w:rsid w:val="001E26F0"/>
    <w:rsid w:val="001E48DC"/>
    <w:rsid w:val="001F3231"/>
    <w:rsid w:val="0021544D"/>
    <w:rsid w:val="00230D98"/>
    <w:rsid w:val="00241A64"/>
    <w:rsid w:val="00251732"/>
    <w:rsid w:val="002611D9"/>
    <w:rsid w:val="002728D9"/>
    <w:rsid w:val="00274EFE"/>
    <w:rsid w:val="00276646"/>
    <w:rsid w:val="00282963"/>
    <w:rsid w:val="00282FB0"/>
    <w:rsid w:val="002A1897"/>
    <w:rsid w:val="002A2BC6"/>
    <w:rsid w:val="002C246B"/>
    <w:rsid w:val="002D5205"/>
    <w:rsid w:val="002F4ECC"/>
    <w:rsid w:val="003067AC"/>
    <w:rsid w:val="00374133"/>
    <w:rsid w:val="0038395B"/>
    <w:rsid w:val="00392B1F"/>
    <w:rsid w:val="003B00CB"/>
    <w:rsid w:val="003B0BCE"/>
    <w:rsid w:val="003B19B6"/>
    <w:rsid w:val="00402C87"/>
    <w:rsid w:val="00407EA1"/>
    <w:rsid w:val="00413FC9"/>
    <w:rsid w:val="00416270"/>
    <w:rsid w:val="00436489"/>
    <w:rsid w:val="00444B76"/>
    <w:rsid w:val="0048304D"/>
    <w:rsid w:val="00493062"/>
    <w:rsid w:val="004C35E6"/>
    <w:rsid w:val="004D5D5A"/>
    <w:rsid w:val="004E6937"/>
    <w:rsid w:val="004F66D6"/>
    <w:rsid w:val="00517F73"/>
    <w:rsid w:val="00521582"/>
    <w:rsid w:val="00547C28"/>
    <w:rsid w:val="0058053E"/>
    <w:rsid w:val="005C02C8"/>
    <w:rsid w:val="005C20D3"/>
    <w:rsid w:val="005C366C"/>
    <w:rsid w:val="006025D6"/>
    <w:rsid w:val="006069C3"/>
    <w:rsid w:val="00643DF3"/>
    <w:rsid w:val="0065684A"/>
    <w:rsid w:val="00676533"/>
    <w:rsid w:val="00696133"/>
    <w:rsid w:val="00697EB4"/>
    <w:rsid w:val="006A3990"/>
    <w:rsid w:val="006C675F"/>
    <w:rsid w:val="006D3565"/>
    <w:rsid w:val="006E57EB"/>
    <w:rsid w:val="006F0A27"/>
    <w:rsid w:val="0070289B"/>
    <w:rsid w:val="00712442"/>
    <w:rsid w:val="00734C94"/>
    <w:rsid w:val="00737A99"/>
    <w:rsid w:val="007501E0"/>
    <w:rsid w:val="00754288"/>
    <w:rsid w:val="00757151"/>
    <w:rsid w:val="00762ADF"/>
    <w:rsid w:val="00784F15"/>
    <w:rsid w:val="007C0B69"/>
    <w:rsid w:val="00807846"/>
    <w:rsid w:val="008123E6"/>
    <w:rsid w:val="00842CDB"/>
    <w:rsid w:val="008432E7"/>
    <w:rsid w:val="00844089"/>
    <w:rsid w:val="0086357C"/>
    <w:rsid w:val="00877E69"/>
    <w:rsid w:val="00880710"/>
    <w:rsid w:val="008808C0"/>
    <w:rsid w:val="00896D1A"/>
    <w:rsid w:val="00897B89"/>
    <w:rsid w:val="008B665E"/>
    <w:rsid w:val="008C64DC"/>
    <w:rsid w:val="008F6E57"/>
    <w:rsid w:val="00901BA0"/>
    <w:rsid w:val="00960D4C"/>
    <w:rsid w:val="00981DDD"/>
    <w:rsid w:val="009824EB"/>
    <w:rsid w:val="009959C9"/>
    <w:rsid w:val="009B2DA8"/>
    <w:rsid w:val="009B53E4"/>
    <w:rsid w:val="009C63BE"/>
    <w:rsid w:val="00A00266"/>
    <w:rsid w:val="00A44900"/>
    <w:rsid w:val="00A65B13"/>
    <w:rsid w:val="00A766AE"/>
    <w:rsid w:val="00B30A86"/>
    <w:rsid w:val="00B41726"/>
    <w:rsid w:val="00B463FA"/>
    <w:rsid w:val="00B5379C"/>
    <w:rsid w:val="00B77569"/>
    <w:rsid w:val="00B801AA"/>
    <w:rsid w:val="00B878A3"/>
    <w:rsid w:val="00BA7E5B"/>
    <w:rsid w:val="00BB0440"/>
    <w:rsid w:val="00BB590C"/>
    <w:rsid w:val="00BB7B73"/>
    <w:rsid w:val="00BB7D72"/>
    <w:rsid w:val="00BC2AC8"/>
    <w:rsid w:val="00BD5F3C"/>
    <w:rsid w:val="00BF0FD4"/>
    <w:rsid w:val="00C03C45"/>
    <w:rsid w:val="00C306D9"/>
    <w:rsid w:val="00C3332B"/>
    <w:rsid w:val="00C630F0"/>
    <w:rsid w:val="00C9335C"/>
    <w:rsid w:val="00C9763D"/>
    <w:rsid w:val="00CC3EAD"/>
    <w:rsid w:val="00CD2122"/>
    <w:rsid w:val="00D363A2"/>
    <w:rsid w:val="00D66816"/>
    <w:rsid w:val="00D77136"/>
    <w:rsid w:val="00D82415"/>
    <w:rsid w:val="00D93602"/>
    <w:rsid w:val="00DA28A3"/>
    <w:rsid w:val="00DC4685"/>
    <w:rsid w:val="00DE6536"/>
    <w:rsid w:val="00DF1DF9"/>
    <w:rsid w:val="00DF26FF"/>
    <w:rsid w:val="00E03AAC"/>
    <w:rsid w:val="00E047E1"/>
    <w:rsid w:val="00E1690B"/>
    <w:rsid w:val="00E51634"/>
    <w:rsid w:val="00E51B50"/>
    <w:rsid w:val="00E63851"/>
    <w:rsid w:val="00E70C43"/>
    <w:rsid w:val="00E76397"/>
    <w:rsid w:val="00EC51B4"/>
    <w:rsid w:val="00EC79A7"/>
    <w:rsid w:val="00EE5F25"/>
    <w:rsid w:val="00EF70A9"/>
    <w:rsid w:val="00F35E39"/>
    <w:rsid w:val="00F4203D"/>
    <w:rsid w:val="00F460BC"/>
    <w:rsid w:val="00FA0C2C"/>
    <w:rsid w:val="00FC18DA"/>
    <w:rsid w:val="00FD17CD"/>
    <w:rsid w:val="00FE5B9C"/>
    <w:rsid w:val="0277ACC9"/>
    <w:rsid w:val="035D4B22"/>
    <w:rsid w:val="072F8B6E"/>
    <w:rsid w:val="0C5E80F5"/>
    <w:rsid w:val="0E3B1B8F"/>
    <w:rsid w:val="1850E947"/>
    <w:rsid w:val="18E6B8DC"/>
    <w:rsid w:val="1E0B9302"/>
    <w:rsid w:val="27368B52"/>
    <w:rsid w:val="291E3591"/>
    <w:rsid w:val="2A107E11"/>
    <w:rsid w:val="2BB587B7"/>
    <w:rsid w:val="3225B36D"/>
    <w:rsid w:val="3826FA85"/>
    <w:rsid w:val="382A3B3A"/>
    <w:rsid w:val="42342FC6"/>
    <w:rsid w:val="491B710D"/>
    <w:rsid w:val="4D17168B"/>
    <w:rsid w:val="51EA5821"/>
    <w:rsid w:val="5BCC7CD3"/>
    <w:rsid w:val="5CCACB04"/>
    <w:rsid w:val="5F5F05E0"/>
    <w:rsid w:val="5FF90349"/>
    <w:rsid w:val="6774CDEC"/>
    <w:rsid w:val="78897294"/>
    <w:rsid w:val="7E7FB0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E7CEC"/>
  <w15:chartTrackingRefBased/>
  <w15:docId w15:val="{85145229-77EF-4825-BDC9-CE77ADD95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C28"/>
  </w:style>
  <w:style w:type="paragraph" w:styleId="Heading1">
    <w:name w:val="heading 1"/>
    <w:basedOn w:val="Normal"/>
    <w:next w:val="Normal"/>
    <w:link w:val="Heading1Char"/>
    <w:uiPriority w:val="9"/>
    <w:qFormat/>
    <w:rsid w:val="002728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28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28D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28D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728D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728D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728D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728D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728D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8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28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28D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28D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728D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728D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728D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728D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728D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728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8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8D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8D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728D9"/>
    <w:pPr>
      <w:spacing w:before="160"/>
      <w:jc w:val="center"/>
    </w:pPr>
    <w:rPr>
      <w:i/>
      <w:iCs/>
      <w:color w:val="404040" w:themeColor="text1" w:themeTint="BF"/>
    </w:rPr>
  </w:style>
  <w:style w:type="character" w:customStyle="1" w:styleId="QuoteChar">
    <w:name w:val="Quote Char"/>
    <w:basedOn w:val="DefaultParagraphFont"/>
    <w:link w:val="Quote"/>
    <w:uiPriority w:val="29"/>
    <w:rsid w:val="002728D9"/>
    <w:rPr>
      <w:i/>
      <w:iCs/>
      <w:color w:val="404040" w:themeColor="text1" w:themeTint="BF"/>
    </w:rPr>
  </w:style>
  <w:style w:type="paragraph" w:styleId="ListParagraph">
    <w:name w:val="List Paragraph"/>
    <w:basedOn w:val="Normal"/>
    <w:uiPriority w:val="34"/>
    <w:qFormat/>
    <w:rsid w:val="002728D9"/>
    <w:pPr>
      <w:ind w:left="720"/>
      <w:contextualSpacing/>
    </w:pPr>
  </w:style>
  <w:style w:type="character" w:styleId="IntenseEmphasis">
    <w:name w:val="Intense Emphasis"/>
    <w:basedOn w:val="DefaultParagraphFont"/>
    <w:uiPriority w:val="21"/>
    <w:qFormat/>
    <w:rsid w:val="002728D9"/>
    <w:rPr>
      <w:i/>
      <w:iCs/>
      <w:color w:val="0F4761" w:themeColor="accent1" w:themeShade="BF"/>
    </w:rPr>
  </w:style>
  <w:style w:type="paragraph" w:styleId="IntenseQuote">
    <w:name w:val="Intense Quote"/>
    <w:basedOn w:val="Normal"/>
    <w:next w:val="Normal"/>
    <w:link w:val="IntenseQuoteChar"/>
    <w:uiPriority w:val="30"/>
    <w:qFormat/>
    <w:rsid w:val="002728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28D9"/>
    <w:rPr>
      <w:i/>
      <w:iCs/>
      <w:color w:val="0F4761" w:themeColor="accent1" w:themeShade="BF"/>
    </w:rPr>
  </w:style>
  <w:style w:type="character" w:styleId="IntenseReference">
    <w:name w:val="Intense Reference"/>
    <w:basedOn w:val="DefaultParagraphFont"/>
    <w:uiPriority w:val="32"/>
    <w:qFormat/>
    <w:rsid w:val="002728D9"/>
    <w:rPr>
      <w:b/>
      <w:bCs/>
      <w:smallCaps/>
      <w:color w:val="0F4761" w:themeColor="accent1" w:themeShade="BF"/>
      <w:spacing w:val="5"/>
    </w:rPr>
  </w:style>
  <w:style w:type="paragraph" w:styleId="Footer">
    <w:name w:val="footer"/>
    <w:basedOn w:val="Normal"/>
    <w:link w:val="FooterChar"/>
    <w:uiPriority w:val="99"/>
    <w:unhideWhenUsed/>
    <w:rsid w:val="006A39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3990"/>
  </w:style>
  <w:style w:type="paragraph" w:styleId="Header">
    <w:name w:val="header"/>
    <w:basedOn w:val="Normal"/>
    <w:link w:val="HeaderChar"/>
    <w:uiPriority w:val="99"/>
    <w:semiHidden/>
    <w:unhideWhenUsed/>
    <w:rsid w:val="0084408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44089"/>
  </w:style>
  <w:style w:type="paragraph" w:styleId="Revision">
    <w:name w:val="Revision"/>
    <w:hidden/>
    <w:uiPriority w:val="99"/>
    <w:semiHidden/>
    <w:rsid w:val="00CD2122"/>
    <w:pPr>
      <w:spacing w:after="0" w:line="240" w:lineRule="auto"/>
    </w:pPr>
  </w:style>
  <w:style w:type="character" w:styleId="CommentReference">
    <w:name w:val="annotation reference"/>
    <w:basedOn w:val="DefaultParagraphFont"/>
    <w:uiPriority w:val="99"/>
    <w:semiHidden/>
    <w:unhideWhenUsed/>
    <w:rsid w:val="00241A64"/>
    <w:rPr>
      <w:sz w:val="16"/>
      <w:szCs w:val="16"/>
    </w:rPr>
  </w:style>
  <w:style w:type="paragraph" w:styleId="CommentText">
    <w:name w:val="annotation text"/>
    <w:basedOn w:val="Normal"/>
    <w:link w:val="CommentTextChar"/>
    <w:uiPriority w:val="99"/>
    <w:unhideWhenUsed/>
    <w:rsid w:val="00241A64"/>
    <w:pPr>
      <w:spacing w:line="240" w:lineRule="auto"/>
    </w:pPr>
    <w:rPr>
      <w:sz w:val="20"/>
      <w:szCs w:val="20"/>
    </w:rPr>
  </w:style>
  <w:style w:type="character" w:customStyle="1" w:styleId="CommentTextChar">
    <w:name w:val="Comment Text Char"/>
    <w:basedOn w:val="DefaultParagraphFont"/>
    <w:link w:val="CommentText"/>
    <w:uiPriority w:val="99"/>
    <w:rsid w:val="00241A64"/>
    <w:rPr>
      <w:sz w:val="20"/>
      <w:szCs w:val="20"/>
    </w:rPr>
  </w:style>
  <w:style w:type="paragraph" w:styleId="CommentSubject">
    <w:name w:val="annotation subject"/>
    <w:basedOn w:val="CommentText"/>
    <w:next w:val="CommentText"/>
    <w:link w:val="CommentSubjectChar"/>
    <w:uiPriority w:val="99"/>
    <w:semiHidden/>
    <w:unhideWhenUsed/>
    <w:rsid w:val="00241A64"/>
    <w:rPr>
      <w:b/>
      <w:bCs/>
    </w:rPr>
  </w:style>
  <w:style w:type="character" w:customStyle="1" w:styleId="CommentSubjectChar">
    <w:name w:val="Comment Subject Char"/>
    <w:basedOn w:val="CommentTextChar"/>
    <w:link w:val="CommentSubject"/>
    <w:uiPriority w:val="99"/>
    <w:semiHidden/>
    <w:rsid w:val="00241A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C1C0CF25C65048A7AD63C5B5753E1B" ma:contentTypeVersion="3" ma:contentTypeDescription="Create a new document." ma:contentTypeScope="" ma:versionID="50376c2aa76b0c05a3ffd21db5a80a4d">
  <xsd:schema xmlns:xsd="http://www.w3.org/2001/XMLSchema" xmlns:xs="http://www.w3.org/2001/XMLSchema" xmlns:p="http://schemas.microsoft.com/office/2006/metadata/properties" xmlns:ns2="853ca078-afc5-4b1e-969d-d080e4961dec" targetNamespace="http://schemas.microsoft.com/office/2006/metadata/properties" ma:root="true" ma:fieldsID="2440379f6a221dcea57025aec0f973db" ns2:_="">
    <xsd:import namespace="853ca078-afc5-4b1e-969d-d080e4961de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3ca078-afc5-4b1e-969d-d080e4961d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6C29AF-01C6-45BD-8149-0DEEBC025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3ca078-afc5-4b1e-969d-d080e4961d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FCBA44-02C2-4109-B1DB-2D80FE1CA27C}">
  <ds:schemaRefs>
    <ds:schemaRef ds:uri="http://schemas.microsoft.com/sharepoint/v3/contenttype/forms"/>
  </ds:schemaRefs>
</ds:datastoreItem>
</file>

<file path=customXml/itemProps3.xml><?xml version="1.0" encoding="utf-8"?>
<ds:datastoreItem xmlns:ds="http://schemas.openxmlformats.org/officeDocument/2006/customXml" ds:itemID="{EB7802EE-2CCB-40B7-A990-46D1AD81C1BE}">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8cc22074-f0d7-42f8-b673-47991cc48ec6}" enabled="1" method="Privileged" siteId="{c9463313-35e1-40e4-944a-dd798ec9e488}"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2267</Characters>
  <Application>Microsoft Office Word</Application>
  <DocSecurity>0</DocSecurity>
  <Lines>57</Lines>
  <Paragraphs>35</Paragraphs>
  <ScaleCrop>false</ScaleCrop>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Hall</dc:creator>
  <cp:keywords/>
  <dc:description/>
  <cp:lastModifiedBy>Holly Harms</cp:lastModifiedBy>
  <cp:revision>5</cp:revision>
  <dcterms:created xsi:type="dcterms:W3CDTF">2026-02-04T14:42:00Z</dcterms:created>
  <dcterms:modified xsi:type="dcterms:W3CDTF">2026-03-18T11:24:00Z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Lang">
    <vt:lpwstr>en</vt:lpwstr>
  </property>
  <property fmtid="{D5CDD505-2E9C-101B-9397-08002B2CF9AE}" pid="3" name="MediaServiceImageTags">
    <vt:lpwstr/>
  </property>
  <property fmtid="{D5CDD505-2E9C-101B-9397-08002B2CF9AE}" pid="4" name="ContentTypeId">
    <vt:lpwstr>0x01010033C1C0CF25C65048A7AD63C5B5753E1B</vt:lpwstr>
  </property>
</Properties>
</file>