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87891" w14:textId="77777777" w:rsidR="008621C3" w:rsidRPr="00AD71AB" w:rsidRDefault="00BA3E13" w:rsidP="00400DA6">
      <w:pPr>
        <w:rPr>
          <w:rFonts w:ascii="Arial" w:hAnsi="Arial" w:cs="Arial"/>
          <w:b/>
          <w:bCs/>
          <w:color w:val="A6A6A6" w:themeColor="background1" w:themeShade="A6"/>
          <w:sz w:val="36"/>
          <w:szCs w:val="36"/>
        </w:rPr>
      </w:pPr>
      <w:r w:rsidRPr="00AD71AB">
        <w:rPr>
          <w:rFonts w:ascii="Arial" w:hAnsi="Arial" w:cs="Arial"/>
          <w:b/>
          <w:bCs/>
          <w:color w:val="A6A6A6" w:themeColor="background1" w:themeShade="A6"/>
          <w:sz w:val="36"/>
          <w:szCs w:val="36"/>
        </w:rPr>
        <w:t xml:space="preserve">Job Description </w:t>
      </w:r>
    </w:p>
    <w:p w14:paraId="5B6FB44B" w14:textId="1311E0CD" w:rsidR="00852453" w:rsidRPr="00AD71AB" w:rsidRDefault="008621C3" w:rsidP="00400DA6">
      <w:pPr>
        <w:rPr>
          <w:rFonts w:ascii="Arial" w:hAnsi="Arial" w:cs="Arial"/>
          <w:b/>
          <w:bCs/>
          <w:color w:val="A6A6A6" w:themeColor="background1" w:themeShade="A6"/>
          <w:sz w:val="36"/>
          <w:szCs w:val="36"/>
        </w:rPr>
      </w:pPr>
      <w:r w:rsidRPr="00AD71AB">
        <w:rPr>
          <w:rFonts w:ascii="Arial" w:hAnsi="Arial" w:cs="Arial"/>
          <w:b/>
          <w:bCs/>
          <w:color w:val="A6A6A6" w:themeColor="background1" w:themeShade="A6"/>
          <w:sz w:val="36"/>
          <w:szCs w:val="36"/>
          <w:lang w:val="en-US"/>
        </w:rPr>
        <w:t>Professional Development Officer – Families First Implementation</w:t>
      </w:r>
      <w:r w:rsidRPr="00AD71AB">
        <w:rPr>
          <w:rFonts w:ascii="Arial" w:hAnsi="Arial" w:cs="Arial"/>
          <w:b/>
          <w:bCs/>
          <w:color w:val="A6A6A6" w:themeColor="background1" w:themeShade="A6"/>
          <w:sz w:val="36"/>
          <w:szCs w:val="36"/>
        </w:rPr>
        <w:t xml:space="preserve">  </w:t>
      </w:r>
    </w:p>
    <w:p w14:paraId="676497B5" w14:textId="77777777" w:rsidR="00852453" w:rsidRPr="00400DA6" w:rsidRDefault="00BA3E13" w:rsidP="00400DA6">
      <w:pPr>
        <w:rPr>
          <w:rFonts w:ascii="Arial" w:hAnsi="Arial" w:cs="Arial"/>
          <w:sz w:val="24"/>
        </w:rPr>
      </w:pPr>
      <w:r w:rsidRPr="00400DA6">
        <w:rPr>
          <w:rFonts w:ascii="Arial" w:hAnsi="Arial" w:cs="Arial"/>
          <w:sz w:val="24"/>
        </w:rPr>
        <w:t xml:space="preserve">  </w:t>
      </w:r>
    </w:p>
    <w:p w14:paraId="191CF244" w14:textId="1240C138" w:rsidR="00852453" w:rsidRPr="00400DA6" w:rsidRDefault="00BA3E13" w:rsidP="00400DA6">
      <w:pPr>
        <w:rPr>
          <w:rFonts w:ascii="Arial" w:hAnsi="Arial" w:cs="Arial"/>
          <w:sz w:val="24"/>
        </w:rPr>
      </w:pPr>
      <w:r w:rsidRPr="00400DA6">
        <w:rPr>
          <w:rFonts w:ascii="Arial" w:hAnsi="Arial" w:cs="Arial"/>
          <w:sz w:val="24"/>
        </w:rPr>
        <w:t xml:space="preserve">Role Profile    </w:t>
      </w:r>
      <w:r w:rsidRPr="00400DA6">
        <w:rPr>
          <w:rFonts w:ascii="Arial" w:hAnsi="Arial" w:cs="Arial"/>
          <w:sz w:val="24"/>
        </w:rPr>
        <w:tab/>
      </w:r>
      <w:r w:rsidR="008621C3" w:rsidRPr="00400DA6">
        <w:rPr>
          <w:rFonts w:ascii="Arial" w:hAnsi="Arial" w:cs="Arial"/>
          <w:sz w:val="24"/>
        </w:rPr>
        <w:tab/>
        <w:t>MUL161</w:t>
      </w:r>
      <w:r w:rsidRPr="00400DA6">
        <w:rPr>
          <w:rFonts w:ascii="Arial" w:hAnsi="Arial" w:cs="Arial"/>
          <w:sz w:val="24"/>
        </w:rPr>
        <w:t xml:space="preserve">  </w:t>
      </w:r>
    </w:p>
    <w:p w14:paraId="0686E9AE" w14:textId="086EFB3E" w:rsidR="00852453" w:rsidRPr="00400DA6" w:rsidRDefault="00BA3E13" w:rsidP="00400DA6">
      <w:pPr>
        <w:rPr>
          <w:rFonts w:ascii="Arial" w:hAnsi="Arial" w:cs="Arial"/>
          <w:sz w:val="24"/>
        </w:rPr>
      </w:pPr>
      <w:r w:rsidRPr="00400DA6">
        <w:rPr>
          <w:rFonts w:ascii="Arial" w:hAnsi="Arial" w:cs="Arial"/>
          <w:sz w:val="24"/>
        </w:rPr>
        <w:t>Service/</w:t>
      </w:r>
      <w:proofErr w:type="gramStart"/>
      <w:r w:rsidRPr="00400DA6">
        <w:rPr>
          <w:rFonts w:ascii="Arial" w:hAnsi="Arial" w:cs="Arial"/>
          <w:sz w:val="24"/>
        </w:rPr>
        <w:t xml:space="preserve">Team  </w:t>
      </w:r>
      <w:r w:rsidRPr="00400DA6">
        <w:rPr>
          <w:rFonts w:ascii="Arial" w:hAnsi="Arial" w:cs="Arial"/>
          <w:sz w:val="24"/>
        </w:rPr>
        <w:tab/>
      </w:r>
      <w:proofErr w:type="gramEnd"/>
      <w:r w:rsidR="00882BD7">
        <w:rPr>
          <w:rFonts w:ascii="Arial" w:hAnsi="Arial" w:cs="Arial"/>
          <w:sz w:val="24"/>
        </w:rPr>
        <w:tab/>
        <w:t>Workforce Development Team</w:t>
      </w:r>
    </w:p>
    <w:p w14:paraId="00BF7CED" w14:textId="26204784" w:rsidR="00852453" w:rsidRPr="00400DA6" w:rsidRDefault="00BA3E13" w:rsidP="5F71BAF8">
      <w:pPr>
        <w:ind w:left="2880" w:hanging="2880"/>
        <w:rPr>
          <w:rFonts w:ascii="Arial" w:hAnsi="Arial" w:cs="Arial"/>
          <w:sz w:val="24"/>
        </w:rPr>
      </w:pPr>
      <w:r w:rsidRPr="5F71BAF8">
        <w:rPr>
          <w:rFonts w:ascii="Arial" w:hAnsi="Arial" w:cs="Arial"/>
          <w:sz w:val="24"/>
        </w:rPr>
        <w:t xml:space="preserve">Reports to   </w:t>
      </w:r>
      <w:r>
        <w:tab/>
      </w:r>
      <w:r w:rsidR="078EA615" w:rsidRPr="5F71BAF8">
        <w:rPr>
          <w:rFonts w:ascii="Arial" w:hAnsi="Arial" w:cs="Arial"/>
          <w:sz w:val="24"/>
        </w:rPr>
        <w:t>Workforce Development Manager</w:t>
      </w:r>
    </w:p>
    <w:p w14:paraId="4D2832DD" w14:textId="17CD447B" w:rsidR="00852453" w:rsidRPr="00D73697" w:rsidRDefault="00BA3E13" w:rsidP="00400DA6">
      <w:pPr>
        <w:rPr>
          <w:rFonts w:ascii="Arial" w:hAnsi="Arial" w:cs="Arial"/>
          <w:color w:val="ADADAD" w:themeColor="background2" w:themeShade="BF"/>
          <w:sz w:val="24"/>
        </w:rPr>
      </w:pPr>
      <w:r w:rsidRPr="00400DA6">
        <w:rPr>
          <w:rFonts w:ascii="Arial" w:hAnsi="Arial" w:cs="Arial"/>
          <w:sz w:val="24"/>
        </w:rPr>
        <w:t xml:space="preserve">Responsible </w:t>
      </w:r>
      <w:proofErr w:type="gramStart"/>
      <w:r w:rsidRPr="00400DA6">
        <w:rPr>
          <w:rFonts w:ascii="Arial" w:hAnsi="Arial" w:cs="Arial"/>
          <w:sz w:val="24"/>
        </w:rPr>
        <w:t xml:space="preserve">for  </w:t>
      </w:r>
      <w:r w:rsidRPr="00400DA6">
        <w:rPr>
          <w:rFonts w:ascii="Arial" w:hAnsi="Arial" w:cs="Arial"/>
          <w:sz w:val="24"/>
        </w:rPr>
        <w:tab/>
      </w:r>
      <w:proofErr w:type="gramEnd"/>
      <w:r w:rsidR="00E316F5">
        <w:rPr>
          <w:rFonts w:ascii="Arial" w:hAnsi="Arial" w:cs="Arial"/>
          <w:sz w:val="24"/>
        </w:rPr>
        <w:tab/>
      </w:r>
      <w:r w:rsidR="00D73697" w:rsidRPr="00D73697">
        <w:rPr>
          <w:rFonts w:ascii="Arial" w:hAnsi="Arial" w:cs="Arial"/>
          <w:color w:val="auto"/>
          <w:sz w:val="24"/>
          <w:lang w:val="en-US"/>
        </w:rPr>
        <w:t>Workforce</w:t>
      </w:r>
      <w:r w:rsidR="00295989" w:rsidRPr="00D73697">
        <w:rPr>
          <w:rFonts w:ascii="Arial" w:hAnsi="Arial" w:cs="Arial"/>
          <w:color w:val="auto"/>
          <w:sz w:val="24"/>
          <w:lang w:val="en-US"/>
        </w:rPr>
        <w:t xml:space="preserve"> </w:t>
      </w:r>
      <w:r w:rsidR="00BE6D54">
        <w:rPr>
          <w:rFonts w:ascii="Arial" w:hAnsi="Arial" w:cs="Arial"/>
          <w:color w:val="auto"/>
          <w:sz w:val="24"/>
          <w:lang w:val="en-US"/>
        </w:rPr>
        <w:t>d</w:t>
      </w:r>
      <w:r w:rsidR="00295989" w:rsidRPr="00D73697">
        <w:rPr>
          <w:rFonts w:ascii="Arial" w:hAnsi="Arial" w:cs="Arial"/>
          <w:color w:val="auto"/>
          <w:sz w:val="24"/>
          <w:lang w:val="en-US"/>
        </w:rPr>
        <w:t>evelopment</w:t>
      </w:r>
      <w:r w:rsidR="007843E3" w:rsidRPr="00D73697">
        <w:rPr>
          <w:rFonts w:ascii="Arial" w:hAnsi="Arial" w:cs="Arial"/>
          <w:color w:val="auto"/>
          <w:sz w:val="24"/>
        </w:rPr>
        <w:t> </w:t>
      </w:r>
      <w:r w:rsidR="00D73697" w:rsidRPr="00D73697">
        <w:rPr>
          <w:rFonts w:ascii="Arial" w:hAnsi="Arial" w:cs="Arial"/>
          <w:color w:val="auto"/>
          <w:sz w:val="24"/>
        </w:rPr>
        <w:t xml:space="preserve">connected to the Families First </w:t>
      </w:r>
      <w:r w:rsidR="00BE6D54">
        <w:rPr>
          <w:rFonts w:ascii="Arial" w:hAnsi="Arial" w:cs="Arial"/>
          <w:color w:val="auto"/>
          <w:sz w:val="24"/>
        </w:rPr>
        <w:t>a</w:t>
      </w:r>
      <w:r w:rsidR="00D73697" w:rsidRPr="00D73697">
        <w:rPr>
          <w:rFonts w:ascii="Arial" w:hAnsi="Arial" w:cs="Arial"/>
          <w:color w:val="auto"/>
          <w:sz w:val="24"/>
        </w:rPr>
        <w:t>genda</w:t>
      </w:r>
    </w:p>
    <w:p w14:paraId="1A342CEB" w14:textId="541004DE" w:rsidR="00852453" w:rsidRPr="00400DA6" w:rsidRDefault="00BA3E13" w:rsidP="00400DA6">
      <w:pPr>
        <w:rPr>
          <w:rFonts w:ascii="Arial" w:hAnsi="Arial" w:cs="Arial"/>
          <w:sz w:val="24"/>
        </w:rPr>
      </w:pPr>
      <w:r w:rsidRPr="00400DA6">
        <w:rPr>
          <w:rFonts w:ascii="Arial" w:hAnsi="Arial" w:cs="Arial"/>
          <w:sz w:val="24"/>
        </w:rPr>
        <w:t xml:space="preserve">Number of posts   </w:t>
      </w:r>
      <w:r w:rsidR="00295989">
        <w:rPr>
          <w:rFonts w:ascii="Arial" w:hAnsi="Arial" w:cs="Arial"/>
          <w:sz w:val="24"/>
        </w:rPr>
        <w:tab/>
      </w:r>
      <w:r w:rsidR="00295989">
        <w:rPr>
          <w:rFonts w:ascii="Arial" w:hAnsi="Arial" w:cs="Arial"/>
          <w:sz w:val="24"/>
        </w:rPr>
        <w:tab/>
      </w:r>
      <w:r w:rsidR="004E693F">
        <w:rPr>
          <w:rFonts w:ascii="Arial" w:hAnsi="Arial" w:cs="Arial"/>
          <w:sz w:val="24"/>
        </w:rPr>
        <w:t xml:space="preserve">One post, Fixed Term </w:t>
      </w:r>
      <w:r w:rsidR="00CA1FC7">
        <w:rPr>
          <w:rFonts w:ascii="Arial" w:hAnsi="Arial" w:cs="Arial"/>
          <w:sz w:val="24"/>
        </w:rPr>
        <w:t>for 12 months</w:t>
      </w:r>
    </w:p>
    <w:p w14:paraId="5EABF023" w14:textId="5F9D8588" w:rsidR="00852453" w:rsidRPr="00400DA6" w:rsidRDefault="00BA3E13" w:rsidP="00400DA6">
      <w:pPr>
        <w:rPr>
          <w:rFonts w:ascii="Arial" w:hAnsi="Arial" w:cs="Arial"/>
          <w:sz w:val="24"/>
        </w:rPr>
      </w:pPr>
      <w:r w:rsidRPr="00400DA6">
        <w:rPr>
          <w:rFonts w:ascii="Arial" w:hAnsi="Arial" w:cs="Arial"/>
          <w:sz w:val="24"/>
        </w:rPr>
        <w:t xml:space="preserve">Post </w:t>
      </w:r>
      <w:proofErr w:type="gramStart"/>
      <w:r w:rsidRPr="00400DA6">
        <w:rPr>
          <w:rFonts w:ascii="Arial" w:hAnsi="Arial" w:cs="Arial"/>
          <w:sz w:val="24"/>
        </w:rPr>
        <w:t xml:space="preserve">number  </w:t>
      </w:r>
      <w:r w:rsidRPr="00400DA6">
        <w:rPr>
          <w:rFonts w:ascii="Arial" w:hAnsi="Arial" w:cs="Arial"/>
          <w:sz w:val="24"/>
        </w:rPr>
        <w:tab/>
      </w:r>
      <w:proofErr w:type="gramEnd"/>
      <w:r w:rsidR="00295989">
        <w:rPr>
          <w:rFonts w:ascii="Arial" w:hAnsi="Arial" w:cs="Arial"/>
          <w:sz w:val="24"/>
        </w:rPr>
        <w:tab/>
        <w:t>TBC</w:t>
      </w:r>
    </w:p>
    <w:p w14:paraId="05285479" w14:textId="5CF05FAA" w:rsidR="00852453" w:rsidRDefault="00BA3E13" w:rsidP="00400DA6">
      <w:pPr>
        <w:rPr>
          <w:rFonts w:ascii="Arial" w:hAnsi="Arial" w:cs="Arial"/>
          <w:sz w:val="24"/>
        </w:rPr>
      </w:pPr>
      <w:r w:rsidRPr="00400DA6">
        <w:rPr>
          <w:rFonts w:ascii="Arial" w:hAnsi="Arial" w:cs="Arial"/>
          <w:sz w:val="24"/>
        </w:rPr>
        <w:t xml:space="preserve">Career </w:t>
      </w:r>
      <w:proofErr w:type="gramStart"/>
      <w:r w:rsidRPr="00400DA6">
        <w:rPr>
          <w:rFonts w:ascii="Arial" w:hAnsi="Arial" w:cs="Arial"/>
          <w:sz w:val="24"/>
        </w:rPr>
        <w:t xml:space="preserve">Grade  </w:t>
      </w:r>
      <w:r w:rsidRPr="00400DA6">
        <w:rPr>
          <w:rFonts w:ascii="Arial" w:hAnsi="Arial" w:cs="Arial"/>
          <w:sz w:val="24"/>
        </w:rPr>
        <w:tab/>
      </w:r>
      <w:proofErr w:type="gramEnd"/>
      <w:r w:rsidR="00295989">
        <w:rPr>
          <w:rFonts w:ascii="Arial" w:hAnsi="Arial" w:cs="Arial"/>
          <w:sz w:val="24"/>
        </w:rPr>
        <w:tab/>
        <w:t>Band 11</w:t>
      </w:r>
    </w:p>
    <w:p w14:paraId="4A8314CE" w14:textId="2A76AC6C" w:rsidR="004E693F" w:rsidRPr="00400DA6" w:rsidRDefault="004E693F" w:rsidP="00400DA6">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674265">
        <w:rPr>
          <w:rFonts w:ascii="Arial" w:hAnsi="Arial" w:cs="Arial"/>
          <w:sz w:val="24"/>
        </w:rPr>
        <w:t>£</w:t>
      </w:r>
      <w:r w:rsidR="00674265" w:rsidRPr="00674265">
        <w:rPr>
          <w:rFonts w:ascii="Arial" w:hAnsi="Arial" w:cs="Arial"/>
          <w:sz w:val="24"/>
        </w:rPr>
        <w:t>45,718</w:t>
      </w:r>
      <w:r w:rsidR="00674265">
        <w:rPr>
          <w:rFonts w:ascii="Arial" w:hAnsi="Arial" w:cs="Arial"/>
          <w:sz w:val="24"/>
        </w:rPr>
        <w:t xml:space="preserve"> - £</w:t>
      </w:r>
      <w:r w:rsidR="00A34757" w:rsidRPr="00A34757">
        <w:t xml:space="preserve"> </w:t>
      </w:r>
      <w:r w:rsidR="00A34757" w:rsidRPr="00A34757">
        <w:rPr>
          <w:rFonts w:ascii="Arial" w:hAnsi="Arial" w:cs="Arial"/>
          <w:sz w:val="24"/>
        </w:rPr>
        <w:t>51,802</w:t>
      </w:r>
    </w:p>
    <w:p w14:paraId="05B41EFC" w14:textId="0BE4C438" w:rsidR="00852453" w:rsidRPr="00400DA6" w:rsidRDefault="00BA3E13" w:rsidP="00400DA6">
      <w:pPr>
        <w:rPr>
          <w:rFonts w:ascii="Arial" w:hAnsi="Arial" w:cs="Arial"/>
          <w:sz w:val="24"/>
        </w:rPr>
      </w:pPr>
      <w:r w:rsidRPr="00400DA6">
        <w:rPr>
          <w:rFonts w:ascii="Arial" w:hAnsi="Arial" w:cs="Arial"/>
          <w:sz w:val="24"/>
        </w:rPr>
        <w:t xml:space="preserve">    </w:t>
      </w:r>
    </w:p>
    <w:p w14:paraId="01271F7E" w14:textId="77777777" w:rsidR="00261B59" w:rsidRDefault="00261B59" w:rsidP="00400DA6">
      <w:pPr>
        <w:rPr>
          <w:rFonts w:ascii="Arial" w:hAnsi="Arial" w:cs="Arial"/>
          <w:sz w:val="24"/>
        </w:rPr>
      </w:pPr>
      <w:r w:rsidRPr="00261B59">
        <w:rPr>
          <w:rFonts w:ascii="Arial" w:hAnsi="Arial" w:cs="Arial"/>
          <w:b/>
          <w:bCs/>
          <w:sz w:val="24"/>
        </w:rPr>
        <w:t xml:space="preserve">My job improves the quality of life for the people of Bournemouth Christchurch and Poole by </w:t>
      </w:r>
      <w:r w:rsidRPr="00261B59">
        <w:rPr>
          <w:rFonts w:ascii="Arial" w:hAnsi="Arial" w:cs="Arial"/>
          <w:sz w:val="24"/>
        </w:rPr>
        <w:t>supporting the development and delivery of training and development activities for the Social Care Sector. This role aims to improve the quality of life for the people of Bournemouth, Christchurch, and Poole by delivering and evaluating learning and development activities that meet statutory duties, best practice targets, and practitioner standards as set by the Department of Health and Social Care and the Department of Education. </w:t>
      </w:r>
    </w:p>
    <w:p w14:paraId="10985D4E" w14:textId="77777777" w:rsidR="00261B59" w:rsidRDefault="00261B59" w:rsidP="00400DA6">
      <w:pPr>
        <w:rPr>
          <w:rFonts w:ascii="Arial" w:hAnsi="Arial" w:cs="Arial"/>
          <w:sz w:val="24"/>
        </w:rPr>
      </w:pPr>
    </w:p>
    <w:p w14:paraId="520E704C" w14:textId="54EFDA59" w:rsidR="00852453" w:rsidRDefault="00BA3E13" w:rsidP="00400DA6">
      <w:pPr>
        <w:rPr>
          <w:rFonts w:ascii="Arial" w:hAnsi="Arial" w:cs="Arial"/>
          <w:b/>
          <w:bCs/>
          <w:sz w:val="24"/>
        </w:rPr>
      </w:pPr>
      <w:r w:rsidRPr="00AD71AB">
        <w:rPr>
          <w:rFonts w:ascii="Arial" w:hAnsi="Arial" w:cs="Arial"/>
          <w:b/>
          <w:bCs/>
          <w:sz w:val="24"/>
        </w:rPr>
        <w:t xml:space="preserve">Job Overview  </w:t>
      </w:r>
    </w:p>
    <w:p w14:paraId="58C49ED8" w14:textId="0E62CBE8" w:rsidR="00AD71AB" w:rsidRPr="00AD71AB" w:rsidRDefault="00AD71AB" w:rsidP="5F71BAF8">
      <w:pPr>
        <w:rPr>
          <w:rFonts w:ascii="Arial" w:hAnsi="Arial" w:cs="Arial"/>
          <w:sz w:val="24"/>
        </w:rPr>
      </w:pPr>
      <w:r w:rsidRPr="5F71BAF8">
        <w:rPr>
          <w:rFonts w:ascii="Arial" w:hAnsi="Arial" w:cs="Arial"/>
          <w:sz w:val="24"/>
          <w:lang w:val="en-US"/>
        </w:rPr>
        <w:t xml:space="preserve">To lead, design, and deliver the learning and development strategy for the Families First Programme (FFP) pilot and wider implementation. This includes conducting </w:t>
      </w:r>
      <w:proofErr w:type="gramStart"/>
      <w:r w:rsidRPr="5F71BAF8">
        <w:rPr>
          <w:rFonts w:ascii="Arial" w:hAnsi="Arial" w:cs="Arial"/>
          <w:sz w:val="24"/>
          <w:lang w:val="en-US"/>
        </w:rPr>
        <w:t>a comprehensive</w:t>
      </w:r>
      <w:proofErr w:type="gramEnd"/>
      <w:r w:rsidRPr="5F71BAF8">
        <w:rPr>
          <w:rFonts w:ascii="Arial" w:hAnsi="Arial" w:cs="Arial"/>
          <w:sz w:val="24"/>
          <w:lang w:val="en-US"/>
        </w:rPr>
        <w:t xml:space="preserve"> learning needs analysis, developing and commissioning best practice and legislatively compliant training, and supporting practitioners through transition to new service delivery models. </w:t>
      </w:r>
      <w:proofErr w:type="gramStart"/>
      <w:r w:rsidRPr="5F71BAF8">
        <w:rPr>
          <w:rFonts w:ascii="Arial" w:hAnsi="Arial" w:cs="Arial"/>
          <w:sz w:val="24"/>
          <w:lang w:val="en-US"/>
        </w:rPr>
        <w:t>The</w:t>
      </w:r>
      <w:proofErr w:type="gramEnd"/>
      <w:r w:rsidRPr="5F71BAF8">
        <w:rPr>
          <w:rFonts w:ascii="Arial" w:hAnsi="Arial" w:cs="Arial"/>
          <w:sz w:val="24"/>
          <w:lang w:val="en-US"/>
        </w:rPr>
        <w:t xml:space="preserve"> role will ensure practitioners are equipped with the knowledge, skills, and reflective practice required for effective service transformation and positive outcomes for BCP Council </w:t>
      </w:r>
      <w:r w:rsidR="1855DBB9" w:rsidRPr="5F71BAF8">
        <w:rPr>
          <w:rFonts w:ascii="Arial" w:hAnsi="Arial" w:cs="Arial"/>
          <w:sz w:val="24"/>
          <w:lang w:val="en-US"/>
        </w:rPr>
        <w:t>children and families</w:t>
      </w:r>
      <w:r w:rsidRPr="5F71BAF8">
        <w:rPr>
          <w:rFonts w:ascii="Arial" w:hAnsi="Arial" w:cs="Arial"/>
          <w:sz w:val="24"/>
          <w:lang w:val="en-US"/>
        </w:rPr>
        <w:t>.</w:t>
      </w:r>
      <w:r w:rsidRPr="5F71BAF8">
        <w:rPr>
          <w:rFonts w:ascii="Arial" w:hAnsi="Arial" w:cs="Arial"/>
          <w:sz w:val="24"/>
        </w:rPr>
        <w:t> </w:t>
      </w:r>
    </w:p>
    <w:p w14:paraId="335ED6AC" w14:textId="77777777" w:rsidR="00852453" w:rsidRPr="00400DA6" w:rsidRDefault="00BA3E13" w:rsidP="00400DA6">
      <w:pPr>
        <w:rPr>
          <w:rFonts w:ascii="Arial" w:hAnsi="Arial" w:cs="Arial"/>
          <w:sz w:val="24"/>
        </w:rPr>
      </w:pPr>
      <w:r w:rsidRPr="00400DA6">
        <w:rPr>
          <w:rFonts w:ascii="Arial" w:hAnsi="Arial" w:cs="Arial"/>
          <w:sz w:val="24"/>
        </w:rPr>
        <w:t xml:space="preserve">  </w:t>
      </w:r>
    </w:p>
    <w:p w14:paraId="585E59D4" w14:textId="77777777" w:rsidR="00852453" w:rsidRPr="00BE6D54" w:rsidRDefault="00BA3E13" w:rsidP="00400DA6">
      <w:pPr>
        <w:rPr>
          <w:rFonts w:ascii="Arial" w:hAnsi="Arial" w:cs="Arial"/>
          <w:b/>
          <w:bCs/>
          <w:sz w:val="24"/>
        </w:rPr>
      </w:pPr>
      <w:r w:rsidRPr="00BE6D54">
        <w:rPr>
          <w:rFonts w:ascii="Arial" w:hAnsi="Arial" w:cs="Arial"/>
          <w:b/>
          <w:bCs/>
          <w:sz w:val="24"/>
        </w:rPr>
        <w:t xml:space="preserve">Key Responsibilities  </w:t>
      </w:r>
    </w:p>
    <w:p w14:paraId="33E5F48F" w14:textId="77777777" w:rsidR="004345F1" w:rsidRPr="004345F1" w:rsidRDefault="004345F1" w:rsidP="00122166">
      <w:pPr>
        <w:numPr>
          <w:ilvl w:val="0"/>
          <w:numId w:val="3"/>
        </w:numPr>
        <w:spacing w:line="360" w:lineRule="auto"/>
        <w:rPr>
          <w:rFonts w:ascii="Arial" w:hAnsi="Arial" w:cs="Arial"/>
          <w:sz w:val="24"/>
        </w:rPr>
      </w:pPr>
      <w:r w:rsidRPr="004345F1">
        <w:rPr>
          <w:rFonts w:ascii="Arial" w:hAnsi="Arial" w:cs="Arial"/>
          <w:sz w:val="24"/>
          <w:lang w:val="en-US"/>
        </w:rPr>
        <w:t xml:space="preserve">Lead the learning needs analysis for FFP pilot and locality teams, identifying gaps and priorities in statutory, safeguarding, and </w:t>
      </w:r>
      <w:proofErr w:type="gramStart"/>
      <w:r w:rsidRPr="004345F1">
        <w:rPr>
          <w:rFonts w:ascii="Arial" w:hAnsi="Arial" w:cs="Arial"/>
          <w:sz w:val="24"/>
          <w:lang w:val="en-US"/>
        </w:rPr>
        <w:t>practice</w:t>
      </w:r>
      <w:proofErr w:type="gramEnd"/>
      <w:r w:rsidRPr="004345F1">
        <w:rPr>
          <w:rFonts w:ascii="Arial" w:hAnsi="Arial" w:cs="Arial"/>
          <w:sz w:val="24"/>
          <w:lang w:val="en-US"/>
        </w:rPr>
        <w:t xml:space="preserve"> knowledge.</w:t>
      </w:r>
      <w:r w:rsidRPr="004345F1">
        <w:rPr>
          <w:rFonts w:ascii="Arial" w:hAnsi="Arial" w:cs="Arial"/>
          <w:sz w:val="24"/>
        </w:rPr>
        <w:t> </w:t>
      </w:r>
    </w:p>
    <w:p w14:paraId="17E3DF6E" w14:textId="77777777" w:rsidR="004345F1" w:rsidRPr="004345F1" w:rsidRDefault="004345F1" w:rsidP="00122166">
      <w:pPr>
        <w:numPr>
          <w:ilvl w:val="0"/>
          <w:numId w:val="4"/>
        </w:numPr>
        <w:spacing w:line="360" w:lineRule="auto"/>
        <w:rPr>
          <w:rFonts w:ascii="Arial" w:hAnsi="Arial" w:cs="Arial"/>
          <w:sz w:val="24"/>
        </w:rPr>
      </w:pPr>
      <w:r w:rsidRPr="004345F1">
        <w:rPr>
          <w:rFonts w:ascii="Arial" w:hAnsi="Arial" w:cs="Arial"/>
          <w:sz w:val="24"/>
          <w:lang w:val="en-US"/>
        </w:rPr>
        <w:lastRenderedPageBreak/>
        <w:t>Design, adapt, and deliver a suite of training interventions (including statutory context, thresholds, child in need, safeguarding, Mosaic system, managing complexity/risk) using blended and bespoke solutions.</w:t>
      </w:r>
      <w:r w:rsidRPr="004345F1">
        <w:rPr>
          <w:rFonts w:ascii="Arial" w:hAnsi="Arial" w:cs="Arial"/>
          <w:sz w:val="24"/>
        </w:rPr>
        <w:t> </w:t>
      </w:r>
    </w:p>
    <w:p w14:paraId="1BFF2B65" w14:textId="77777777" w:rsidR="004345F1" w:rsidRPr="004345F1" w:rsidRDefault="004345F1" w:rsidP="00122166">
      <w:pPr>
        <w:numPr>
          <w:ilvl w:val="0"/>
          <w:numId w:val="5"/>
        </w:numPr>
        <w:spacing w:line="360" w:lineRule="auto"/>
        <w:rPr>
          <w:rFonts w:ascii="Arial" w:hAnsi="Arial" w:cs="Arial"/>
          <w:sz w:val="24"/>
        </w:rPr>
      </w:pPr>
      <w:r w:rsidRPr="004345F1">
        <w:rPr>
          <w:rFonts w:ascii="Arial" w:hAnsi="Arial" w:cs="Arial"/>
          <w:sz w:val="24"/>
          <w:lang w:val="en-US"/>
        </w:rPr>
        <w:t>Commission and evaluate external training providers as required, ensuring alignment with service needs and legislative developments.</w:t>
      </w:r>
      <w:r w:rsidRPr="004345F1">
        <w:rPr>
          <w:rFonts w:ascii="Arial" w:hAnsi="Arial" w:cs="Arial"/>
          <w:sz w:val="24"/>
        </w:rPr>
        <w:t> </w:t>
      </w:r>
    </w:p>
    <w:p w14:paraId="27309085" w14:textId="77777777" w:rsidR="004345F1" w:rsidRPr="004345F1" w:rsidRDefault="004345F1" w:rsidP="00122166">
      <w:pPr>
        <w:numPr>
          <w:ilvl w:val="0"/>
          <w:numId w:val="6"/>
        </w:numPr>
        <w:spacing w:line="360" w:lineRule="auto"/>
        <w:rPr>
          <w:rFonts w:ascii="Arial" w:hAnsi="Arial" w:cs="Arial"/>
          <w:sz w:val="24"/>
        </w:rPr>
      </w:pPr>
      <w:r w:rsidRPr="004345F1">
        <w:rPr>
          <w:rFonts w:ascii="Arial" w:hAnsi="Arial" w:cs="Arial"/>
          <w:sz w:val="24"/>
          <w:lang w:val="en-US"/>
        </w:rPr>
        <w:t>Facilitate peer-to-peer learning, reflective supervision, and recall/induction days for pilot practitioners, supporting their well-being and professional development.</w:t>
      </w:r>
      <w:r w:rsidRPr="004345F1">
        <w:rPr>
          <w:rFonts w:ascii="Arial" w:hAnsi="Arial" w:cs="Arial"/>
          <w:sz w:val="24"/>
        </w:rPr>
        <w:t> </w:t>
      </w:r>
    </w:p>
    <w:p w14:paraId="5DDB44BA" w14:textId="77777777" w:rsidR="004345F1" w:rsidRPr="004345F1" w:rsidRDefault="004345F1" w:rsidP="00122166">
      <w:pPr>
        <w:numPr>
          <w:ilvl w:val="0"/>
          <w:numId w:val="8"/>
        </w:numPr>
        <w:spacing w:line="360" w:lineRule="auto"/>
        <w:rPr>
          <w:rFonts w:ascii="Arial" w:hAnsi="Arial" w:cs="Arial"/>
          <w:sz w:val="24"/>
        </w:rPr>
      </w:pPr>
      <w:r w:rsidRPr="004345F1">
        <w:rPr>
          <w:rFonts w:ascii="Arial" w:hAnsi="Arial" w:cs="Arial"/>
          <w:sz w:val="24"/>
          <w:lang w:val="en-US"/>
        </w:rPr>
        <w:t>Collaborate with stakeholders (service leads, Academy, project management, external partners) to ensure training is responsive, robust, and integrated with wider L&amp;D strategy.</w:t>
      </w:r>
      <w:r w:rsidRPr="004345F1">
        <w:rPr>
          <w:rFonts w:ascii="Arial" w:hAnsi="Arial" w:cs="Arial"/>
          <w:sz w:val="24"/>
        </w:rPr>
        <w:t> </w:t>
      </w:r>
    </w:p>
    <w:p w14:paraId="3FE87773" w14:textId="77777777" w:rsidR="004345F1" w:rsidRPr="004345F1" w:rsidRDefault="004345F1" w:rsidP="00122166">
      <w:pPr>
        <w:numPr>
          <w:ilvl w:val="0"/>
          <w:numId w:val="9"/>
        </w:numPr>
        <w:spacing w:line="360" w:lineRule="auto"/>
        <w:rPr>
          <w:rFonts w:ascii="Arial" w:hAnsi="Arial" w:cs="Arial"/>
          <w:sz w:val="24"/>
        </w:rPr>
      </w:pPr>
      <w:r w:rsidRPr="004345F1">
        <w:rPr>
          <w:rFonts w:ascii="Arial" w:hAnsi="Arial" w:cs="Arial"/>
          <w:sz w:val="24"/>
          <w:lang w:val="en-US"/>
        </w:rPr>
        <w:t>Support the transition of learning and development into business-as-usual (BAU) as the programme scales, ensuring sustainability and knowledge transfer.</w:t>
      </w:r>
      <w:r w:rsidRPr="004345F1">
        <w:rPr>
          <w:rFonts w:ascii="Arial" w:hAnsi="Arial" w:cs="Arial"/>
          <w:sz w:val="24"/>
        </w:rPr>
        <w:t> </w:t>
      </w:r>
    </w:p>
    <w:p w14:paraId="543B557C" w14:textId="7D728D3C" w:rsidR="004345F1" w:rsidRPr="004345F1" w:rsidRDefault="004345F1" w:rsidP="00122166">
      <w:pPr>
        <w:numPr>
          <w:ilvl w:val="0"/>
          <w:numId w:val="10"/>
        </w:numPr>
        <w:spacing w:line="360" w:lineRule="auto"/>
        <w:rPr>
          <w:rFonts w:ascii="Arial" w:hAnsi="Arial" w:cs="Arial"/>
          <w:sz w:val="24"/>
        </w:rPr>
      </w:pPr>
      <w:proofErr w:type="gramStart"/>
      <w:r w:rsidRPr="004345F1">
        <w:rPr>
          <w:rFonts w:ascii="Arial" w:hAnsi="Arial" w:cs="Arial"/>
          <w:sz w:val="24"/>
          <w:lang w:val="en-US"/>
        </w:rPr>
        <w:t>Contribute</w:t>
      </w:r>
      <w:proofErr w:type="gramEnd"/>
      <w:r w:rsidRPr="004345F1">
        <w:rPr>
          <w:rFonts w:ascii="Arial" w:hAnsi="Arial" w:cs="Arial"/>
          <w:sz w:val="24"/>
          <w:lang w:val="en-US"/>
        </w:rPr>
        <w:t xml:space="preserve"> to the development and updating of family decision-making processes, including Family Group </w:t>
      </w:r>
      <w:r w:rsidR="009D43D4">
        <w:rPr>
          <w:rFonts w:ascii="Arial" w:hAnsi="Arial" w:cs="Arial"/>
          <w:sz w:val="24"/>
          <w:lang w:val="en-US"/>
        </w:rPr>
        <w:t>Decision Making</w:t>
      </w:r>
      <w:r w:rsidRPr="004345F1">
        <w:rPr>
          <w:rFonts w:ascii="Arial" w:hAnsi="Arial" w:cs="Arial"/>
          <w:sz w:val="24"/>
          <w:lang w:val="en-US"/>
        </w:rPr>
        <w:t xml:space="preserve"> (FG</w:t>
      </w:r>
      <w:r w:rsidR="009D43D4">
        <w:rPr>
          <w:rFonts w:ascii="Arial" w:hAnsi="Arial" w:cs="Arial"/>
          <w:sz w:val="24"/>
          <w:lang w:val="en-US"/>
        </w:rPr>
        <w:t>DM</w:t>
      </w:r>
      <w:r w:rsidRPr="004345F1">
        <w:rPr>
          <w:rFonts w:ascii="Arial" w:hAnsi="Arial" w:cs="Arial"/>
          <w:sz w:val="24"/>
          <w:lang w:val="en-US"/>
        </w:rPr>
        <w:t>) and Mosaic pathways.</w:t>
      </w:r>
      <w:r w:rsidRPr="004345F1">
        <w:rPr>
          <w:rFonts w:ascii="Arial" w:hAnsi="Arial" w:cs="Arial"/>
          <w:sz w:val="24"/>
        </w:rPr>
        <w:t> </w:t>
      </w:r>
    </w:p>
    <w:p w14:paraId="034B66AB" w14:textId="77777777" w:rsidR="004345F1" w:rsidRPr="00122166" w:rsidRDefault="004345F1" w:rsidP="00122166">
      <w:pPr>
        <w:numPr>
          <w:ilvl w:val="0"/>
          <w:numId w:val="11"/>
        </w:numPr>
        <w:spacing w:line="360" w:lineRule="auto"/>
        <w:rPr>
          <w:rFonts w:ascii="Arial" w:hAnsi="Arial" w:cs="Arial"/>
          <w:sz w:val="24"/>
        </w:rPr>
      </w:pPr>
      <w:r w:rsidRPr="004345F1">
        <w:rPr>
          <w:rFonts w:ascii="Arial" w:hAnsi="Arial" w:cs="Arial"/>
          <w:sz w:val="24"/>
          <w:lang w:val="en-US"/>
        </w:rPr>
        <w:t>Participate in the FFP steering group and governance structures, providing subject matter expertise and supporting decision-making.</w:t>
      </w:r>
      <w:r w:rsidRPr="004345F1">
        <w:rPr>
          <w:rFonts w:ascii="Arial" w:hAnsi="Arial" w:cs="Arial"/>
          <w:sz w:val="24"/>
        </w:rPr>
        <w:t> </w:t>
      </w:r>
    </w:p>
    <w:p w14:paraId="26CA9D07" w14:textId="77777777" w:rsidR="00122166" w:rsidRPr="00122166" w:rsidRDefault="00122166" w:rsidP="00122166">
      <w:pPr>
        <w:numPr>
          <w:ilvl w:val="0"/>
          <w:numId w:val="11"/>
        </w:numPr>
        <w:shd w:val="clear" w:color="auto" w:fill="FFFFFF"/>
        <w:spacing w:before="100" w:beforeAutospacing="1" w:after="100" w:afterAutospacing="1" w:line="360" w:lineRule="auto"/>
        <w:rPr>
          <w:rFonts w:ascii="Arial" w:eastAsia="Times New Roman" w:hAnsi="Arial" w:cs="Arial"/>
          <w:color w:val="242424"/>
          <w:kern w:val="0"/>
          <w:sz w:val="24"/>
          <w14:ligatures w14:val="none"/>
        </w:rPr>
      </w:pPr>
      <w:r w:rsidRPr="00122166">
        <w:rPr>
          <w:rFonts w:ascii="Arial" w:eastAsia="Times New Roman" w:hAnsi="Arial" w:cs="Arial"/>
          <w:color w:val="242424"/>
          <w:kern w:val="0"/>
          <w:sz w:val="24"/>
          <w14:ligatures w14:val="none"/>
        </w:rPr>
        <w:t>Actively contribute to the Workforce Development Team’s core functions, supporting the delivery of the wider social care curriculum and ensuring alignment with organisational priorities.</w:t>
      </w:r>
    </w:p>
    <w:p w14:paraId="45F6EE09" w14:textId="77777777" w:rsidR="00122166" w:rsidRPr="00122166" w:rsidRDefault="00122166" w:rsidP="00122166">
      <w:pPr>
        <w:numPr>
          <w:ilvl w:val="0"/>
          <w:numId w:val="11"/>
        </w:numPr>
        <w:shd w:val="clear" w:color="auto" w:fill="FFFFFF"/>
        <w:spacing w:before="100" w:beforeAutospacing="1" w:after="100" w:afterAutospacing="1" w:line="360" w:lineRule="auto"/>
        <w:rPr>
          <w:rFonts w:ascii="Arial" w:eastAsia="Times New Roman" w:hAnsi="Arial" w:cs="Arial"/>
          <w:color w:val="242424"/>
          <w:kern w:val="0"/>
          <w:sz w:val="24"/>
          <w14:ligatures w14:val="none"/>
        </w:rPr>
      </w:pPr>
      <w:r w:rsidRPr="00122166">
        <w:rPr>
          <w:rFonts w:ascii="Arial" w:eastAsia="Times New Roman" w:hAnsi="Arial" w:cs="Arial"/>
          <w:color w:val="242424"/>
          <w:kern w:val="0"/>
          <w:sz w:val="24"/>
          <w14:ligatures w14:val="none"/>
        </w:rPr>
        <w:t>Collaborate with colleagues to design, adapt, and deliver core curriculum content, including masterclasses, ad hoc training, and induction programmes, leveraging existing Academy resources and peer learning opportunities.</w:t>
      </w:r>
    </w:p>
    <w:p w14:paraId="2D16969A" w14:textId="77777777" w:rsidR="00122166" w:rsidRPr="00122166" w:rsidRDefault="00122166" w:rsidP="00122166">
      <w:pPr>
        <w:numPr>
          <w:ilvl w:val="0"/>
          <w:numId w:val="11"/>
        </w:numPr>
        <w:shd w:val="clear" w:color="auto" w:fill="FFFFFF"/>
        <w:spacing w:before="100" w:beforeAutospacing="1" w:after="100" w:afterAutospacing="1" w:line="360" w:lineRule="auto"/>
        <w:rPr>
          <w:rFonts w:ascii="Arial" w:eastAsia="Times New Roman" w:hAnsi="Arial" w:cs="Arial"/>
          <w:color w:val="242424"/>
          <w:kern w:val="0"/>
          <w:sz w:val="24"/>
          <w14:ligatures w14:val="none"/>
        </w:rPr>
      </w:pPr>
      <w:r w:rsidRPr="00122166">
        <w:rPr>
          <w:rFonts w:ascii="Arial" w:eastAsia="Times New Roman" w:hAnsi="Arial" w:cs="Arial"/>
          <w:color w:val="242424"/>
          <w:kern w:val="0"/>
          <w:sz w:val="24"/>
          <w14:ligatures w14:val="none"/>
        </w:rPr>
        <w:t>Participate in team meetings, planning sessions, and quality assurance activities to maintain high standards in curriculum delivery and professional development.</w:t>
      </w:r>
    </w:p>
    <w:p w14:paraId="569C68C9" w14:textId="77777777" w:rsidR="00122166" w:rsidRPr="00122166" w:rsidRDefault="00122166" w:rsidP="00122166">
      <w:pPr>
        <w:numPr>
          <w:ilvl w:val="0"/>
          <w:numId w:val="11"/>
        </w:numPr>
        <w:shd w:val="clear" w:color="auto" w:fill="FFFFFF"/>
        <w:spacing w:before="100" w:beforeAutospacing="1" w:after="100" w:afterAutospacing="1" w:line="360" w:lineRule="auto"/>
        <w:rPr>
          <w:rFonts w:ascii="Arial" w:eastAsia="Times New Roman" w:hAnsi="Arial" w:cs="Arial"/>
          <w:color w:val="242424"/>
          <w:kern w:val="0"/>
          <w:sz w:val="24"/>
          <w14:ligatures w14:val="none"/>
        </w:rPr>
      </w:pPr>
      <w:r w:rsidRPr="00122166">
        <w:rPr>
          <w:rFonts w:ascii="Arial" w:eastAsia="Times New Roman" w:hAnsi="Arial" w:cs="Arial"/>
          <w:color w:val="242424"/>
          <w:kern w:val="0"/>
          <w:sz w:val="24"/>
          <w14:ligatures w14:val="none"/>
        </w:rPr>
        <w:t>Share best practice, insights, and learning from the Families First Programme to inform and enhance the broader workforce development offer.</w:t>
      </w:r>
    </w:p>
    <w:p w14:paraId="3A71B350" w14:textId="2B593C5E" w:rsidR="00122166" w:rsidRDefault="00122166" w:rsidP="00122166">
      <w:pPr>
        <w:numPr>
          <w:ilvl w:val="0"/>
          <w:numId w:val="11"/>
        </w:numPr>
        <w:shd w:val="clear" w:color="auto" w:fill="FFFFFF"/>
        <w:spacing w:before="100" w:beforeAutospacing="1" w:after="100" w:afterAutospacing="1" w:line="360" w:lineRule="auto"/>
        <w:rPr>
          <w:rFonts w:ascii="Arial" w:eastAsia="Times New Roman" w:hAnsi="Arial" w:cs="Arial"/>
          <w:color w:val="242424"/>
          <w:kern w:val="0"/>
          <w:sz w:val="24"/>
          <w14:ligatures w14:val="none"/>
        </w:rPr>
      </w:pPr>
      <w:r w:rsidRPr="00122166">
        <w:rPr>
          <w:rFonts w:ascii="Arial" w:eastAsia="Times New Roman" w:hAnsi="Arial" w:cs="Arial"/>
          <w:color w:val="242424"/>
          <w:kern w:val="0"/>
          <w:sz w:val="24"/>
          <w14:ligatures w14:val="none"/>
        </w:rPr>
        <w:t>Support the integration of new training initiatives into business-as-usual, ensuring sustainability and consistency across the service.</w:t>
      </w:r>
    </w:p>
    <w:p w14:paraId="1E9DC0AE" w14:textId="6BFE0445" w:rsidR="00820AD4" w:rsidRPr="00820AD4" w:rsidRDefault="00820AD4" w:rsidP="00820AD4">
      <w:pPr>
        <w:numPr>
          <w:ilvl w:val="0"/>
          <w:numId w:val="11"/>
        </w:numPr>
        <w:shd w:val="clear" w:color="auto" w:fill="FFFFFF"/>
        <w:spacing w:before="100" w:beforeAutospacing="1" w:after="100" w:afterAutospacing="1" w:line="360" w:lineRule="auto"/>
        <w:rPr>
          <w:rFonts w:ascii="Arial" w:eastAsia="Times New Roman" w:hAnsi="Arial" w:cs="Arial"/>
          <w:color w:val="242424"/>
          <w:kern w:val="0"/>
          <w:sz w:val="24"/>
          <w14:ligatures w14:val="none"/>
        </w:rPr>
      </w:pPr>
      <w:r w:rsidRPr="00820AD4">
        <w:rPr>
          <w:rFonts w:ascii="Arial" w:eastAsia="Times New Roman" w:hAnsi="Arial" w:cs="Arial"/>
          <w:color w:val="242424"/>
          <w:kern w:val="0"/>
          <w:sz w:val="24"/>
          <w14:ligatures w14:val="none"/>
        </w:rPr>
        <w:t xml:space="preserve">To pull together an induction and support programme for pilot project for Family Help workers, providing ongoing opportunities for support, learning and development. This will include developing documentation, process and procedures for this pilot programme </w:t>
      </w:r>
      <w:r w:rsidRPr="00820AD4">
        <w:rPr>
          <w:rFonts w:ascii="Arial" w:eastAsia="Times New Roman" w:hAnsi="Arial" w:cs="Arial"/>
          <w:color w:val="242424"/>
          <w:kern w:val="0"/>
          <w:sz w:val="24"/>
          <w14:ligatures w14:val="none"/>
        </w:rPr>
        <w:lastRenderedPageBreak/>
        <w:t xml:space="preserve">specifically related to learning and development to ensure that Family Help colleagues are supported to prepare for practice and are supported within practice. </w:t>
      </w:r>
    </w:p>
    <w:p w14:paraId="3640CDD5" w14:textId="64166770" w:rsidR="00820AD4" w:rsidRPr="00820AD4" w:rsidRDefault="00820AD4" w:rsidP="00820AD4">
      <w:pPr>
        <w:numPr>
          <w:ilvl w:val="0"/>
          <w:numId w:val="11"/>
        </w:numPr>
        <w:shd w:val="clear" w:color="auto" w:fill="FFFFFF"/>
        <w:spacing w:before="100" w:beforeAutospacing="1" w:after="100" w:afterAutospacing="1" w:line="360" w:lineRule="auto"/>
        <w:rPr>
          <w:rFonts w:ascii="Arial" w:eastAsia="Times New Roman" w:hAnsi="Arial" w:cs="Arial"/>
          <w:color w:val="242424"/>
          <w:kern w:val="0"/>
          <w:sz w:val="24"/>
          <w14:ligatures w14:val="none"/>
        </w:rPr>
      </w:pPr>
      <w:r w:rsidRPr="00820AD4">
        <w:rPr>
          <w:rFonts w:ascii="Arial" w:eastAsia="Times New Roman" w:hAnsi="Arial" w:cs="Arial"/>
          <w:color w:val="242424"/>
          <w:kern w:val="0"/>
          <w:sz w:val="24"/>
          <w14:ligatures w14:val="none"/>
        </w:rPr>
        <w:t xml:space="preserve">Prepare any necessary reports. </w:t>
      </w:r>
    </w:p>
    <w:p w14:paraId="39BFB1C6" w14:textId="288EE5EE" w:rsidR="00820AD4" w:rsidRDefault="00820AD4" w:rsidP="00820AD4">
      <w:pPr>
        <w:numPr>
          <w:ilvl w:val="0"/>
          <w:numId w:val="11"/>
        </w:numPr>
        <w:shd w:val="clear" w:color="auto" w:fill="FFFFFF"/>
        <w:spacing w:before="100" w:beforeAutospacing="1" w:after="100" w:afterAutospacing="1" w:line="360" w:lineRule="auto"/>
        <w:rPr>
          <w:rFonts w:ascii="Arial" w:eastAsia="Times New Roman" w:hAnsi="Arial" w:cs="Arial"/>
          <w:color w:val="242424"/>
          <w:kern w:val="0"/>
          <w:sz w:val="24"/>
          <w14:ligatures w14:val="none"/>
        </w:rPr>
      </w:pPr>
      <w:r w:rsidRPr="00820AD4">
        <w:rPr>
          <w:rFonts w:ascii="Arial" w:eastAsia="Times New Roman" w:hAnsi="Arial" w:cs="Arial"/>
          <w:color w:val="242424"/>
          <w:kern w:val="0"/>
          <w:sz w:val="24"/>
          <w14:ligatures w14:val="none"/>
        </w:rPr>
        <w:t>Work with overarching project delivery group which may involve other tasks that are related to workforce development and learning within FFP.</w:t>
      </w:r>
    </w:p>
    <w:p w14:paraId="53C08F58" w14:textId="6DDA2068" w:rsidR="00424403" w:rsidRDefault="00424403" w:rsidP="00424403">
      <w:pPr>
        <w:shd w:val="clear" w:color="auto" w:fill="FFFFFF"/>
        <w:spacing w:before="100" w:beforeAutospacing="1" w:after="100" w:afterAutospacing="1" w:line="360" w:lineRule="auto"/>
        <w:rPr>
          <w:rFonts w:ascii="Arial" w:eastAsia="Times New Roman" w:hAnsi="Arial" w:cs="Arial"/>
          <w:b/>
          <w:bCs/>
          <w:color w:val="242424"/>
          <w:kern w:val="0"/>
          <w:sz w:val="24"/>
          <w14:ligatures w14:val="none"/>
        </w:rPr>
      </w:pPr>
      <w:r w:rsidRPr="00424403">
        <w:rPr>
          <w:rFonts w:ascii="Arial" w:eastAsia="Times New Roman" w:hAnsi="Arial" w:cs="Arial"/>
          <w:b/>
          <w:bCs/>
          <w:color w:val="242424"/>
          <w:kern w:val="0"/>
          <w:sz w:val="24"/>
          <w14:ligatures w14:val="none"/>
        </w:rPr>
        <w:t>Opportunities and Benefits</w:t>
      </w:r>
    </w:p>
    <w:p w14:paraId="46D9CEC8" w14:textId="5664433C" w:rsidR="00AE43D3" w:rsidRPr="00AE43D3" w:rsidRDefault="00AE43D3" w:rsidP="00AE43D3">
      <w:pPr>
        <w:pStyle w:val="ListParagraph"/>
        <w:numPr>
          <w:ilvl w:val="0"/>
          <w:numId w:val="11"/>
        </w:numPr>
        <w:shd w:val="clear" w:color="auto" w:fill="FFFFFF"/>
        <w:spacing w:before="100" w:beforeAutospacing="1" w:after="100" w:afterAutospacing="1" w:line="360" w:lineRule="auto"/>
        <w:rPr>
          <w:rFonts w:ascii="Arial" w:eastAsia="Times New Roman" w:hAnsi="Arial" w:cs="Arial"/>
          <w:color w:val="242424"/>
          <w:kern w:val="0"/>
          <w:sz w:val="24"/>
          <w14:ligatures w14:val="none"/>
        </w:rPr>
      </w:pPr>
      <w:r w:rsidRPr="00AE43D3">
        <w:rPr>
          <w:rFonts w:ascii="Arial" w:eastAsia="Times New Roman" w:hAnsi="Arial" w:cs="Arial"/>
          <w:color w:val="242424"/>
          <w:kern w:val="0"/>
          <w:sz w:val="24"/>
          <w14:ligatures w14:val="none"/>
        </w:rPr>
        <w:t xml:space="preserve">Be part of a national roll out of significant governmental reforms and to help shape how </w:t>
      </w:r>
      <w:r>
        <w:rPr>
          <w:rFonts w:ascii="Arial" w:eastAsia="Times New Roman" w:hAnsi="Arial" w:cs="Arial"/>
          <w:color w:val="242424"/>
          <w:kern w:val="0"/>
          <w:sz w:val="24"/>
          <w14:ligatures w14:val="none"/>
        </w:rPr>
        <w:t xml:space="preserve">learning and development </w:t>
      </w:r>
      <w:r w:rsidRPr="00AE43D3">
        <w:rPr>
          <w:rFonts w:ascii="Arial" w:eastAsia="Times New Roman" w:hAnsi="Arial" w:cs="Arial"/>
          <w:color w:val="242424"/>
          <w:kern w:val="0"/>
          <w:sz w:val="24"/>
          <w14:ligatures w14:val="none"/>
        </w:rPr>
        <w:t xml:space="preserve">is delivered within BCP </w:t>
      </w:r>
      <w:r>
        <w:rPr>
          <w:rFonts w:ascii="Arial" w:eastAsia="Times New Roman" w:hAnsi="Arial" w:cs="Arial"/>
          <w:color w:val="242424"/>
          <w:kern w:val="0"/>
          <w:sz w:val="24"/>
          <w14:ligatures w14:val="none"/>
        </w:rPr>
        <w:t xml:space="preserve">Council </w:t>
      </w:r>
      <w:r w:rsidRPr="00AE43D3">
        <w:rPr>
          <w:rFonts w:ascii="Arial" w:eastAsia="Times New Roman" w:hAnsi="Arial" w:cs="Arial"/>
          <w:color w:val="242424"/>
          <w:kern w:val="0"/>
          <w:sz w:val="24"/>
          <w14:ligatures w14:val="none"/>
        </w:rPr>
        <w:t xml:space="preserve">as part of Families First. </w:t>
      </w:r>
    </w:p>
    <w:p w14:paraId="2CDEA0A1" w14:textId="6A8456E1" w:rsidR="00AE43D3" w:rsidRPr="00AE43D3" w:rsidRDefault="00AE43D3" w:rsidP="00AE43D3">
      <w:pPr>
        <w:pStyle w:val="ListParagraph"/>
        <w:numPr>
          <w:ilvl w:val="0"/>
          <w:numId w:val="11"/>
        </w:numPr>
        <w:shd w:val="clear" w:color="auto" w:fill="FFFFFF"/>
        <w:spacing w:before="100" w:beforeAutospacing="1" w:after="100" w:afterAutospacing="1" w:line="360" w:lineRule="auto"/>
        <w:rPr>
          <w:rFonts w:ascii="Arial" w:eastAsia="Times New Roman" w:hAnsi="Arial" w:cs="Arial"/>
          <w:color w:val="242424"/>
          <w:kern w:val="0"/>
          <w:sz w:val="24"/>
          <w14:ligatures w14:val="none"/>
        </w:rPr>
      </w:pPr>
      <w:r w:rsidRPr="00AE43D3">
        <w:rPr>
          <w:rFonts w:ascii="Arial" w:eastAsia="Times New Roman" w:hAnsi="Arial" w:cs="Arial"/>
          <w:color w:val="242424"/>
          <w:kern w:val="0"/>
          <w:sz w:val="24"/>
          <w14:ligatures w14:val="none"/>
        </w:rPr>
        <w:t xml:space="preserve">To make links with other </w:t>
      </w:r>
      <w:r>
        <w:rPr>
          <w:rFonts w:ascii="Arial" w:eastAsia="Times New Roman" w:hAnsi="Arial" w:cs="Arial"/>
          <w:color w:val="242424"/>
          <w:kern w:val="0"/>
          <w:sz w:val="24"/>
          <w14:ligatures w14:val="none"/>
        </w:rPr>
        <w:t>local authorities</w:t>
      </w:r>
      <w:r w:rsidRPr="00AE43D3">
        <w:rPr>
          <w:rFonts w:ascii="Arial" w:eastAsia="Times New Roman" w:hAnsi="Arial" w:cs="Arial"/>
          <w:color w:val="242424"/>
          <w:kern w:val="0"/>
          <w:sz w:val="24"/>
          <w14:ligatures w14:val="none"/>
        </w:rPr>
        <w:t xml:space="preserve"> including Pathfinder areas to understand their</w:t>
      </w:r>
      <w:r>
        <w:rPr>
          <w:rFonts w:ascii="Arial" w:eastAsia="Times New Roman" w:hAnsi="Arial" w:cs="Arial"/>
          <w:color w:val="242424"/>
          <w:kern w:val="0"/>
          <w:sz w:val="24"/>
          <w14:ligatures w14:val="none"/>
        </w:rPr>
        <w:t xml:space="preserve"> learning and development</w:t>
      </w:r>
      <w:r w:rsidRPr="00AE43D3">
        <w:rPr>
          <w:rFonts w:ascii="Arial" w:eastAsia="Times New Roman" w:hAnsi="Arial" w:cs="Arial"/>
          <w:color w:val="242424"/>
          <w:kern w:val="0"/>
          <w:sz w:val="24"/>
          <w14:ligatures w14:val="none"/>
        </w:rPr>
        <w:t xml:space="preserve"> offer as part of Families First programme. </w:t>
      </w:r>
    </w:p>
    <w:p w14:paraId="73C50F63" w14:textId="63A1C604" w:rsidR="00AE43D3" w:rsidRPr="00AE43D3" w:rsidRDefault="00AE43D3" w:rsidP="00AE43D3">
      <w:pPr>
        <w:pStyle w:val="ListParagraph"/>
        <w:numPr>
          <w:ilvl w:val="0"/>
          <w:numId w:val="11"/>
        </w:numPr>
        <w:shd w:val="clear" w:color="auto" w:fill="FFFFFF"/>
        <w:spacing w:before="100" w:beforeAutospacing="1" w:after="100" w:afterAutospacing="1" w:line="360" w:lineRule="auto"/>
        <w:rPr>
          <w:rFonts w:ascii="Arial" w:eastAsia="Times New Roman" w:hAnsi="Arial" w:cs="Arial"/>
          <w:color w:val="242424"/>
          <w:kern w:val="0"/>
          <w:sz w:val="24"/>
          <w14:ligatures w14:val="none"/>
        </w:rPr>
      </w:pPr>
      <w:r w:rsidRPr="00AE43D3">
        <w:rPr>
          <w:rFonts w:ascii="Arial" w:eastAsia="Times New Roman" w:hAnsi="Arial" w:cs="Arial"/>
          <w:color w:val="242424"/>
          <w:kern w:val="0"/>
          <w:sz w:val="24"/>
          <w14:ligatures w14:val="none"/>
        </w:rPr>
        <w:t xml:space="preserve">To work closely with an established project team and gain insight into how systemic and strategic changes are achieved. </w:t>
      </w:r>
    </w:p>
    <w:p w14:paraId="5A11F343" w14:textId="0FE2C055" w:rsidR="00424403" w:rsidRPr="00AE43D3" w:rsidRDefault="00AE43D3" w:rsidP="00AE43D3">
      <w:pPr>
        <w:pStyle w:val="ListParagraph"/>
        <w:numPr>
          <w:ilvl w:val="0"/>
          <w:numId w:val="11"/>
        </w:numPr>
        <w:shd w:val="clear" w:color="auto" w:fill="FFFFFF"/>
        <w:spacing w:before="100" w:beforeAutospacing="1" w:after="100" w:afterAutospacing="1" w:line="360" w:lineRule="auto"/>
        <w:rPr>
          <w:rFonts w:ascii="Arial" w:eastAsia="Times New Roman" w:hAnsi="Arial" w:cs="Arial"/>
          <w:color w:val="242424"/>
          <w:kern w:val="0"/>
          <w:sz w:val="24"/>
          <w14:ligatures w14:val="none"/>
        </w:rPr>
      </w:pPr>
      <w:r w:rsidRPr="00AE43D3">
        <w:rPr>
          <w:rFonts w:ascii="Arial" w:eastAsia="Times New Roman" w:hAnsi="Arial" w:cs="Arial"/>
          <w:color w:val="242424"/>
          <w:kern w:val="0"/>
          <w:sz w:val="24"/>
          <w14:ligatures w14:val="none"/>
        </w:rPr>
        <w:t>To design and implement a programme of learning and support to new family help practitioners as part of a defined pilot phase.</w:t>
      </w:r>
    </w:p>
    <w:p w14:paraId="31708D76" w14:textId="77777777" w:rsidR="00852453" w:rsidRPr="00400DA6" w:rsidRDefault="00BA3E13" w:rsidP="00400DA6">
      <w:pPr>
        <w:rPr>
          <w:rFonts w:ascii="Arial" w:hAnsi="Arial" w:cs="Arial"/>
          <w:sz w:val="24"/>
        </w:rPr>
      </w:pPr>
      <w:r w:rsidRPr="00400DA6">
        <w:rPr>
          <w:rFonts w:ascii="Arial" w:hAnsi="Arial" w:cs="Arial"/>
          <w:sz w:val="24"/>
        </w:rPr>
        <w:t xml:space="preserve">  </w:t>
      </w:r>
    </w:p>
    <w:p w14:paraId="45EFA53C" w14:textId="77777777" w:rsidR="00852453" w:rsidRPr="003F427E" w:rsidRDefault="00BA3E13" w:rsidP="00400DA6">
      <w:pPr>
        <w:rPr>
          <w:rFonts w:ascii="Arial" w:hAnsi="Arial" w:cs="Arial"/>
          <w:b/>
          <w:bCs/>
          <w:sz w:val="24"/>
        </w:rPr>
      </w:pPr>
      <w:r w:rsidRPr="003F427E">
        <w:rPr>
          <w:rFonts w:ascii="Arial" w:hAnsi="Arial" w:cs="Arial"/>
          <w:b/>
          <w:bCs/>
          <w:sz w:val="24"/>
        </w:rPr>
        <w:t xml:space="preserve">Specific Qualifications and Experience  </w:t>
      </w:r>
    </w:p>
    <w:p w14:paraId="7212A4EE" w14:textId="77777777" w:rsidR="003A7D40" w:rsidRPr="003A7D40" w:rsidRDefault="003A7D40" w:rsidP="003A7D40">
      <w:pPr>
        <w:numPr>
          <w:ilvl w:val="0"/>
          <w:numId w:val="12"/>
        </w:numPr>
        <w:rPr>
          <w:rFonts w:ascii="Arial" w:hAnsi="Arial" w:cs="Arial"/>
          <w:sz w:val="24"/>
        </w:rPr>
      </w:pPr>
      <w:r w:rsidRPr="003A7D40">
        <w:rPr>
          <w:rFonts w:ascii="Arial" w:hAnsi="Arial" w:cs="Arial"/>
          <w:sz w:val="24"/>
          <w:lang w:val="en-US"/>
        </w:rPr>
        <w:t xml:space="preserve">Degree in Social Work or equivalent professional qualification (CSS, CQSW, </w:t>
      </w:r>
      <w:proofErr w:type="spellStart"/>
      <w:r w:rsidRPr="003A7D40">
        <w:rPr>
          <w:rFonts w:ascii="Arial" w:hAnsi="Arial" w:cs="Arial"/>
          <w:sz w:val="24"/>
          <w:lang w:val="en-US"/>
        </w:rPr>
        <w:t>DipSW</w:t>
      </w:r>
      <w:proofErr w:type="spellEnd"/>
      <w:r w:rsidRPr="003A7D40">
        <w:rPr>
          <w:rFonts w:ascii="Arial" w:hAnsi="Arial" w:cs="Arial"/>
          <w:sz w:val="24"/>
          <w:lang w:val="en-US"/>
        </w:rPr>
        <w:t>).</w:t>
      </w:r>
      <w:r w:rsidRPr="003A7D40">
        <w:rPr>
          <w:rFonts w:ascii="Arial" w:hAnsi="Arial" w:cs="Arial"/>
          <w:sz w:val="24"/>
        </w:rPr>
        <w:t> </w:t>
      </w:r>
    </w:p>
    <w:p w14:paraId="504E275C" w14:textId="1450DB6E" w:rsidR="003A7D40" w:rsidRPr="003A7D40" w:rsidRDefault="003A7D40" w:rsidP="003A7D40">
      <w:pPr>
        <w:numPr>
          <w:ilvl w:val="0"/>
          <w:numId w:val="13"/>
        </w:numPr>
        <w:rPr>
          <w:rFonts w:ascii="Arial" w:hAnsi="Arial" w:cs="Arial"/>
          <w:sz w:val="24"/>
        </w:rPr>
      </w:pPr>
      <w:r w:rsidRPr="003A7D40">
        <w:rPr>
          <w:rFonts w:ascii="Arial" w:hAnsi="Arial" w:cs="Arial"/>
          <w:sz w:val="24"/>
          <w:lang w:val="en-US"/>
        </w:rPr>
        <w:t xml:space="preserve">Registered with </w:t>
      </w:r>
      <w:r>
        <w:rPr>
          <w:rFonts w:ascii="Arial" w:hAnsi="Arial" w:cs="Arial"/>
          <w:sz w:val="24"/>
          <w:lang w:val="en-US"/>
        </w:rPr>
        <w:t>Social Work England</w:t>
      </w:r>
    </w:p>
    <w:p w14:paraId="6148D9A6" w14:textId="77777777" w:rsidR="003A7D40" w:rsidRPr="003A7D40" w:rsidRDefault="003A7D40" w:rsidP="003A7D40">
      <w:pPr>
        <w:numPr>
          <w:ilvl w:val="0"/>
          <w:numId w:val="14"/>
        </w:numPr>
        <w:rPr>
          <w:rFonts w:ascii="Arial" w:hAnsi="Arial" w:cs="Arial"/>
          <w:sz w:val="24"/>
        </w:rPr>
      </w:pPr>
      <w:r w:rsidRPr="003A7D40">
        <w:rPr>
          <w:rFonts w:ascii="Arial" w:hAnsi="Arial" w:cs="Arial"/>
          <w:sz w:val="24"/>
          <w:lang w:val="en-US"/>
        </w:rPr>
        <w:t>Qualified Practice Educator or Practice Teacher.</w:t>
      </w:r>
      <w:r w:rsidRPr="003A7D40">
        <w:rPr>
          <w:rFonts w:ascii="Arial" w:hAnsi="Arial" w:cs="Arial"/>
          <w:sz w:val="24"/>
        </w:rPr>
        <w:t> </w:t>
      </w:r>
    </w:p>
    <w:p w14:paraId="42D29E5B" w14:textId="77777777" w:rsidR="003A7D40" w:rsidRPr="003A7D40" w:rsidRDefault="003A7D40" w:rsidP="003A7D40">
      <w:pPr>
        <w:numPr>
          <w:ilvl w:val="0"/>
          <w:numId w:val="15"/>
        </w:numPr>
        <w:rPr>
          <w:rFonts w:ascii="Arial" w:hAnsi="Arial" w:cs="Arial"/>
          <w:sz w:val="24"/>
        </w:rPr>
      </w:pPr>
      <w:r w:rsidRPr="003A7D40">
        <w:rPr>
          <w:rFonts w:ascii="Arial" w:hAnsi="Arial" w:cs="Arial"/>
          <w:sz w:val="24"/>
          <w:lang w:val="en-US"/>
        </w:rPr>
        <w:t>Significant post-qualifying experience as a Social Worker, including experience in statutory and/or family support settings.</w:t>
      </w:r>
      <w:r w:rsidRPr="003A7D40">
        <w:rPr>
          <w:rFonts w:ascii="Arial" w:hAnsi="Arial" w:cs="Arial"/>
          <w:sz w:val="24"/>
        </w:rPr>
        <w:t> </w:t>
      </w:r>
    </w:p>
    <w:p w14:paraId="2511D5DD" w14:textId="77777777" w:rsidR="003A7D40" w:rsidRPr="003A7D40" w:rsidRDefault="003A7D40" w:rsidP="003A7D40">
      <w:pPr>
        <w:numPr>
          <w:ilvl w:val="0"/>
          <w:numId w:val="16"/>
        </w:numPr>
        <w:rPr>
          <w:rFonts w:ascii="Arial" w:hAnsi="Arial" w:cs="Arial"/>
          <w:sz w:val="24"/>
        </w:rPr>
      </w:pPr>
      <w:r w:rsidRPr="003A7D40">
        <w:rPr>
          <w:rFonts w:ascii="Arial" w:hAnsi="Arial" w:cs="Arial"/>
          <w:sz w:val="24"/>
          <w:lang w:val="en-US"/>
        </w:rPr>
        <w:t>Demonstrable experience in developing, delivering, and evaluating training interventions in a complex operational environment.</w:t>
      </w:r>
      <w:r w:rsidRPr="003A7D40">
        <w:rPr>
          <w:rFonts w:ascii="Arial" w:hAnsi="Arial" w:cs="Arial"/>
          <w:sz w:val="24"/>
        </w:rPr>
        <w:t> </w:t>
      </w:r>
    </w:p>
    <w:p w14:paraId="384639BB" w14:textId="16B3D459" w:rsidR="003A7D40" w:rsidRPr="003A7D40" w:rsidRDefault="003A7D40" w:rsidP="003A7D40">
      <w:pPr>
        <w:numPr>
          <w:ilvl w:val="0"/>
          <w:numId w:val="17"/>
        </w:numPr>
        <w:rPr>
          <w:rFonts w:ascii="Arial" w:hAnsi="Arial" w:cs="Arial"/>
          <w:sz w:val="24"/>
        </w:rPr>
      </w:pPr>
      <w:r w:rsidRPr="003A7D40">
        <w:rPr>
          <w:rFonts w:ascii="Arial" w:hAnsi="Arial" w:cs="Arial"/>
          <w:sz w:val="24"/>
          <w:lang w:val="en-US"/>
        </w:rPr>
        <w:t xml:space="preserve">In-depth knowledge of the Professional </w:t>
      </w:r>
      <w:r w:rsidR="00755821">
        <w:rPr>
          <w:rFonts w:ascii="Arial" w:hAnsi="Arial" w:cs="Arial"/>
          <w:sz w:val="24"/>
          <w:lang w:val="en-US"/>
        </w:rPr>
        <w:t>Standards,</w:t>
      </w:r>
      <w:r w:rsidRPr="003A7D40">
        <w:rPr>
          <w:rFonts w:ascii="Arial" w:hAnsi="Arial" w:cs="Arial"/>
          <w:sz w:val="24"/>
          <w:lang w:val="en-US"/>
        </w:rPr>
        <w:t xml:space="preserve"> and the wider social care agenda.</w:t>
      </w:r>
      <w:r w:rsidRPr="003A7D40">
        <w:rPr>
          <w:rFonts w:ascii="Arial" w:hAnsi="Arial" w:cs="Arial"/>
          <w:sz w:val="24"/>
        </w:rPr>
        <w:t> </w:t>
      </w:r>
    </w:p>
    <w:p w14:paraId="7921887B" w14:textId="737FB506" w:rsidR="003A7D40" w:rsidRPr="003A7D40" w:rsidRDefault="00110791" w:rsidP="003A7D40">
      <w:pPr>
        <w:numPr>
          <w:ilvl w:val="0"/>
          <w:numId w:val="18"/>
        </w:numPr>
        <w:rPr>
          <w:rFonts w:ascii="Arial" w:hAnsi="Arial" w:cs="Arial"/>
          <w:sz w:val="24"/>
        </w:rPr>
      </w:pPr>
      <w:proofErr w:type="gramStart"/>
      <w:r>
        <w:rPr>
          <w:rFonts w:ascii="Arial" w:hAnsi="Arial" w:cs="Arial"/>
          <w:sz w:val="24"/>
          <w:lang w:val="en-US"/>
        </w:rPr>
        <w:t>U</w:t>
      </w:r>
      <w:r w:rsidR="003A7D40" w:rsidRPr="003A7D40">
        <w:rPr>
          <w:rFonts w:ascii="Arial" w:hAnsi="Arial" w:cs="Arial"/>
          <w:sz w:val="24"/>
          <w:lang w:val="en-US"/>
        </w:rPr>
        <w:t>nderstanding of</w:t>
      </w:r>
      <w:proofErr w:type="gramEnd"/>
      <w:r w:rsidR="003A7D40" w:rsidRPr="003A7D40">
        <w:rPr>
          <w:rFonts w:ascii="Arial" w:hAnsi="Arial" w:cs="Arial"/>
          <w:sz w:val="24"/>
          <w:lang w:val="en-US"/>
        </w:rPr>
        <w:t xml:space="preserve"> learning theory, blended learning, and reflective practice.</w:t>
      </w:r>
      <w:r w:rsidR="003A7D40" w:rsidRPr="003A7D40">
        <w:rPr>
          <w:rFonts w:ascii="Arial" w:hAnsi="Arial" w:cs="Arial"/>
          <w:sz w:val="24"/>
        </w:rPr>
        <w:t> </w:t>
      </w:r>
    </w:p>
    <w:p w14:paraId="167DD6D0" w14:textId="77777777" w:rsidR="003A7D40" w:rsidRPr="003A7D40" w:rsidRDefault="003A7D40" w:rsidP="003A7D40">
      <w:pPr>
        <w:numPr>
          <w:ilvl w:val="0"/>
          <w:numId w:val="19"/>
        </w:numPr>
        <w:rPr>
          <w:rFonts w:ascii="Arial" w:hAnsi="Arial" w:cs="Arial"/>
          <w:sz w:val="24"/>
        </w:rPr>
      </w:pPr>
      <w:r w:rsidRPr="003A7D40">
        <w:rPr>
          <w:rFonts w:ascii="Arial" w:hAnsi="Arial" w:cs="Arial"/>
          <w:sz w:val="24"/>
          <w:lang w:val="en-US"/>
        </w:rPr>
        <w:t>Ability to consult and engage stakeholders, facilitate group learning, and manage ambiguity and change.</w:t>
      </w:r>
      <w:r w:rsidRPr="003A7D40">
        <w:rPr>
          <w:rFonts w:ascii="Arial" w:hAnsi="Arial" w:cs="Arial"/>
          <w:sz w:val="24"/>
        </w:rPr>
        <w:t> </w:t>
      </w:r>
    </w:p>
    <w:p w14:paraId="74A6B46A" w14:textId="77777777" w:rsidR="003A7D40" w:rsidRPr="003A7D40" w:rsidRDefault="003A7D40" w:rsidP="003A7D40">
      <w:pPr>
        <w:numPr>
          <w:ilvl w:val="0"/>
          <w:numId w:val="20"/>
        </w:numPr>
        <w:rPr>
          <w:rFonts w:ascii="Arial" w:hAnsi="Arial" w:cs="Arial"/>
          <w:sz w:val="24"/>
        </w:rPr>
      </w:pPr>
      <w:r w:rsidRPr="003A7D40">
        <w:rPr>
          <w:rFonts w:ascii="Arial" w:hAnsi="Arial" w:cs="Arial"/>
          <w:sz w:val="24"/>
          <w:lang w:val="en-US"/>
        </w:rPr>
        <w:t>Strong organisational, project management, and communication skills.</w:t>
      </w:r>
      <w:r w:rsidRPr="003A7D40">
        <w:rPr>
          <w:rFonts w:ascii="Arial" w:hAnsi="Arial" w:cs="Arial"/>
          <w:sz w:val="24"/>
        </w:rPr>
        <w:t> </w:t>
      </w:r>
    </w:p>
    <w:p w14:paraId="5B0E68AB" w14:textId="77777777" w:rsidR="004345F1" w:rsidRPr="00400DA6" w:rsidRDefault="004345F1" w:rsidP="00400DA6">
      <w:pPr>
        <w:rPr>
          <w:rFonts w:ascii="Arial" w:hAnsi="Arial" w:cs="Arial"/>
          <w:sz w:val="24"/>
        </w:rPr>
      </w:pPr>
    </w:p>
    <w:p w14:paraId="6261963F" w14:textId="77777777" w:rsidR="00852453" w:rsidRPr="008A360F" w:rsidRDefault="00BA3E13" w:rsidP="00400DA6">
      <w:pPr>
        <w:rPr>
          <w:rFonts w:ascii="Arial" w:hAnsi="Arial" w:cs="Arial"/>
          <w:b/>
          <w:bCs/>
          <w:sz w:val="24"/>
        </w:rPr>
      </w:pPr>
      <w:r w:rsidRPr="008A360F">
        <w:rPr>
          <w:rFonts w:ascii="Arial" w:hAnsi="Arial" w:cs="Arial"/>
          <w:b/>
          <w:bCs/>
          <w:sz w:val="24"/>
        </w:rPr>
        <w:t xml:space="preserve">Personal Qualities &amp; Attributes  </w:t>
      </w:r>
    </w:p>
    <w:p w14:paraId="7E792774" w14:textId="77777777" w:rsidR="008A360F" w:rsidRPr="008A360F" w:rsidRDefault="008A360F" w:rsidP="008A360F">
      <w:pPr>
        <w:numPr>
          <w:ilvl w:val="0"/>
          <w:numId w:val="21"/>
        </w:numPr>
        <w:rPr>
          <w:rFonts w:ascii="Arial" w:hAnsi="Arial" w:cs="Arial"/>
          <w:sz w:val="24"/>
        </w:rPr>
      </w:pPr>
      <w:r w:rsidRPr="008A360F">
        <w:rPr>
          <w:rFonts w:ascii="Arial" w:hAnsi="Arial" w:cs="Arial"/>
          <w:sz w:val="24"/>
        </w:rPr>
        <w:t>High level of resilience.  </w:t>
      </w:r>
    </w:p>
    <w:p w14:paraId="08EB9849" w14:textId="77777777" w:rsidR="008A360F" w:rsidRPr="008A360F" w:rsidRDefault="008A360F" w:rsidP="008A360F">
      <w:pPr>
        <w:numPr>
          <w:ilvl w:val="0"/>
          <w:numId w:val="22"/>
        </w:numPr>
        <w:rPr>
          <w:rFonts w:ascii="Arial" w:hAnsi="Arial" w:cs="Arial"/>
          <w:sz w:val="24"/>
        </w:rPr>
      </w:pPr>
      <w:r w:rsidRPr="008A360F">
        <w:rPr>
          <w:rFonts w:ascii="Arial" w:hAnsi="Arial" w:cs="Arial"/>
          <w:sz w:val="24"/>
        </w:rPr>
        <w:lastRenderedPageBreak/>
        <w:t>Attention to detail. </w:t>
      </w:r>
    </w:p>
    <w:p w14:paraId="513DE7D5" w14:textId="77777777" w:rsidR="008A360F" w:rsidRPr="008A360F" w:rsidRDefault="008A360F" w:rsidP="008A360F">
      <w:pPr>
        <w:numPr>
          <w:ilvl w:val="0"/>
          <w:numId w:val="23"/>
        </w:numPr>
        <w:rPr>
          <w:rFonts w:ascii="Arial" w:hAnsi="Arial" w:cs="Arial"/>
          <w:sz w:val="24"/>
        </w:rPr>
      </w:pPr>
      <w:r w:rsidRPr="008A360F">
        <w:rPr>
          <w:rFonts w:ascii="Arial" w:hAnsi="Arial" w:cs="Arial"/>
          <w:sz w:val="24"/>
        </w:rPr>
        <w:t>Calm under pressure. </w:t>
      </w:r>
    </w:p>
    <w:p w14:paraId="4EF3C2E0" w14:textId="77777777" w:rsidR="008A360F" w:rsidRPr="008A360F" w:rsidRDefault="008A360F" w:rsidP="008A360F">
      <w:pPr>
        <w:numPr>
          <w:ilvl w:val="0"/>
          <w:numId w:val="24"/>
        </w:numPr>
        <w:rPr>
          <w:rFonts w:ascii="Arial" w:hAnsi="Arial" w:cs="Arial"/>
          <w:sz w:val="24"/>
        </w:rPr>
      </w:pPr>
      <w:r w:rsidRPr="008A360F">
        <w:rPr>
          <w:rFonts w:ascii="Arial" w:hAnsi="Arial" w:cs="Arial"/>
          <w:sz w:val="24"/>
        </w:rPr>
        <w:t>Commitment to learning and development, training delivery, and programme evaluation. </w:t>
      </w:r>
    </w:p>
    <w:p w14:paraId="7887E5CF" w14:textId="77777777" w:rsidR="008A360F" w:rsidRPr="008A360F" w:rsidRDefault="008A360F" w:rsidP="008A360F">
      <w:pPr>
        <w:numPr>
          <w:ilvl w:val="0"/>
          <w:numId w:val="25"/>
        </w:numPr>
        <w:rPr>
          <w:rFonts w:ascii="Arial" w:hAnsi="Arial" w:cs="Arial"/>
          <w:sz w:val="24"/>
        </w:rPr>
      </w:pPr>
      <w:r w:rsidRPr="008A360F">
        <w:rPr>
          <w:rFonts w:ascii="Arial" w:hAnsi="Arial" w:cs="Arial"/>
          <w:sz w:val="24"/>
        </w:rPr>
        <w:t>Strong problem-solving skills and the ability to influence change within an organisation. </w:t>
      </w:r>
    </w:p>
    <w:p w14:paraId="10883F9F" w14:textId="77777777" w:rsidR="008A360F" w:rsidRPr="008A360F" w:rsidRDefault="008A360F" w:rsidP="008A360F">
      <w:pPr>
        <w:numPr>
          <w:ilvl w:val="0"/>
          <w:numId w:val="26"/>
        </w:numPr>
        <w:rPr>
          <w:rFonts w:ascii="Arial" w:hAnsi="Arial" w:cs="Arial"/>
          <w:sz w:val="24"/>
        </w:rPr>
      </w:pPr>
      <w:r w:rsidRPr="008A360F">
        <w:rPr>
          <w:rFonts w:ascii="Arial" w:hAnsi="Arial" w:cs="Arial"/>
          <w:sz w:val="24"/>
        </w:rPr>
        <w:t>Excellent communication and collaboration skills. </w:t>
      </w:r>
    </w:p>
    <w:p w14:paraId="55FD6F55" w14:textId="77777777" w:rsidR="008A360F" w:rsidRPr="008A360F" w:rsidRDefault="008A360F" w:rsidP="008A360F">
      <w:pPr>
        <w:numPr>
          <w:ilvl w:val="0"/>
          <w:numId w:val="27"/>
        </w:numPr>
        <w:rPr>
          <w:rFonts w:ascii="Arial" w:hAnsi="Arial" w:cs="Arial"/>
          <w:sz w:val="24"/>
        </w:rPr>
      </w:pPr>
      <w:r w:rsidRPr="008A360F">
        <w:rPr>
          <w:rFonts w:ascii="Arial" w:hAnsi="Arial" w:cs="Arial"/>
          <w:sz w:val="24"/>
        </w:rPr>
        <w:t>Ability to work independently and as part of a team. </w:t>
      </w:r>
    </w:p>
    <w:p w14:paraId="76A4EF09" w14:textId="77777777" w:rsidR="008A360F" w:rsidRPr="008A360F" w:rsidRDefault="008A360F" w:rsidP="008A360F">
      <w:pPr>
        <w:numPr>
          <w:ilvl w:val="0"/>
          <w:numId w:val="28"/>
        </w:numPr>
        <w:rPr>
          <w:rFonts w:ascii="Arial" w:hAnsi="Arial" w:cs="Arial"/>
          <w:sz w:val="24"/>
        </w:rPr>
      </w:pPr>
      <w:r w:rsidRPr="008A360F">
        <w:rPr>
          <w:rFonts w:ascii="Arial" w:hAnsi="Arial" w:cs="Arial"/>
          <w:sz w:val="24"/>
        </w:rPr>
        <w:t>Knowledge of current trends and best practices in learning and development. </w:t>
      </w:r>
    </w:p>
    <w:p w14:paraId="79DBC839" w14:textId="6F6E79F0" w:rsidR="00852453" w:rsidRPr="00400DA6" w:rsidRDefault="00BA3E13" w:rsidP="00110791">
      <w:pPr>
        <w:rPr>
          <w:rFonts w:ascii="Arial" w:hAnsi="Arial" w:cs="Arial"/>
          <w:sz w:val="24"/>
        </w:rPr>
      </w:pPr>
      <w:r w:rsidRPr="00400DA6">
        <w:rPr>
          <w:rFonts w:ascii="Arial" w:hAnsi="Arial" w:cs="Arial"/>
          <w:sz w:val="24"/>
        </w:rPr>
        <w:t xml:space="preserve"> </w:t>
      </w:r>
    </w:p>
    <w:p w14:paraId="7F9D3D78" w14:textId="77777777" w:rsidR="00852453" w:rsidRPr="00400DA6" w:rsidRDefault="00BA3E13" w:rsidP="00400DA6">
      <w:pPr>
        <w:rPr>
          <w:rFonts w:ascii="Arial" w:hAnsi="Arial" w:cs="Arial"/>
          <w:sz w:val="24"/>
        </w:rPr>
      </w:pPr>
      <w:r w:rsidRPr="00400DA6">
        <w:rPr>
          <w:rFonts w:ascii="Arial" w:hAnsi="Arial" w:cs="Arial"/>
          <w:sz w:val="24"/>
        </w:rPr>
        <w:t xml:space="preserve">  </w:t>
      </w:r>
    </w:p>
    <w:p w14:paraId="4E4C3415" w14:textId="77777777" w:rsidR="00852453" w:rsidRPr="008A360F" w:rsidRDefault="00BA3E13" w:rsidP="00400DA6">
      <w:pPr>
        <w:rPr>
          <w:rFonts w:ascii="Arial" w:hAnsi="Arial" w:cs="Arial"/>
          <w:b/>
          <w:bCs/>
          <w:sz w:val="24"/>
        </w:rPr>
      </w:pPr>
      <w:r w:rsidRPr="008A360F">
        <w:rPr>
          <w:rFonts w:ascii="Arial" w:hAnsi="Arial" w:cs="Arial"/>
          <w:b/>
          <w:bCs/>
          <w:sz w:val="24"/>
        </w:rPr>
        <w:t xml:space="preserve">Job Requirements  </w:t>
      </w:r>
    </w:p>
    <w:p w14:paraId="1DD32780" w14:textId="77777777" w:rsidR="0052781F" w:rsidRPr="0052781F" w:rsidRDefault="0052781F" w:rsidP="00C327D2">
      <w:pPr>
        <w:numPr>
          <w:ilvl w:val="0"/>
          <w:numId w:val="29"/>
        </w:numPr>
        <w:spacing w:line="276" w:lineRule="auto"/>
        <w:rPr>
          <w:rFonts w:ascii="Arial" w:hAnsi="Arial" w:cs="Arial"/>
          <w:sz w:val="24"/>
        </w:rPr>
      </w:pPr>
      <w:r w:rsidRPr="0052781F">
        <w:rPr>
          <w:rFonts w:ascii="Arial" w:hAnsi="Arial" w:cs="Arial"/>
          <w:sz w:val="24"/>
        </w:rPr>
        <w:t>Current CPD record, awareness of relevant and priority practice themes and issues. </w:t>
      </w:r>
    </w:p>
    <w:p w14:paraId="1A14D53C" w14:textId="075E1D35" w:rsidR="0052781F" w:rsidRPr="0052781F" w:rsidRDefault="0052781F" w:rsidP="00C327D2">
      <w:pPr>
        <w:numPr>
          <w:ilvl w:val="0"/>
          <w:numId w:val="31"/>
        </w:numPr>
        <w:spacing w:line="276" w:lineRule="auto"/>
        <w:rPr>
          <w:rFonts w:ascii="Arial" w:hAnsi="Arial" w:cs="Arial"/>
          <w:sz w:val="24"/>
        </w:rPr>
      </w:pPr>
      <w:r w:rsidRPr="0052781F">
        <w:rPr>
          <w:rFonts w:ascii="Arial" w:hAnsi="Arial" w:cs="Arial"/>
          <w:sz w:val="24"/>
        </w:rPr>
        <w:t>DBS check.  </w:t>
      </w:r>
    </w:p>
    <w:p w14:paraId="2C451E43" w14:textId="77777777" w:rsidR="0052781F" w:rsidRPr="00C327D2" w:rsidRDefault="0052781F" w:rsidP="00C327D2">
      <w:pPr>
        <w:numPr>
          <w:ilvl w:val="0"/>
          <w:numId w:val="32"/>
        </w:numPr>
        <w:spacing w:line="276" w:lineRule="auto"/>
        <w:rPr>
          <w:rFonts w:ascii="Arial" w:hAnsi="Arial" w:cs="Arial"/>
          <w:sz w:val="24"/>
        </w:rPr>
      </w:pPr>
      <w:r w:rsidRPr="0052781F">
        <w:rPr>
          <w:rFonts w:ascii="Arial" w:hAnsi="Arial" w:cs="Arial"/>
          <w:sz w:val="24"/>
        </w:rPr>
        <w:t>Must be able to travel, using public or other forms of transport where they are viable, or by holding a valid UK driving licence with access to own or pool car.   </w:t>
      </w:r>
    </w:p>
    <w:p w14:paraId="508C6CEB" w14:textId="77777777" w:rsidR="00C327D2" w:rsidRPr="00C327D2" w:rsidRDefault="00C327D2" w:rsidP="00C327D2">
      <w:pPr>
        <w:pStyle w:val="paragraph"/>
        <w:numPr>
          <w:ilvl w:val="0"/>
          <w:numId w:val="32"/>
        </w:numPr>
        <w:spacing w:before="0" w:beforeAutospacing="0" w:after="0" w:afterAutospacing="0" w:line="276" w:lineRule="auto"/>
        <w:textAlignment w:val="baseline"/>
        <w:rPr>
          <w:rFonts w:ascii="Arial" w:hAnsi="Arial" w:cs="Arial"/>
        </w:rPr>
      </w:pPr>
      <w:r w:rsidRPr="00C327D2">
        <w:rPr>
          <w:rStyle w:val="normaltextrun"/>
          <w:rFonts w:ascii="Arial" w:hAnsi="Arial" w:cs="Arial"/>
          <w:lang w:val="en-US"/>
        </w:rPr>
        <w:t>Standard working pattern, with flexibility to deliver training and support across localities as required.</w:t>
      </w:r>
      <w:r w:rsidRPr="00C327D2">
        <w:rPr>
          <w:rStyle w:val="eop"/>
          <w:rFonts w:ascii="Arial" w:hAnsi="Arial" w:cs="Arial"/>
        </w:rPr>
        <w:t> </w:t>
      </w:r>
    </w:p>
    <w:p w14:paraId="363B4B6A" w14:textId="77777777" w:rsidR="00C327D2" w:rsidRDefault="00C327D2" w:rsidP="00C327D2">
      <w:pPr>
        <w:pStyle w:val="paragraph"/>
        <w:numPr>
          <w:ilvl w:val="0"/>
          <w:numId w:val="32"/>
        </w:numPr>
        <w:spacing w:before="0" w:beforeAutospacing="0" w:after="0" w:afterAutospacing="0" w:line="276" w:lineRule="auto"/>
        <w:textAlignment w:val="baseline"/>
        <w:rPr>
          <w:rStyle w:val="eop"/>
          <w:rFonts w:ascii="Arial" w:hAnsi="Arial" w:cs="Arial"/>
        </w:rPr>
      </w:pPr>
      <w:r w:rsidRPr="00C327D2">
        <w:rPr>
          <w:rStyle w:val="normaltextrun"/>
          <w:rFonts w:ascii="Arial" w:hAnsi="Arial" w:cs="Arial"/>
          <w:lang w:val="en-US"/>
        </w:rPr>
        <w:t xml:space="preserve">Some travel between sites and remote </w:t>
      </w:r>
      <w:proofErr w:type="gramStart"/>
      <w:r w:rsidRPr="00C327D2">
        <w:rPr>
          <w:rStyle w:val="normaltextrun"/>
          <w:rFonts w:ascii="Arial" w:hAnsi="Arial" w:cs="Arial"/>
          <w:lang w:val="en-US"/>
        </w:rPr>
        <w:t>working</w:t>
      </w:r>
      <w:proofErr w:type="gramEnd"/>
      <w:r w:rsidRPr="00C327D2">
        <w:rPr>
          <w:rStyle w:val="normaltextrun"/>
          <w:rFonts w:ascii="Arial" w:hAnsi="Arial" w:cs="Arial"/>
          <w:lang w:val="en-US"/>
        </w:rPr>
        <w:t xml:space="preserve"> may be necessary.</w:t>
      </w:r>
      <w:r w:rsidRPr="00C327D2">
        <w:rPr>
          <w:rStyle w:val="eop"/>
          <w:rFonts w:ascii="Arial" w:hAnsi="Arial" w:cs="Arial"/>
        </w:rPr>
        <w:t> </w:t>
      </w:r>
    </w:p>
    <w:p w14:paraId="395C07B6" w14:textId="77777777" w:rsidR="000D6A56" w:rsidRDefault="000D6A56" w:rsidP="000D6A56">
      <w:pPr>
        <w:pStyle w:val="paragraph"/>
        <w:spacing w:before="0" w:beforeAutospacing="0" w:after="0" w:afterAutospacing="0" w:line="276" w:lineRule="auto"/>
        <w:textAlignment w:val="baseline"/>
        <w:rPr>
          <w:rStyle w:val="eop"/>
          <w:rFonts w:ascii="Arial" w:hAnsi="Arial" w:cs="Arial"/>
        </w:rPr>
      </w:pPr>
    </w:p>
    <w:p w14:paraId="6EC5B111" w14:textId="77777777" w:rsidR="000D6A56" w:rsidRPr="000D6A56" w:rsidRDefault="000D6A56" w:rsidP="000D6A56">
      <w:pPr>
        <w:pStyle w:val="paragraph"/>
        <w:spacing w:line="276" w:lineRule="auto"/>
        <w:rPr>
          <w:rFonts w:ascii="Arial" w:hAnsi="Arial" w:cs="Arial"/>
        </w:rPr>
      </w:pPr>
      <w:r w:rsidRPr="000D6A56">
        <w:rPr>
          <w:rFonts w:ascii="Arial" w:hAnsi="Arial" w:cs="Arial"/>
          <w:b/>
          <w:bCs/>
          <w:lang w:val="en-US"/>
        </w:rPr>
        <w:t>Notes</w:t>
      </w:r>
      <w:r w:rsidRPr="000D6A56">
        <w:rPr>
          <w:rFonts w:ascii="Arial" w:hAnsi="Arial" w:cs="Arial"/>
        </w:rPr>
        <w:t> </w:t>
      </w:r>
    </w:p>
    <w:p w14:paraId="3126CC1E" w14:textId="77777777" w:rsidR="000D6A56" w:rsidRPr="000D6A56" w:rsidRDefault="000D6A56" w:rsidP="000D6A56">
      <w:pPr>
        <w:pStyle w:val="paragraph"/>
        <w:numPr>
          <w:ilvl w:val="0"/>
          <w:numId w:val="35"/>
        </w:numPr>
        <w:spacing w:line="276" w:lineRule="auto"/>
        <w:rPr>
          <w:rFonts w:ascii="Arial" w:hAnsi="Arial" w:cs="Arial"/>
        </w:rPr>
      </w:pPr>
      <w:r w:rsidRPr="000D6A56">
        <w:rPr>
          <w:rFonts w:ascii="Arial" w:hAnsi="Arial" w:cs="Arial"/>
          <w:lang w:val="en-US"/>
        </w:rPr>
        <w:t>This role is funded through joint departmental grant funding for the FFP pilot and implementation.</w:t>
      </w:r>
      <w:r w:rsidRPr="000D6A56">
        <w:rPr>
          <w:rFonts w:ascii="Arial" w:hAnsi="Arial" w:cs="Arial"/>
        </w:rPr>
        <w:t> </w:t>
      </w:r>
    </w:p>
    <w:p w14:paraId="387166F4" w14:textId="77777777" w:rsidR="000D6A56" w:rsidRPr="000D6A56" w:rsidRDefault="000D6A56" w:rsidP="000D6A56">
      <w:pPr>
        <w:pStyle w:val="paragraph"/>
        <w:numPr>
          <w:ilvl w:val="0"/>
          <w:numId w:val="36"/>
        </w:numPr>
        <w:spacing w:line="276" w:lineRule="auto"/>
        <w:rPr>
          <w:rFonts w:ascii="Arial" w:hAnsi="Arial" w:cs="Arial"/>
        </w:rPr>
      </w:pPr>
      <w:r w:rsidRPr="5F71BAF8">
        <w:rPr>
          <w:rFonts w:ascii="Arial" w:hAnsi="Arial" w:cs="Arial"/>
          <w:lang w:val="en-US"/>
        </w:rPr>
        <w:t>The postholder will be expected to adapt to evolving service needs and priorities as the programme develops.</w:t>
      </w:r>
      <w:r w:rsidRPr="5F71BAF8">
        <w:rPr>
          <w:rFonts w:ascii="Arial" w:hAnsi="Arial" w:cs="Arial"/>
        </w:rPr>
        <w:t> </w:t>
      </w:r>
    </w:p>
    <w:p w14:paraId="670442CE" w14:textId="12F39342" w:rsidR="7FCA305C" w:rsidRDefault="7FCA305C" w:rsidP="5F71BAF8">
      <w:pPr>
        <w:pStyle w:val="paragraph"/>
        <w:numPr>
          <w:ilvl w:val="0"/>
          <w:numId w:val="36"/>
        </w:numPr>
        <w:spacing w:line="276" w:lineRule="auto"/>
        <w:rPr>
          <w:rFonts w:ascii="Arial" w:hAnsi="Arial" w:cs="Arial"/>
        </w:rPr>
      </w:pPr>
      <w:r w:rsidRPr="5F71BAF8">
        <w:rPr>
          <w:rFonts w:ascii="Arial" w:hAnsi="Arial" w:cs="Arial"/>
          <w:lang w:val="en-US"/>
        </w:rPr>
        <w:t>Matrix management: Strategic oversight from Principal Social Worker with operational support from the Academy Team</w:t>
      </w:r>
    </w:p>
    <w:p w14:paraId="218BE203" w14:textId="77777777" w:rsidR="000D6A56" w:rsidRPr="00C327D2" w:rsidRDefault="000D6A56" w:rsidP="000D6A56">
      <w:pPr>
        <w:pStyle w:val="paragraph"/>
        <w:spacing w:before="0" w:beforeAutospacing="0" w:after="0" w:afterAutospacing="0" w:line="276" w:lineRule="auto"/>
        <w:textAlignment w:val="baseline"/>
        <w:rPr>
          <w:rFonts w:ascii="Arial" w:hAnsi="Arial" w:cs="Arial"/>
        </w:rPr>
      </w:pPr>
    </w:p>
    <w:p w14:paraId="6BC0D469" w14:textId="77777777" w:rsidR="00C327D2" w:rsidRPr="0052781F" w:rsidRDefault="00C327D2" w:rsidP="00C327D2">
      <w:pPr>
        <w:ind w:left="720"/>
        <w:rPr>
          <w:rFonts w:ascii="Arial" w:hAnsi="Arial" w:cs="Arial"/>
          <w:sz w:val="24"/>
        </w:rPr>
      </w:pPr>
    </w:p>
    <w:p w14:paraId="1A445CBA" w14:textId="5E5D839E" w:rsidR="00852453" w:rsidRPr="0052781F" w:rsidRDefault="00852453" w:rsidP="00400DA6">
      <w:pPr>
        <w:rPr>
          <w:rFonts w:ascii="Arial" w:hAnsi="Arial" w:cs="Arial"/>
          <w:b/>
          <w:bCs/>
          <w:sz w:val="24"/>
        </w:rPr>
      </w:pPr>
    </w:p>
    <w:p w14:paraId="4BA5FE26" w14:textId="77777777" w:rsidR="00852453" w:rsidRPr="00400DA6" w:rsidRDefault="00BA3E13" w:rsidP="00400DA6">
      <w:pPr>
        <w:rPr>
          <w:rFonts w:ascii="Arial" w:hAnsi="Arial" w:cs="Arial"/>
          <w:sz w:val="24"/>
        </w:rPr>
      </w:pPr>
      <w:r w:rsidRPr="00400DA6">
        <w:rPr>
          <w:rFonts w:ascii="Arial" w:hAnsi="Arial" w:cs="Arial"/>
          <w:sz w:val="24"/>
        </w:rPr>
        <w:t xml:space="preserve">This job description is not exhaustive and reflects the type and range of tasks, responsibilities and outcomes associated with this post.  </w:t>
      </w:r>
    </w:p>
    <w:sectPr w:rsidR="00852453" w:rsidRPr="00400DA6">
      <w:pgSz w:w="11906" w:h="16838"/>
      <w:pgMar w:top="1440" w:right="934" w:bottom="1440"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v4UVae7TQCfC0" int2:id="1WcURu9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1D34"/>
    <w:multiLevelType w:val="multilevel"/>
    <w:tmpl w:val="2B56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6464C1"/>
    <w:multiLevelType w:val="hybridMultilevel"/>
    <w:tmpl w:val="09CAE9FA"/>
    <w:lvl w:ilvl="0" w:tplc="C4B84B2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F8799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B4A561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740A7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763E1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E4E85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187B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1C92A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0DA708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4321DE"/>
    <w:multiLevelType w:val="multilevel"/>
    <w:tmpl w:val="F146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E82E88"/>
    <w:multiLevelType w:val="multilevel"/>
    <w:tmpl w:val="A648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2339E5"/>
    <w:multiLevelType w:val="multilevel"/>
    <w:tmpl w:val="A052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6722C9"/>
    <w:multiLevelType w:val="multilevel"/>
    <w:tmpl w:val="59360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1E7558"/>
    <w:multiLevelType w:val="multilevel"/>
    <w:tmpl w:val="2044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A032B3"/>
    <w:multiLevelType w:val="multilevel"/>
    <w:tmpl w:val="76E8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111B91"/>
    <w:multiLevelType w:val="hybridMultilevel"/>
    <w:tmpl w:val="5A061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551EE8"/>
    <w:multiLevelType w:val="multilevel"/>
    <w:tmpl w:val="C7FC9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B85EC8"/>
    <w:multiLevelType w:val="multilevel"/>
    <w:tmpl w:val="B49E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E75577"/>
    <w:multiLevelType w:val="multilevel"/>
    <w:tmpl w:val="2060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5F4FD4"/>
    <w:multiLevelType w:val="multilevel"/>
    <w:tmpl w:val="88DC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5D2DF3"/>
    <w:multiLevelType w:val="multilevel"/>
    <w:tmpl w:val="EF9A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FE202E"/>
    <w:multiLevelType w:val="multilevel"/>
    <w:tmpl w:val="63C4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2C0BB1"/>
    <w:multiLevelType w:val="multilevel"/>
    <w:tmpl w:val="4B84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795399"/>
    <w:multiLevelType w:val="multilevel"/>
    <w:tmpl w:val="97680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FE513A"/>
    <w:multiLevelType w:val="multilevel"/>
    <w:tmpl w:val="B696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0760C8"/>
    <w:multiLevelType w:val="multilevel"/>
    <w:tmpl w:val="5958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680ECE"/>
    <w:multiLevelType w:val="multilevel"/>
    <w:tmpl w:val="5A16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643C28"/>
    <w:multiLevelType w:val="multilevel"/>
    <w:tmpl w:val="3442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6B3DFB"/>
    <w:multiLevelType w:val="multilevel"/>
    <w:tmpl w:val="2A06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E025DD"/>
    <w:multiLevelType w:val="multilevel"/>
    <w:tmpl w:val="A3DE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C97FB0"/>
    <w:multiLevelType w:val="multilevel"/>
    <w:tmpl w:val="B6A0B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4C6B5B"/>
    <w:multiLevelType w:val="multilevel"/>
    <w:tmpl w:val="990E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2324DC"/>
    <w:multiLevelType w:val="multilevel"/>
    <w:tmpl w:val="9EC4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9C295E"/>
    <w:multiLevelType w:val="multilevel"/>
    <w:tmpl w:val="48D4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E0488B"/>
    <w:multiLevelType w:val="multilevel"/>
    <w:tmpl w:val="A33E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8650B0"/>
    <w:multiLevelType w:val="multilevel"/>
    <w:tmpl w:val="8104D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3A3F49"/>
    <w:multiLevelType w:val="multilevel"/>
    <w:tmpl w:val="12C0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883259"/>
    <w:multiLevelType w:val="hybridMultilevel"/>
    <w:tmpl w:val="DEE44BE6"/>
    <w:lvl w:ilvl="0" w:tplc="25381EF0">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36748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B3C403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0CE15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4431A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2AC76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16FD9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5CD9C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4C917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72243C8"/>
    <w:multiLevelType w:val="multilevel"/>
    <w:tmpl w:val="2C74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3D645F"/>
    <w:multiLevelType w:val="multilevel"/>
    <w:tmpl w:val="CFC6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2563D9"/>
    <w:multiLevelType w:val="multilevel"/>
    <w:tmpl w:val="B274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7637E7"/>
    <w:multiLevelType w:val="multilevel"/>
    <w:tmpl w:val="C658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B1529E7"/>
    <w:multiLevelType w:val="multilevel"/>
    <w:tmpl w:val="636C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B8856A3"/>
    <w:multiLevelType w:val="multilevel"/>
    <w:tmpl w:val="DCC02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C4F296F"/>
    <w:multiLevelType w:val="multilevel"/>
    <w:tmpl w:val="90B6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9381366">
    <w:abstractNumId w:val="30"/>
  </w:num>
  <w:num w:numId="2" w16cid:durableId="1588423270">
    <w:abstractNumId w:val="1"/>
  </w:num>
  <w:num w:numId="3" w16cid:durableId="927344495">
    <w:abstractNumId w:val="26"/>
  </w:num>
  <w:num w:numId="4" w16cid:durableId="792484520">
    <w:abstractNumId w:val="5"/>
  </w:num>
  <w:num w:numId="5" w16cid:durableId="1355644651">
    <w:abstractNumId w:val="13"/>
  </w:num>
  <w:num w:numId="6" w16cid:durableId="429012295">
    <w:abstractNumId w:val="25"/>
  </w:num>
  <w:num w:numId="7" w16cid:durableId="92821142">
    <w:abstractNumId w:val="9"/>
  </w:num>
  <w:num w:numId="8" w16cid:durableId="1019700565">
    <w:abstractNumId w:val="3"/>
  </w:num>
  <w:num w:numId="9" w16cid:durableId="1620840399">
    <w:abstractNumId w:val="20"/>
  </w:num>
  <w:num w:numId="10" w16cid:durableId="630792229">
    <w:abstractNumId w:val="12"/>
  </w:num>
  <w:num w:numId="11" w16cid:durableId="1152335991">
    <w:abstractNumId w:val="32"/>
  </w:num>
  <w:num w:numId="12" w16cid:durableId="361247770">
    <w:abstractNumId w:val="37"/>
  </w:num>
  <w:num w:numId="13" w16cid:durableId="465049822">
    <w:abstractNumId w:val="2"/>
  </w:num>
  <w:num w:numId="14" w16cid:durableId="652032261">
    <w:abstractNumId w:val="22"/>
  </w:num>
  <w:num w:numId="15" w16cid:durableId="1845704186">
    <w:abstractNumId w:val="14"/>
  </w:num>
  <w:num w:numId="16" w16cid:durableId="1088963840">
    <w:abstractNumId w:val="0"/>
  </w:num>
  <w:num w:numId="17" w16cid:durableId="321008375">
    <w:abstractNumId w:val="24"/>
  </w:num>
  <w:num w:numId="18" w16cid:durableId="1212036295">
    <w:abstractNumId w:val="28"/>
  </w:num>
  <w:num w:numId="19" w16cid:durableId="705376025">
    <w:abstractNumId w:val="36"/>
  </w:num>
  <w:num w:numId="20" w16cid:durableId="538321546">
    <w:abstractNumId w:val="7"/>
  </w:num>
  <w:num w:numId="21" w16cid:durableId="669066708">
    <w:abstractNumId w:val="19"/>
  </w:num>
  <w:num w:numId="22" w16cid:durableId="1660386286">
    <w:abstractNumId w:val="27"/>
  </w:num>
  <w:num w:numId="23" w16cid:durableId="1373069526">
    <w:abstractNumId w:val="18"/>
  </w:num>
  <w:num w:numId="24" w16cid:durableId="1267540537">
    <w:abstractNumId w:val="23"/>
  </w:num>
  <w:num w:numId="25" w16cid:durableId="612252465">
    <w:abstractNumId w:val="15"/>
  </w:num>
  <w:num w:numId="26" w16cid:durableId="1824468477">
    <w:abstractNumId w:val="4"/>
  </w:num>
  <w:num w:numId="27" w16cid:durableId="270167642">
    <w:abstractNumId w:val="34"/>
  </w:num>
  <w:num w:numId="28" w16cid:durableId="715281886">
    <w:abstractNumId w:val="21"/>
  </w:num>
  <w:num w:numId="29" w16cid:durableId="1253391531">
    <w:abstractNumId w:val="11"/>
  </w:num>
  <w:num w:numId="30" w16cid:durableId="1310093482">
    <w:abstractNumId w:val="17"/>
  </w:num>
  <w:num w:numId="31" w16cid:durableId="537788789">
    <w:abstractNumId w:val="35"/>
  </w:num>
  <w:num w:numId="32" w16cid:durableId="504975997">
    <w:abstractNumId w:val="6"/>
  </w:num>
  <w:num w:numId="33" w16cid:durableId="238684506">
    <w:abstractNumId w:val="16"/>
  </w:num>
  <w:num w:numId="34" w16cid:durableId="395251323">
    <w:abstractNumId w:val="31"/>
  </w:num>
  <w:num w:numId="35" w16cid:durableId="773014232">
    <w:abstractNumId w:val="29"/>
  </w:num>
  <w:num w:numId="36" w16cid:durableId="167794956">
    <w:abstractNumId w:val="10"/>
  </w:num>
  <w:num w:numId="37" w16cid:durableId="581184142">
    <w:abstractNumId w:val="33"/>
  </w:num>
  <w:num w:numId="38" w16cid:durableId="3832603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453"/>
    <w:rsid w:val="000D6A56"/>
    <w:rsid w:val="0010286A"/>
    <w:rsid w:val="00110791"/>
    <w:rsid w:val="00122166"/>
    <w:rsid w:val="00261B59"/>
    <w:rsid w:val="00295989"/>
    <w:rsid w:val="00397991"/>
    <w:rsid w:val="003A7D40"/>
    <w:rsid w:val="003F427E"/>
    <w:rsid w:val="00400DA6"/>
    <w:rsid w:val="00424403"/>
    <w:rsid w:val="004345F1"/>
    <w:rsid w:val="004E693F"/>
    <w:rsid w:val="0052781F"/>
    <w:rsid w:val="00674265"/>
    <w:rsid w:val="00755821"/>
    <w:rsid w:val="007843E3"/>
    <w:rsid w:val="00802B47"/>
    <w:rsid w:val="00820AD4"/>
    <w:rsid w:val="00852453"/>
    <w:rsid w:val="008621C3"/>
    <w:rsid w:val="00882BD7"/>
    <w:rsid w:val="008A360F"/>
    <w:rsid w:val="009D43D4"/>
    <w:rsid w:val="00A121F7"/>
    <w:rsid w:val="00A34757"/>
    <w:rsid w:val="00AD71AB"/>
    <w:rsid w:val="00AE43D3"/>
    <w:rsid w:val="00BA3E13"/>
    <w:rsid w:val="00BE6D54"/>
    <w:rsid w:val="00C23A49"/>
    <w:rsid w:val="00C327D2"/>
    <w:rsid w:val="00CA1FC7"/>
    <w:rsid w:val="00D73697"/>
    <w:rsid w:val="00E316F5"/>
    <w:rsid w:val="00E8683D"/>
    <w:rsid w:val="00F977F4"/>
    <w:rsid w:val="078EA615"/>
    <w:rsid w:val="1855DBB9"/>
    <w:rsid w:val="38A6454F"/>
    <w:rsid w:val="4E484DA1"/>
    <w:rsid w:val="5F71BAF8"/>
    <w:rsid w:val="7FCA30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D4311"/>
  <w15:docId w15:val="{B7C3D6BE-06D0-470F-814E-00A015139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3E3"/>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4"/>
      <w:outlineLvl w:val="0"/>
    </w:pPr>
    <w:rPr>
      <w:rFonts w:ascii="Arial" w:eastAsia="Arial" w:hAnsi="Arial" w:cs="Arial"/>
      <w:b/>
      <w:color w:val="808080"/>
      <w:sz w:val="36"/>
    </w:rPr>
  </w:style>
  <w:style w:type="paragraph" w:styleId="Heading2">
    <w:name w:val="heading 2"/>
    <w:next w:val="Normal"/>
    <w:link w:val="Heading2Char"/>
    <w:uiPriority w:val="9"/>
    <w:unhideWhenUsed/>
    <w:qFormat/>
    <w:pPr>
      <w:keepNext/>
      <w:keepLines/>
      <w:spacing w:after="117" w:line="259" w:lineRule="auto"/>
      <w:ind w:left="10" w:hanging="10"/>
      <w:outlineLvl w:val="1"/>
    </w:pPr>
    <w:rPr>
      <w:rFonts w:ascii="Arial" w:eastAsia="Arial" w:hAnsi="Arial" w:cs="Arial"/>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808080"/>
      <w:sz w:val="36"/>
    </w:rPr>
  </w:style>
  <w:style w:type="paragraph" w:customStyle="1" w:styleId="paragraph">
    <w:name w:val="paragraph"/>
    <w:basedOn w:val="Normal"/>
    <w:rsid w:val="00C327D2"/>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normaltextrun">
    <w:name w:val="normaltextrun"/>
    <w:basedOn w:val="DefaultParagraphFont"/>
    <w:rsid w:val="00C327D2"/>
  </w:style>
  <w:style w:type="character" w:customStyle="1" w:styleId="eop">
    <w:name w:val="eop"/>
    <w:basedOn w:val="DefaultParagraphFont"/>
    <w:rsid w:val="00C327D2"/>
  </w:style>
  <w:style w:type="paragraph" w:styleId="ListParagraph">
    <w:name w:val="List Paragraph"/>
    <w:basedOn w:val="Normal"/>
    <w:uiPriority w:val="34"/>
    <w:qFormat/>
    <w:rsid w:val="00AE43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1056</Words>
  <Characters>6024</Characters>
  <Application>Microsoft Office Word</Application>
  <DocSecurity>0</DocSecurity>
  <Lines>50</Lines>
  <Paragraphs>14</Paragraphs>
  <ScaleCrop>false</ScaleCrop>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Pye</dc:creator>
  <cp:keywords/>
  <cp:lastModifiedBy>Melissa Tettenborn</cp:lastModifiedBy>
  <cp:revision>2</cp:revision>
  <dcterms:created xsi:type="dcterms:W3CDTF">2025-09-16T13:50:00Z</dcterms:created>
  <dcterms:modified xsi:type="dcterms:W3CDTF">2025-09-16T13:50:00Z</dcterms:modified>
</cp:coreProperties>
</file>