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B75A7" w14:textId="77777777"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43DF4CAB" w14:textId="620D683E" w:rsidR="001D4682" w:rsidRDefault="00FF160D" w:rsidP="00A24FD3">
      <w:pPr>
        <w:spacing w:after="454"/>
        <w:rPr>
          <w:color w:val="000000" w:themeColor="text1"/>
        </w:rPr>
      </w:pPr>
      <w:r>
        <w:rPr>
          <w:b/>
          <w:color w:val="005596" w:themeColor="text2"/>
          <w:sz w:val="36"/>
          <w:szCs w:val="36"/>
        </w:rPr>
        <w:t xml:space="preserve">Director </w:t>
      </w:r>
      <w:r w:rsidR="00A40CC8">
        <w:rPr>
          <w:b/>
          <w:color w:val="005596" w:themeColor="text2"/>
          <w:sz w:val="36"/>
          <w:szCs w:val="36"/>
        </w:rPr>
        <w:t>–</w:t>
      </w:r>
      <w:r>
        <w:rPr>
          <w:b/>
          <w:color w:val="005596" w:themeColor="text2"/>
          <w:sz w:val="36"/>
          <w:szCs w:val="36"/>
        </w:rPr>
        <w:t xml:space="preserve"> </w:t>
      </w:r>
      <w:r w:rsidR="00022C9A">
        <w:rPr>
          <w:b/>
          <w:color w:val="005596" w:themeColor="text2"/>
          <w:sz w:val="36"/>
          <w:szCs w:val="36"/>
        </w:rPr>
        <w:t>I</w:t>
      </w:r>
      <w:r w:rsidR="00A40CC8">
        <w:rPr>
          <w:b/>
          <w:color w:val="005596" w:themeColor="text2"/>
          <w:sz w:val="36"/>
          <w:szCs w:val="36"/>
        </w:rPr>
        <w:t>nvestment and Development</w:t>
      </w:r>
      <w:r w:rsidR="00CE2B06">
        <w:rPr>
          <w:b/>
          <w:color w:val="005596" w:themeColor="text2"/>
          <w:sz w:val="36"/>
          <w:szCs w:val="36"/>
        </w:rPr>
        <w:br/>
      </w:r>
      <w:r w:rsidR="00CE2B06">
        <w:rPr>
          <w:b/>
          <w:color w:val="005596" w:themeColor="text2"/>
          <w:sz w:val="36"/>
          <w:szCs w:val="36"/>
        </w:rPr>
        <w:br/>
      </w:r>
      <w:r w:rsidR="002A3B04" w:rsidRPr="008B610E">
        <w:rPr>
          <w:b/>
          <w:color w:val="808080" w:themeColor="background1" w:themeShade="80"/>
        </w:rPr>
        <w:t>Role Profile</w:t>
      </w:r>
      <w:r w:rsidR="002A3B04" w:rsidRPr="002A3B04">
        <w:rPr>
          <w:color w:val="000000" w:themeColor="text1"/>
        </w:rPr>
        <w:tab/>
      </w:r>
      <w:r w:rsidR="002A3B04" w:rsidRPr="002A3B04">
        <w:rPr>
          <w:color w:val="000000" w:themeColor="text1"/>
        </w:rPr>
        <w:tab/>
        <w:t>Leadership Grade</w:t>
      </w:r>
      <w:r w:rsidR="00CE2B06">
        <w:rPr>
          <w:b/>
          <w:color w:val="005596" w:themeColor="text2"/>
          <w:sz w:val="36"/>
          <w:szCs w:val="36"/>
        </w:rPr>
        <w:br/>
      </w:r>
      <w:r w:rsidR="002A3B04" w:rsidRPr="008B610E">
        <w:rPr>
          <w:b/>
          <w:color w:val="808080" w:themeColor="background1" w:themeShade="80"/>
        </w:rPr>
        <w:t>Service/Team</w:t>
      </w:r>
      <w:r w:rsidR="006647C1">
        <w:rPr>
          <w:color w:val="000000" w:themeColor="text1"/>
        </w:rPr>
        <w:tab/>
      </w:r>
      <w:r w:rsidR="00DF7C1C">
        <w:rPr>
          <w:color w:val="000000" w:themeColor="text1"/>
        </w:rPr>
        <w:t>Operations</w:t>
      </w:r>
      <w:r w:rsidR="003A7FB9">
        <w:rPr>
          <w:color w:val="000000" w:themeColor="text1"/>
        </w:rPr>
        <w:t xml:space="preserve"> Leadership Team</w:t>
      </w:r>
      <w:r w:rsidR="00CE2B06">
        <w:rPr>
          <w:b/>
          <w:color w:val="005596" w:themeColor="text2"/>
          <w:sz w:val="36"/>
          <w:szCs w:val="36"/>
        </w:rPr>
        <w:br/>
      </w:r>
      <w:r w:rsidR="002A3B04" w:rsidRPr="008B610E">
        <w:rPr>
          <w:b/>
          <w:color w:val="808080" w:themeColor="background1" w:themeShade="80"/>
        </w:rPr>
        <w:t>Reports to</w:t>
      </w:r>
      <w:r w:rsidR="002A3B04" w:rsidRPr="002A3B04">
        <w:rPr>
          <w:color w:val="000000" w:themeColor="text1"/>
        </w:rPr>
        <w:tab/>
      </w:r>
      <w:r w:rsidR="002A3B04" w:rsidRPr="002A3B04">
        <w:rPr>
          <w:color w:val="000000" w:themeColor="text1"/>
        </w:rPr>
        <w:tab/>
      </w:r>
      <w:r w:rsidR="00DF7C1C">
        <w:rPr>
          <w:color w:val="000000" w:themeColor="text1"/>
        </w:rPr>
        <w:t>Chief Operations Officer</w:t>
      </w:r>
      <w:r w:rsidR="00CE2B06">
        <w:rPr>
          <w:b/>
          <w:color w:val="005596" w:themeColor="text2"/>
          <w:sz w:val="36"/>
          <w:szCs w:val="36"/>
        </w:rPr>
        <w:br/>
      </w:r>
      <w:r w:rsidR="002A3B04" w:rsidRPr="008B610E">
        <w:rPr>
          <w:b/>
          <w:color w:val="808080" w:themeColor="background1" w:themeShade="80"/>
        </w:rPr>
        <w:t>Number of posts</w:t>
      </w:r>
      <w:r w:rsidR="002A3B04" w:rsidRPr="002A3B04">
        <w:rPr>
          <w:color w:val="000000" w:themeColor="text1"/>
        </w:rPr>
        <w:tab/>
        <w:t>1</w:t>
      </w:r>
    </w:p>
    <w:p w14:paraId="3CC579F6" w14:textId="77777777" w:rsidR="004C2B33" w:rsidRDefault="004C2B33" w:rsidP="004C2B33">
      <w:pPr>
        <w:jc w:val="both"/>
        <w:rPr>
          <w:rFonts w:cs="Arial"/>
          <w:b/>
          <w:szCs w:val="24"/>
        </w:rPr>
      </w:pPr>
    </w:p>
    <w:p w14:paraId="34BD2D38" w14:textId="29BFC3C1" w:rsidR="00307F1C" w:rsidRDefault="008B610E" w:rsidP="004C2B33">
      <w:pPr>
        <w:jc w:val="both"/>
        <w:rPr>
          <w:rFonts w:cs="Arial"/>
          <w:b/>
          <w:szCs w:val="24"/>
        </w:rPr>
      </w:pPr>
      <w:r w:rsidRPr="00297368">
        <w:rPr>
          <w:rFonts w:cs="Arial"/>
          <w:noProof/>
          <w:szCs w:val="24"/>
          <w:lang w:eastAsia="en-GB"/>
        </w:rPr>
        <mc:AlternateContent>
          <mc:Choice Requires="wps">
            <w:drawing>
              <wp:anchor distT="0" distB="0" distL="114300" distR="114300" simplePos="0" relativeHeight="251663360" behindDoc="1" locked="1" layoutInCell="1" allowOverlap="1" wp14:anchorId="2A6CA183" wp14:editId="14D788B9">
                <wp:simplePos x="0" y="0"/>
                <wp:positionH relativeFrom="margin">
                  <wp:align>left</wp:align>
                </wp:positionH>
                <wp:positionV relativeFrom="page">
                  <wp:posOffset>2588895</wp:posOffset>
                </wp:positionV>
                <wp:extent cx="6534150" cy="861060"/>
                <wp:effectExtent l="0" t="0" r="0" b="0"/>
                <wp:wrapTight wrapText="bothSides">
                  <wp:wrapPolygon edited="0">
                    <wp:start x="0" y="0"/>
                    <wp:lineTo x="0" y="21027"/>
                    <wp:lineTo x="21537" y="21027"/>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61060"/>
                        </a:xfrm>
                        <a:prstGeom prst="rect">
                          <a:avLst/>
                        </a:prstGeom>
                        <a:solidFill>
                          <a:srgbClr val="D9D9D9"/>
                        </a:solidFill>
                        <a:ln w="9525">
                          <a:noFill/>
                          <a:miter lim="800000"/>
                          <a:headEnd/>
                          <a:tailEnd/>
                        </a:ln>
                      </wps:spPr>
                      <wps:txbx>
                        <w:txbxContent>
                          <w:p w14:paraId="217C16DE" w14:textId="2E5C86F3" w:rsidR="00E8709A" w:rsidRPr="00297368" w:rsidRDefault="008B610E" w:rsidP="00E8709A">
                            <w:pPr>
                              <w:spacing w:after="57"/>
                              <w:ind w:left="170"/>
                              <w:rPr>
                                <w:b/>
                                <w:color w:val="000000"/>
                                <w:szCs w:val="24"/>
                              </w:rPr>
                            </w:pPr>
                            <w:r w:rsidRPr="00297368">
                              <w:rPr>
                                <w:b/>
                                <w:color w:val="000000"/>
                                <w:szCs w:val="24"/>
                              </w:rPr>
                              <w:t xml:space="preserve">My job improves the quality of life for the </w:t>
                            </w:r>
                            <w:r w:rsidR="00297368">
                              <w:rPr>
                                <w:b/>
                                <w:color w:val="000000"/>
                                <w:szCs w:val="24"/>
                              </w:rPr>
                              <w:t>residents</w:t>
                            </w:r>
                            <w:r w:rsidRPr="00297368">
                              <w:rPr>
                                <w:b/>
                                <w:color w:val="000000"/>
                                <w:szCs w:val="24"/>
                              </w:rPr>
                              <w:t xml:space="preserve"> of </w:t>
                            </w:r>
                            <w:r w:rsidR="00442456" w:rsidRPr="00297368">
                              <w:rPr>
                                <w:b/>
                                <w:color w:val="000000"/>
                                <w:szCs w:val="24"/>
                              </w:rPr>
                              <w:t>Bournemouth, Christchurch &amp; Poole Council</w:t>
                            </w:r>
                            <w:r w:rsidRPr="00297368">
                              <w:rPr>
                                <w:b/>
                                <w:color w:val="000000"/>
                                <w:szCs w:val="24"/>
                              </w:rPr>
                              <w:t xml:space="preserve"> by…</w:t>
                            </w:r>
                            <w:r w:rsidR="00E8709A" w:rsidRPr="00297368">
                              <w:rPr>
                                <w:b/>
                                <w:color w:val="000000"/>
                                <w:szCs w:val="24"/>
                              </w:rPr>
                              <w:t xml:space="preserve"> </w:t>
                            </w:r>
                          </w:p>
                          <w:p w14:paraId="308618AB" w14:textId="2DAA4392" w:rsidR="00F912D0" w:rsidRPr="00297368" w:rsidRDefault="00E26CD0" w:rsidP="00E8709A">
                            <w:pPr>
                              <w:ind w:left="170"/>
                              <w:rPr>
                                <w:szCs w:val="24"/>
                              </w:rPr>
                            </w:pPr>
                            <w:r>
                              <w:rPr>
                                <w:szCs w:val="24"/>
                              </w:rPr>
                              <w:t>Leading the regeneration of our place to create sustainable healthy communities for the future</w:t>
                            </w:r>
                            <w:r w:rsidR="009A0CFC">
                              <w:rPr>
                                <w:szCs w:val="24"/>
                              </w:rPr>
                              <w:t>.</w:t>
                            </w:r>
                            <w:r w:rsidR="009F3811" w:rsidRPr="00297368">
                              <w:rPr>
                                <w:szCs w:val="24"/>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A6CA183" id="_x0000_t202" coordsize="21600,21600" o:spt="202" path="m,l,21600r21600,l21600,xe">
                <v:stroke joinstyle="miter"/>
                <v:path gradientshapeok="t" o:connecttype="rect"/>
              </v:shapetype>
              <v:shape id="Text Box 2" o:spid="_x0000_s1026" type="#_x0000_t202" style="position:absolute;left:0;text-align:left;margin-left:0;margin-top:203.85pt;width:514.5pt;height:67.8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LVDgIAAPYDAAAOAAAAZHJzL2Uyb0RvYy54bWysU9tu2zAMfR+wfxD0vtjJkqwx4hRdsg4D&#10;ugvQ7QNkWY6FyaJGKbGzrx8lp2nQvQ2zAYEUqSPy8Gh9O3SGHRV6Dbbk00nOmbISam33Jf/x/f7N&#10;DWc+CFsLA1aV/KQ8v928frXuXaFm0IKpFTICsb7oXcnbEFyRZV62qhN+Ak5ZCjaAnQjk4j6rUfSE&#10;3plslufLrAesHYJU3tPubgzyTcJvGiXD16bxKjBTcqotpBXTWsU126xFsUfhWi3PZYh/qKIT2tKl&#10;F6idCIIdUP8F1WmJ4KEJEwldBk2jpUo9UDfT/EU3j61wKvVC5Hh3ocn/P1j55fjoviELw3sYaICp&#10;Ce8eQP70zMK2FXav7hChb5Wo6eJppCzrnS/ORyPVvvARpOo/Q01DFocACWhosIusUJ+M0GkApwvp&#10;aghM0uZy8XY+XVBIUuxmOc2XaSqZKJ5OO/Tho4KORaPkSENN6OL44EOsRhRPKfEyD0bX99qY5OC+&#10;2hpkR0EC2K3inxp4kWYs60u+WswWCdlCPJ+00elAAjW6o+Ly+I2SiWx8sHVKCUKb0aZKjD3TExkZ&#10;uQlDNVBipKmC+kREIYxCpIdDRgv4m7OeRFhy/+sgUHFmPlkiezWdz6NqkzNfvJuRg9eR6joirCSo&#10;kgfORnMbktIjDxbuaCiNTnw9V3KulcSVaDw/hKjeaz9lPT/XzR8AAAD//wMAUEsDBBQABgAIAAAA&#10;IQBnwIum3wAAAAkBAAAPAAAAZHJzL2Rvd25yZXYueG1sTI9LT8MwEITvSPwHa5G4UacPSBuyqapK&#10;PE9Q+gPcePMQ8TqKnUf59bgnOM7OauabdDuZRgzUudoywnwWgSDOra65RDh+Pd2tQTivWKvGMiGc&#10;ycE2u75KVaLtyJ80HHwpQgi7RCFU3reJlC6vyCg3sy1x8ArbGeWD7EqpOzWGcNPIRRQ9SKNqDg2V&#10;amlfUf596A3Cvi5j/dz/zNdvHy/F+3k3vMZjgXh7M+0eQXia/N8zXPADOmSB6WR71k40CGGIR1hF&#10;cQziYkeLTTidEO5XyyXILJX/F2S/AAAA//8DAFBLAQItABQABgAIAAAAIQC2gziS/gAAAOEBAAAT&#10;AAAAAAAAAAAAAAAAAAAAAABbQ29udGVudF9UeXBlc10ueG1sUEsBAi0AFAAGAAgAAAAhADj9If/W&#10;AAAAlAEAAAsAAAAAAAAAAAAAAAAALwEAAF9yZWxzLy5yZWxzUEsBAi0AFAAGAAgAAAAhAPis0tUO&#10;AgAA9gMAAA4AAAAAAAAAAAAAAAAALgIAAGRycy9lMm9Eb2MueG1sUEsBAi0AFAAGAAgAAAAhAGfA&#10;i6bfAAAACQEAAA8AAAAAAAAAAAAAAAAAaAQAAGRycy9kb3ducmV2LnhtbFBLBQYAAAAABAAEAPMA&#10;AAB0BQAAAAA=&#10;" fillcolor="#d9d9d9" stroked="f">
                <v:textbox>
                  <w:txbxContent>
                    <w:p w14:paraId="217C16DE" w14:textId="2E5C86F3" w:rsidR="00E8709A" w:rsidRPr="00297368" w:rsidRDefault="008B610E" w:rsidP="00E8709A">
                      <w:pPr>
                        <w:spacing w:after="57"/>
                        <w:ind w:left="170"/>
                        <w:rPr>
                          <w:b/>
                          <w:color w:val="000000"/>
                          <w:szCs w:val="24"/>
                        </w:rPr>
                      </w:pPr>
                      <w:r w:rsidRPr="00297368">
                        <w:rPr>
                          <w:b/>
                          <w:color w:val="000000"/>
                          <w:szCs w:val="24"/>
                        </w:rPr>
                        <w:t xml:space="preserve">My job improves the quality of life for the </w:t>
                      </w:r>
                      <w:r w:rsidR="00297368">
                        <w:rPr>
                          <w:b/>
                          <w:color w:val="000000"/>
                          <w:szCs w:val="24"/>
                        </w:rPr>
                        <w:t>residents</w:t>
                      </w:r>
                      <w:r w:rsidRPr="00297368">
                        <w:rPr>
                          <w:b/>
                          <w:color w:val="000000"/>
                          <w:szCs w:val="24"/>
                        </w:rPr>
                        <w:t xml:space="preserve"> of </w:t>
                      </w:r>
                      <w:r w:rsidR="00442456" w:rsidRPr="00297368">
                        <w:rPr>
                          <w:b/>
                          <w:color w:val="000000"/>
                          <w:szCs w:val="24"/>
                        </w:rPr>
                        <w:t>Bournemouth, Christchurch &amp; Poole Council</w:t>
                      </w:r>
                      <w:r w:rsidRPr="00297368">
                        <w:rPr>
                          <w:b/>
                          <w:color w:val="000000"/>
                          <w:szCs w:val="24"/>
                        </w:rPr>
                        <w:t xml:space="preserve"> by…</w:t>
                      </w:r>
                      <w:r w:rsidR="00E8709A" w:rsidRPr="00297368">
                        <w:rPr>
                          <w:b/>
                          <w:color w:val="000000"/>
                          <w:szCs w:val="24"/>
                        </w:rPr>
                        <w:t xml:space="preserve"> </w:t>
                      </w:r>
                    </w:p>
                    <w:p w14:paraId="308618AB" w14:textId="2DAA4392" w:rsidR="00F912D0" w:rsidRPr="00297368" w:rsidRDefault="00E26CD0" w:rsidP="00E8709A">
                      <w:pPr>
                        <w:ind w:left="170"/>
                        <w:rPr>
                          <w:szCs w:val="24"/>
                        </w:rPr>
                      </w:pPr>
                      <w:r>
                        <w:rPr>
                          <w:szCs w:val="24"/>
                        </w:rPr>
                        <w:t>Leading the regeneration of our place to create sustainable healthy communities for the future</w:t>
                      </w:r>
                      <w:r w:rsidR="009A0CFC">
                        <w:rPr>
                          <w:szCs w:val="24"/>
                        </w:rPr>
                        <w:t>.</w:t>
                      </w:r>
                      <w:r w:rsidR="009F3811" w:rsidRPr="00297368">
                        <w:rPr>
                          <w:szCs w:val="24"/>
                        </w:rPr>
                        <w:t xml:space="preserve"> </w:t>
                      </w:r>
                    </w:p>
                  </w:txbxContent>
                </v:textbox>
                <w10:wrap type="tight" anchorx="margin" anchory="page"/>
                <w10:anchorlock/>
              </v:shape>
            </w:pict>
          </mc:Fallback>
        </mc:AlternateContent>
      </w:r>
      <w:r w:rsidR="00297368" w:rsidRPr="00297368">
        <w:rPr>
          <w:rFonts w:cs="Arial"/>
          <w:b/>
          <w:szCs w:val="24"/>
        </w:rPr>
        <w:t>Job Overview</w:t>
      </w:r>
    </w:p>
    <w:p w14:paraId="21E0022A" w14:textId="77777777" w:rsidR="004C2B33" w:rsidRDefault="004C2B33" w:rsidP="004C2B33">
      <w:pPr>
        <w:jc w:val="both"/>
        <w:rPr>
          <w:rFonts w:cs="Arial"/>
          <w:b/>
          <w:szCs w:val="24"/>
        </w:rPr>
      </w:pPr>
    </w:p>
    <w:p w14:paraId="241253C7" w14:textId="6760200A" w:rsidR="00A334C1" w:rsidRDefault="009A0893" w:rsidP="004C2B33">
      <w:pPr>
        <w:jc w:val="both"/>
        <w:rPr>
          <w:rFonts w:cs="Arial"/>
          <w:bCs/>
          <w:szCs w:val="24"/>
        </w:rPr>
      </w:pPr>
      <w:r w:rsidRPr="00233AB6">
        <w:rPr>
          <w:rFonts w:cs="Arial"/>
          <w:bCs/>
          <w:szCs w:val="24"/>
        </w:rPr>
        <w:t>At BCP Council we are ambitious about the potential of our place.   We are an unprecedented location, with a</w:t>
      </w:r>
      <w:r w:rsidR="00233AB6" w:rsidRPr="00233AB6">
        <w:rPr>
          <w:rFonts w:cs="Arial"/>
          <w:bCs/>
          <w:szCs w:val="24"/>
        </w:rPr>
        <w:t xml:space="preserve">n unmatched coastal </w:t>
      </w:r>
      <w:r w:rsidR="00233AB6">
        <w:rPr>
          <w:rFonts w:cs="Arial"/>
          <w:bCs/>
          <w:szCs w:val="24"/>
        </w:rPr>
        <w:t>environment that attracts visitors fro</w:t>
      </w:r>
      <w:r w:rsidR="00E33FA4">
        <w:rPr>
          <w:rFonts w:cs="Arial"/>
          <w:bCs/>
          <w:szCs w:val="24"/>
        </w:rPr>
        <w:t xml:space="preserve">m all over the world.   Our corporate </w:t>
      </w:r>
      <w:r w:rsidR="00FF1B8B">
        <w:rPr>
          <w:rFonts w:cs="Arial"/>
          <w:bCs/>
          <w:szCs w:val="24"/>
        </w:rPr>
        <w:t>plan</w:t>
      </w:r>
      <w:r w:rsidR="00E33FA4">
        <w:rPr>
          <w:rFonts w:cs="Arial"/>
          <w:bCs/>
          <w:szCs w:val="24"/>
        </w:rPr>
        <w:t xml:space="preserve"> </w:t>
      </w:r>
      <w:r w:rsidR="00E26CD0">
        <w:rPr>
          <w:rFonts w:cs="Arial"/>
          <w:bCs/>
          <w:szCs w:val="24"/>
        </w:rPr>
        <w:t>puts our place and our environment at the heart of what we do</w:t>
      </w:r>
      <w:r w:rsidR="00E7561B">
        <w:rPr>
          <w:rFonts w:cs="Arial"/>
          <w:bCs/>
          <w:szCs w:val="24"/>
        </w:rPr>
        <w:t xml:space="preserve">.    As Director of </w:t>
      </w:r>
      <w:r w:rsidR="000E2066">
        <w:rPr>
          <w:rFonts w:cs="Arial"/>
          <w:bCs/>
          <w:szCs w:val="24"/>
        </w:rPr>
        <w:t>Investment and Development</w:t>
      </w:r>
      <w:r w:rsidR="00694BA7">
        <w:rPr>
          <w:rFonts w:cs="Arial"/>
          <w:bCs/>
          <w:szCs w:val="24"/>
        </w:rPr>
        <w:t>,</w:t>
      </w:r>
      <w:r w:rsidR="00E7561B">
        <w:rPr>
          <w:rFonts w:cs="Arial"/>
          <w:bCs/>
          <w:szCs w:val="24"/>
        </w:rPr>
        <w:t xml:space="preserve"> you will play a lead role in translating this vision into reality, by enabling place-shaping and place making through your </w:t>
      </w:r>
      <w:r w:rsidR="000E2066">
        <w:rPr>
          <w:rFonts w:cs="Arial"/>
          <w:bCs/>
          <w:szCs w:val="24"/>
        </w:rPr>
        <w:t xml:space="preserve">leadership of </w:t>
      </w:r>
      <w:r w:rsidR="00D43C84">
        <w:rPr>
          <w:rFonts w:cs="Arial"/>
          <w:bCs/>
          <w:szCs w:val="24"/>
        </w:rPr>
        <w:t>regeneration</w:t>
      </w:r>
      <w:r w:rsidR="000E2066">
        <w:rPr>
          <w:rFonts w:cs="Arial"/>
          <w:bCs/>
          <w:szCs w:val="24"/>
        </w:rPr>
        <w:t>, development, housing delivery</w:t>
      </w:r>
      <w:r w:rsidR="00912490">
        <w:rPr>
          <w:rFonts w:cs="Arial"/>
          <w:bCs/>
          <w:szCs w:val="24"/>
        </w:rPr>
        <w:t>,</w:t>
      </w:r>
      <w:r w:rsidR="000E2066">
        <w:rPr>
          <w:rFonts w:cs="Arial"/>
          <w:bCs/>
          <w:szCs w:val="24"/>
        </w:rPr>
        <w:t xml:space="preserve"> </w:t>
      </w:r>
      <w:proofErr w:type="gramStart"/>
      <w:r w:rsidR="000E2066">
        <w:rPr>
          <w:rFonts w:cs="Arial"/>
          <w:bCs/>
          <w:szCs w:val="24"/>
        </w:rPr>
        <w:t>commissioning</w:t>
      </w:r>
      <w:proofErr w:type="gramEnd"/>
      <w:r w:rsidR="00912490">
        <w:rPr>
          <w:rFonts w:cs="Arial"/>
          <w:bCs/>
          <w:szCs w:val="24"/>
        </w:rPr>
        <w:t xml:space="preserve"> and smart places</w:t>
      </w:r>
      <w:r w:rsidR="001E403B">
        <w:rPr>
          <w:rFonts w:cs="Arial"/>
          <w:bCs/>
          <w:szCs w:val="24"/>
        </w:rPr>
        <w:t>.</w:t>
      </w:r>
    </w:p>
    <w:p w14:paraId="6F649CFC" w14:textId="77777777" w:rsidR="004C2B33" w:rsidRPr="00297368" w:rsidRDefault="004C2B33" w:rsidP="004C2B33">
      <w:pPr>
        <w:jc w:val="both"/>
        <w:rPr>
          <w:rFonts w:cs="Arial"/>
          <w:b/>
          <w:szCs w:val="24"/>
        </w:rPr>
      </w:pPr>
    </w:p>
    <w:p w14:paraId="348A1CA8" w14:textId="0793A07D" w:rsidR="00741DC0" w:rsidRPr="00297368" w:rsidRDefault="00DB7230" w:rsidP="004C2B33">
      <w:pPr>
        <w:jc w:val="both"/>
        <w:rPr>
          <w:rFonts w:cs="Arial"/>
          <w:b/>
          <w:szCs w:val="24"/>
        </w:rPr>
      </w:pPr>
      <w:r>
        <w:rPr>
          <w:rFonts w:cs="Arial"/>
          <w:b/>
          <w:szCs w:val="24"/>
        </w:rPr>
        <w:t>Key</w:t>
      </w:r>
      <w:r w:rsidR="00741DC0" w:rsidRPr="00297368">
        <w:rPr>
          <w:rFonts w:cs="Arial"/>
          <w:b/>
          <w:szCs w:val="24"/>
        </w:rPr>
        <w:t xml:space="preserve"> accountabilities</w:t>
      </w:r>
      <w:r>
        <w:rPr>
          <w:rFonts w:cs="Arial"/>
          <w:b/>
          <w:szCs w:val="24"/>
        </w:rPr>
        <w:t xml:space="preserve"> and responsibilities</w:t>
      </w:r>
    </w:p>
    <w:p w14:paraId="347A2371" w14:textId="3B0F2850" w:rsidR="00EF5A19" w:rsidRPr="00297368" w:rsidRDefault="00EF5A19" w:rsidP="004C2B33">
      <w:pPr>
        <w:jc w:val="both"/>
        <w:rPr>
          <w:rFonts w:cs="Arial"/>
          <w:b/>
          <w:szCs w:val="24"/>
        </w:rPr>
      </w:pPr>
    </w:p>
    <w:p w14:paraId="3EB1050B" w14:textId="2AEB3BB1" w:rsidR="00B362BE" w:rsidRDefault="002523F9" w:rsidP="006137F3">
      <w:pPr>
        <w:spacing w:line="259" w:lineRule="auto"/>
        <w:jc w:val="both"/>
        <w:rPr>
          <w:rFonts w:cs="Arial"/>
          <w:szCs w:val="24"/>
        </w:rPr>
      </w:pPr>
      <w:r w:rsidRPr="00B362BE">
        <w:rPr>
          <w:rFonts w:cs="Arial"/>
          <w:szCs w:val="24"/>
        </w:rPr>
        <w:t xml:space="preserve">You will </w:t>
      </w:r>
      <w:r w:rsidR="00943D0D" w:rsidRPr="00B362BE">
        <w:rPr>
          <w:rFonts w:cs="Arial"/>
          <w:szCs w:val="24"/>
        </w:rPr>
        <w:t>drive</w:t>
      </w:r>
      <w:r w:rsidRPr="00B362BE">
        <w:rPr>
          <w:rFonts w:cs="Arial"/>
          <w:szCs w:val="24"/>
        </w:rPr>
        <w:t xml:space="preserve"> the delivery of </w:t>
      </w:r>
      <w:r w:rsidR="00F05092" w:rsidRPr="00B362BE">
        <w:rPr>
          <w:rFonts w:cs="Arial"/>
          <w:szCs w:val="24"/>
        </w:rPr>
        <w:t>the Council’s housin</w:t>
      </w:r>
      <w:r w:rsidR="00912490">
        <w:rPr>
          <w:rFonts w:cs="Arial"/>
          <w:szCs w:val="24"/>
        </w:rPr>
        <w:t xml:space="preserve">g, </w:t>
      </w:r>
      <w:r w:rsidR="00D43C84">
        <w:rPr>
          <w:rFonts w:cs="Arial"/>
          <w:szCs w:val="24"/>
        </w:rPr>
        <w:t>regeneration projects</w:t>
      </w:r>
      <w:r w:rsidR="00F05092" w:rsidRPr="00B362BE">
        <w:rPr>
          <w:rFonts w:cs="Arial"/>
          <w:szCs w:val="24"/>
        </w:rPr>
        <w:t xml:space="preserve"> </w:t>
      </w:r>
      <w:r w:rsidR="00912490">
        <w:rPr>
          <w:rFonts w:cs="Arial"/>
          <w:szCs w:val="24"/>
        </w:rPr>
        <w:t xml:space="preserve">and smart place </w:t>
      </w:r>
      <w:r w:rsidR="00F05092" w:rsidRPr="00B362BE">
        <w:rPr>
          <w:rFonts w:cs="Arial"/>
          <w:szCs w:val="24"/>
        </w:rPr>
        <w:t xml:space="preserve">projects ensuring </w:t>
      </w:r>
      <w:r w:rsidR="001F29E8" w:rsidRPr="00B362BE">
        <w:rPr>
          <w:rFonts w:cs="Arial"/>
          <w:szCs w:val="24"/>
        </w:rPr>
        <w:t>their integration into the BCP target operating model</w:t>
      </w:r>
      <w:r w:rsidR="009A0893" w:rsidRPr="00B362BE">
        <w:rPr>
          <w:rFonts w:cs="Arial"/>
          <w:szCs w:val="24"/>
        </w:rPr>
        <w:t>.</w:t>
      </w:r>
      <w:r w:rsidR="00B362BE" w:rsidRPr="00B362BE">
        <w:rPr>
          <w:rFonts w:cs="Arial"/>
          <w:szCs w:val="24"/>
        </w:rPr>
        <w:t xml:space="preserve">  </w:t>
      </w:r>
    </w:p>
    <w:p w14:paraId="07283E7E" w14:textId="3ACDE9C3" w:rsidR="00B362BE" w:rsidRDefault="00B362BE" w:rsidP="006137F3">
      <w:pPr>
        <w:spacing w:line="259" w:lineRule="auto"/>
        <w:jc w:val="both"/>
      </w:pPr>
      <w:r>
        <w:rPr>
          <w:rFonts w:cs="Arial"/>
          <w:szCs w:val="24"/>
        </w:rPr>
        <w:t>You will bring</w:t>
      </w:r>
      <w:r>
        <w:t xml:space="preserve"> a focus to delivering projects at pace and overseeing a whole programme approach including through effective governance and risk management systems and processes.</w:t>
      </w:r>
    </w:p>
    <w:p w14:paraId="22C69EDE" w14:textId="5A0EDC5A" w:rsidR="00F05092" w:rsidRDefault="00F05092" w:rsidP="006137F3">
      <w:pPr>
        <w:spacing w:line="259" w:lineRule="auto"/>
        <w:jc w:val="both"/>
        <w:rPr>
          <w:rFonts w:cs="Arial"/>
          <w:szCs w:val="24"/>
        </w:rPr>
      </w:pPr>
      <w:r>
        <w:rPr>
          <w:rFonts w:cs="Arial"/>
          <w:szCs w:val="24"/>
        </w:rPr>
        <w:t>You will motivate your teams to work at pace, connecting horizontally across the organisation to focus on the delivery of this Administration’s key priority sites:   Holes Bay, Dolphin Leisure Centre site, the BIC &amp; Winter Gardens.</w:t>
      </w:r>
    </w:p>
    <w:p w14:paraId="5A33E8E8" w14:textId="3E9E197B" w:rsidR="00A838B6" w:rsidRPr="00A838B6" w:rsidRDefault="00B25B02" w:rsidP="006137F3">
      <w:pPr>
        <w:spacing w:line="259" w:lineRule="auto"/>
        <w:rPr>
          <w:u w:val="single"/>
        </w:rPr>
      </w:pPr>
      <w:r w:rsidRPr="00A838B6">
        <w:rPr>
          <w:rFonts w:cs="Arial"/>
          <w:szCs w:val="24"/>
        </w:rPr>
        <w:t>You will act as the Council’s lead Officer in attracting external development and investment into th</w:t>
      </w:r>
      <w:r w:rsidR="00A838B6" w:rsidRPr="00A838B6">
        <w:rPr>
          <w:rFonts w:cs="Arial"/>
          <w:szCs w:val="24"/>
        </w:rPr>
        <w:t>ese</w:t>
      </w:r>
      <w:r w:rsidRPr="00A838B6">
        <w:rPr>
          <w:rFonts w:cs="Arial"/>
          <w:szCs w:val="24"/>
        </w:rPr>
        <w:t xml:space="preserve"> priority sites.</w:t>
      </w:r>
      <w:r w:rsidR="00A838B6" w:rsidRPr="00A838B6">
        <w:rPr>
          <w:rFonts w:cs="Arial"/>
          <w:szCs w:val="24"/>
        </w:rPr>
        <w:t xml:space="preserve">  </w:t>
      </w:r>
      <w:r w:rsidR="00A838B6">
        <w:rPr>
          <w:rFonts w:cs="Arial"/>
          <w:szCs w:val="24"/>
        </w:rPr>
        <w:t>You will t</w:t>
      </w:r>
      <w:r w:rsidR="00A838B6">
        <w:t>ake a lead role in creating the conditions for assembling effective partnerships and delivery vehicles that will result in commercially viable projects.</w:t>
      </w:r>
    </w:p>
    <w:p w14:paraId="0D656CC9" w14:textId="6A344110" w:rsidR="009A0893" w:rsidRPr="00297368" w:rsidRDefault="00BE0B09" w:rsidP="006137F3">
      <w:pPr>
        <w:jc w:val="both"/>
        <w:rPr>
          <w:rFonts w:cs="Arial"/>
          <w:szCs w:val="24"/>
        </w:rPr>
      </w:pPr>
      <w:r>
        <w:rPr>
          <w:rFonts w:cs="Arial"/>
          <w:szCs w:val="24"/>
        </w:rPr>
        <w:t>You will ensure</w:t>
      </w:r>
      <w:r w:rsidR="009A0893" w:rsidRPr="00297368">
        <w:rPr>
          <w:rFonts w:cs="Arial"/>
          <w:szCs w:val="24"/>
        </w:rPr>
        <w:t xml:space="preserve"> that </w:t>
      </w:r>
      <w:r w:rsidR="0031018D">
        <w:rPr>
          <w:rFonts w:cs="Arial"/>
          <w:szCs w:val="24"/>
        </w:rPr>
        <w:t>our development schemes</w:t>
      </w:r>
      <w:r w:rsidR="009A0893" w:rsidRPr="00297368">
        <w:rPr>
          <w:rFonts w:cs="Arial"/>
          <w:szCs w:val="24"/>
        </w:rPr>
        <w:t xml:space="preserve"> shape the BCP </w:t>
      </w:r>
      <w:r>
        <w:rPr>
          <w:rFonts w:cs="Arial"/>
          <w:szCs w:val="24"/>
        </w:rPr>
        <w:t>area</w:t>
      </w:r>
      <w:r w:rsidR="009A0893" w:rsidRPr="00297368">
        <w:rPr>
          <w:rFonts w:cs="Arial"/>
          <w:szCs w:val="24"/>
        </w:rPr>
        <w:t xml:space="preserve"> in a way that meets </w:t>
      </w:r>
      <w:r>
        <w:rPr>
          <w:rFonts w:cs="Arial"/>
          <w:szCs w:val="24"/>
        </w:rPr>
        <w:t xml:space="preserve">the needs of our local communities while promoting </w:t>
      </w:r>
      <w:r w:rsidR="00487EF2">
        <w:rPr>
          <w:rFonts w:cs="Arial"/>
          <w:szCs w:val="24"/>
        </w:rPr>
        <w:t xml:space="preserve">economic </w:t>
      </w:r>
      <w:r>
        <w:rPr>
          <w:rFonts w:cs="Arial"/>
          <w:szCs w:val="24"/>
        </w:rPr>
        <w:t xml:space="preserve">growth and </w:t>
      </w:r>
      <w:r w:rsidR="00487EF2">
        <w:rPr>
          <w:rFonts w:cs="Arial"/>
          <w:szCs w:val="24"/>
        </w:rPr>
        <w:t>creating opportunity.</w:t>
      </w:r>
    </w:p>
    <w:p w14:paraId="4E4C0EE7" w14:textId="07C2C061" w:rsidR="009A0893" w:rsidRDefault="00487EF2" w:rsidP="006137F3">
      <w:pPr>
        <w:tabs>
          <w:tab w:val="left" w:pos="360"/>
          <w:tab w:val="left" w:pos="720"/>
        </w:tabs>
        <w:overflowPunct w:val="0"/>
        <w:autoSpaceDE w:val="0"/>
        <w:autoSpaceDN w:val="0"/>
        <w:adjustRightInd w:val="0"/>
        <w:jc w:val="both"/>
        <w:textAlignment w:val="baseline"/>
        <w:rPr>
          <w:rFonts w:cs="Arial"/>
          <w:szCs w:val="24"/>
        </w:rPr>
      </w:pPr>
      <w:r>
        <w:rPr>
          <w:rFonts w:cs="Arial"/>
          <w:szCs w:val="24"/>
        </w:rPr>
        <w:t xml:space="preserve">You will </w:t>
      </w:r>
      <w:r w:rsidR="00191EE9">
        <w:rPr>
          <w:rFonts w:cs="Arial"/>
          <w:szCs w:val="24"/>
        </w:rPr>
        <w:t xml:space="preserve">develop and maintain relationships with </w:t>
      </w:r>
      <w:r>
        <w:rPr>
          <w:rFonts w:cs="Arial"/>
          <w:szCs w:val="24"/>
        </w:rPr>
        <w:t xml:space="preserve">the </w:t>
      </w:r>
      <w:r w:rsidR="002B53A0">
        <w:rPr>
          <w:rFonts w:cs="Arial"/>
          <w:szCs w:val="24"/>
        </w:rPr>
        <w:t>Council’s Political Administration</w:t>
      </w:r>
      <w:r w:rsidR="00191EE9">
        <w:rPr>
          <w:rFonts w:cs="Arial"/>
          <w:szCs w:val="24"/>
        </w:rPr>
        <w:t xml:space="preserve">, the Cabinet Member for Dynamic </w:t>
      </w:r>
      <w:proofErr w:type="gramStart"/>
      <w:r w:rsidR="00191EE9">
        <w:rPr>
          <w:rFonts w:cs="Arial"/>
          <w:szCs w:val="24"/>
        </w:rPr>
        <w:t>Places</w:t>
      </w:r>
      <w:proofErr w:type="gramEnd"/>
      <w:r w:rsidR="00191EE9">
        <w:rPr>
          <w:rFonts w:cs="Arial"/>
          <w:szCs w:val="24"/>
        </w:rPr>
        <w:t xml:space="preserve"> and the Lead Member for Regeneration Projects</w:t>
      </w:r>
      <w:r w:rsidR="002B53A0">
        <w:rPr>
          <w:rFonts w:cs="Arial"/>
          <w:szCs w:val="24"/>
        </w:rPr>
        <w:t xml:space="preserve"> to develop </w:t>
      </w:r>
      <w:r w:rsidR="009A0893" w:rsidRPr="00297368">
        <w:rPr>
          <w:rFonts w:cs="Arial"/>
          <w:szCs w:val="24"/>
        </w:rPr>
        <w:t>strategies</w:t>
      </w:r>
      <w:r w:rsidR="002B53A0">
        <w:rPr>
          <w:rFonts w:cs="Arial"/>
          <w:szCs w:val="24"/>
        </w:rPr>
        <w:t xml:space="preserve"> and policies </w:t>
      </w:r>
      <w:r w:rsidR="007C1830">
        <w:rPr>
          <w:rFonts w:cs="Arial"/>
          <w:szCs w:val="24"/>
        </w:rPr>
        <w:t>that enable the</w:t>
      </w:r>
      <w:r w:rsidR="002B53A0">
        <w:rPr>
          <w:rFonts w:cs="Arial"/>
          <w:szCs w:val="24"/>
        </w:rPr>
        <w:t xml:space="preserve"> </w:t>
      </w:r>
      <w:r w:rsidR="007C1830">
        <w:rPr>
          <w:rFonts w:cs="Arial"/>
          <w:szCs w:val="24"/>
        </w:rPr>
        <w:t xml:space="preserve">delivery of the aspirations of the BCP Corporate </w:t>
      </w:r>
      <w:r w:rsidR="005D451E">
        <w:rPr>
          <w:rFonts w:cs="Arial"/>
          <w:szCs w:val="24"/>
        </w:rPr>
        <w:t>plan.</w:t>
      </w:r>
    </w:p>
    <w:p w14:paraId="5187BDF9" w14:textId="718DCC88" w:rsidR="003D5F53" w:rsidRPr="00297368" w:rsidRDefault="003D5F53" w:rsidP="006137F3">
      <w:pPr>
        <w:tabs>
          <w:tab w:val="left" w:pos="360"/>
          <w:tab w:val="left" w:pos="720"/>
        </w:tabs>
        <w:overflowPunct w:val="0"/>
        <w:autoSpaceDE w:val="0"/>
        <w:autoSpaceDN w:val="0"/>
        <w:adjustRightInd w:val="0"/>
        <w:jc w:val="both"/>
        <w:textAlignment w:val="baseline"/>
        <w:rPr>
          <w:rFonts w:cs="Arial"/>
          <w:szCs w:val="24"/>
        </w:rPr>
      </w:pPr>
      <w:r>
        <w:rPr>
          <w:rFonts w:cs="Arial"/>
          <w:szCs w:val="24"/>
        </w:rPr>
        <w:t xml:space="preserve">You will follow the Officer / Member protocol providing </w:t>
      </w:r>
      <w:proofErr w:type="spellStart"/>
      <w:r>
        <w:rPr>
          <w:rFonts w:cs="Arial"/>
          <w:szCs w:val="24"/>
        </w:rPr>
        <w:t>advise</w:t>
      </w:r>
      <w:proofErr w:type="spellEnd"/>
      <w:r>
        <w:rPr>
          <w:rFonts w:cs="Arial"/>
          <w:szCs w:val="24"/>
        </w:rPr>
        <w:t xml:space="preserve"> on </w:t>
      </w:r>
      <w:r w:rsidR="00F3707C">
        <w:rPr>
          <w:rFonts w:cs="Arial"/>
          <w:szCs w:val="24"/>
        </w:rPr>
        <w:t>regeneration</w:t>
      </w:r>
      <w:r>
        <w:rPr>
          <w:rFonts w:cs="Arial"/>
          <w:szCs w:val="24"/>
        </w:rPr>
        <w:t xml:space="preserve"> and </w:t>
      </w:r>
      <w:r w:rsidR="00F3707C">
        <w:rPr>
          <w:rFonts w:cs="Arial"/>
          <w:szCs w:val="24"/>
        </w:rPr>
        <w:t>d</w:t>
      </w:r>
      <w:r>
        <w:rPr>
          <w:rFonts w:cs="Arial"/>
          <w:szCs w:val="24"/>
        </w:rPr>
        <w:t>eve</w:t>
      </w:r>
      <w:r w:rsidR="00900FD7">
        <w:rPr>
          <w:rFonts w:cs="Arial"/>
          <w:szCs w:val="24"/>
        </w:rPr>
        <w:t>lopment to all elected Members.</w:t>
      </w:r>
    </w:p>
    <w:p w14:paraId="3A3A1DB3" w14:textId="3BC415CC" w:rsidR="00090F2F" w:rsidRDefault="00A36504" w:rsidP="00B362BE">
      <w:pPr>
        <w:tabs>
          <w:tab w:val="left" w:pos="794"/>
          <w:tab w:val="left" w:pos="851"/>
        </w:tabs>
        <w:overflowPunct w:val="0"/>
        <w:autoSpaceDE w:val="0"/>
        <w:autoSpaceDN w:val="0"/>
        <w:adjustRightInd w:val="0"/>
        <w:jc w:val="both"/>
        <w:textAlignment w:val="baseline"/>
        <w:rPr>
          <w:rFonts w:cs="Arial"/>
          <w:color w:val="000000" w:themeColor="text1"/>
          <w:szCs w:val="24"/>
        </w:rPr>
      </w:pPr>
      <w:r>
        <w:rPr>
          <w:rFonts w:cs="Arial"/>
          <w:color w:val="000000" w:themeColor="text1"/>
          <w:szCs w:val="24"/>
        </w:rPr>
        <w:t>You will p</w:t>
      </w:r>
      <w:r w:rsidR="00090F2F" w:rsidRPr="00297368">
        <w:rPr>
          <w:rFonts w:cs="Arial"/>
          <w:color w:val="000000" w:themeColor="text1"/>
          <w:szCs w:val="24"/>
        </w:rPr>
        <w:t xml:space="preserve">rovide high-level strategic and tactical advice to the </w:t>
      </w:r>
      <w:r w:rsidR="00C664A3" w:rsidRPr="00297368">
        <w:rPr>
          <w:rFonts w:cs="Arial"/>
          <w:color w:val="000000" w:themeColor="text1"/>
          <w:szCs w:val="24"/>
        </w:rPr>
        <w:t>c</w:t>
      </w:r>
      <w:r w:rsidR="00090F2F" w:rsidRPr="00297368">
        <w:rPr>
          <w:rFonts w:cs="Arial"/>
          <w:color w:val="000000" w:themeColor="text1"/>
          <w:szCs w:val="24"/>
        </w:rPr>
        <w:t xml:space="preserve">ouncil on </w:t>
      </w:r>
      <w:r w:rsidR="0031018D">
        <w:rPr>
          <w:rFonts w:cs="Arial"/>
          <w:color w:val="000000" w:themeColor="text1"/>
          <w:szCs w:val="24"/>
        </w:rPr>
        <w:t>investment</w:t>
      </w:r>
      <w:r w:rsidR="00F3707C">
        <w:rPr>
          <w:rFonts w:cs="Arial"/>
          <w:color w:val="000000" w:themeColor="text1"/>
          <w:szCs w:val="24"/>
        </w:rPr>
        <w:t xml:space="preserve">, </w:t>
      </w:r>
      <w:proofErr w:type="gramStart"/>
      <w:r w:rsidR="00F3707C">
        <w:rPr>
          <w:rFonts w:cs="Arial"/>
          <w:color w:val="000000" w:themeColor="text1"/>
          <w:szCs w:val="24"/>
        </w:rPr>
        <w:t>regeneration</w:t>
      </w:r>
      <w:proofErr w:type="gramEnd"/>
      <w:r w:rsidR="0031018D">
        <w:rPr>
          <w:rFonts w:cs="Arial"/>
          <w:color w:val="000000" w:themeColor="text1"/>
          <w:szCs w:val="24"/>
        </w:rPr>
        <w:t xml:space="preserve"> and development</w:t>
      </w:r>
      <w:r w:rsidR="00090F2F" w:rsidRPr="00297368">
        <w:rPr>
          <w:rFonts w:cs="Arial"/>
          <w:color w:val="000000" w:themeColor="text1"/>
          <w:szCs w:val="24"/>
        </w:rPr>
        <w:t xml:space="preserve"> matters, offer professional advice to </w:t>
      </w:r>
      <w:r w:rsidR="00C664A3" w:rsidRPr="00297368">
        <w:rPr>
          <w:rFonts w:cs="Arial"/>
          <w:color w:val="000000" w:themeColor="text1"/>
          <w:szCs w:val="24"/>
        </w:rPr>
        <w:t>m</w:t>
      </w:r>
      <w:r w:rsidR="00090F2F" w:rsidRPr="00297368">
        <w:rPr>
          <w:rFonts w:cs="Arial"/>
          <w:color w:val="000000" w:themeColor="text1"/>
          <w:szCs w:val="24"/>
        </w:rPr>
        <w:t xml:space="preserve">embers, and prepare and present reports </w:t>
      </w:r>
      <w:r w:rsidR="00C664A3" w:rsidRPr="00297368">
        <w:rPr>
          <w:rFonts w:cs="Arial"/>
          <w:color w:val="000000" w:themeColor="text1"/>
          <w:szCs w:val="24"/>
        </w:rPr>
        <w:t>to m</w:t>
      </w:r>
      <w:r w:rsidR="00090F2F" w:rsidRPr="00297368">
        <w:rPr>
          <w:rFonts w:cs="Arial"/>
          <w:color w:val="000000" w:themeColor="text1"/>
          <w:szCs w:val="24"/>
        </w:rPr>
        <w:t>ember forums.</w:t>
      </w:r>
    </w:p>
    <w:p w14:paraId="29D95565" w14:textId="73615A02" w:rsidR="0031018D" w:rsidRPr="00A36504" w:rsidRDefault="0031018D" w:rsidP="006137F3">
      <w:pPr>
        <w:spacing w:line="259" w:lineRule="auto"/>
        <w:rPr>
          <w:rFonts w:cs="Arial"/>
          <w:color w:val="000000" w:themeColor="text1"/>
          <w:szCs w:val="24"/>
        </w:rPr>
      </w:pPr>
      <w:r w:rsidRPr="000B29DD">
        <w:rPr>
          <w:rFonts w:cs="Arial"/>
          <w:color w:val="000000" w:themeColor="text1"/>
          <w:szCs w:val="24"/>
        </w:rPr>
        <w:lastRenderedPageBreak/>
        <w:t>You will maximise and systematically build on the opportunities offered by the operation of the Bournemouth Development Company, while acting as the Shareholder representative for this company on behalf of the Council.</w:t>
      </w:r>
      <w:r w:rsidR="000B29DD" w:rsidRPr="000B29DD">
        <w:rPr>
          <w:rFonts w:cs="Arial"/>
          <w:color w:val="000000" w:themeColor="text1"/>
          <w:szCs w:val="24"/>
        </w:rPr>
        <w:t xml:space="preserve">   </w:t>
      </w:r>
      <w:r w:rsidR="00B96FC9">
        <w:t>You will ensure the</w:t>
      </w:r>
      <w:r w:rsidR="000B29DD">
        <w:t xml:space="preserve"> Council’s interests are protected and its wider social and environmental ambitions, as well as its commercial and financial interests, are embedded in the Company’s business plan and related work programme</w:t>
      </w:r>
      <w:r w:rsidR="00B96FC9">
        <w:t>.</w:t>
      </w:r>
    </w:p>
    <w:p w14:paraId="022EE707" w14:textId="412B9C5E" w:rsidR="00D552D0" w:rsidRPr="00591410" w:rsidRDefault="00D552D0" w:rsidP="006137F3">
      <w:pPr>
        <w:tabs>
          <w:tab w:val="left" w:pos="794"/>
          <w:tab w:val="left" w:pos="851"/>
        </w:tabs>
        <w:overflowPunct w:val="0"/>
        <w:autoSpaceDE w:val="0"/>
        <w:autoSpaceDN w:val="0"/>
        <w:adjustRightInd w:val="0"/>
        <w:jc w:val="both"/>
        <w:textAlignment w:val="baseline"/>
        <w:rPr>
          <w:rFonts w:cs="Arial"/>
          <w:color w:val="000000" w:themeColor="text1"/>
          <w:szCs w:val="24"/>
        </w:rPr>
      </w:pPr>
      <w:r>
        <w:rPr>
          <w:rFonts w:cs="Arial"/>
          <w:szCs w:val="24"/>
        </w:rPr>
        <w:t xml:space="preserve">You will work horizontally and vertically across the organisation </w:t>
      </w:r>
      <w:r w:rsidR="00FA5315">
        <w:rPr>
          <w:rFonts w:cs="Arial"/>
          <w:szCs w:val="24"/>
        </w:rPr>
        <w:t>to ensure opportunities for join up and efficiencies are identified and implemented.</w:t>
      </w:r>
    </w:p>
    <w:p w14:paraId="01922808" w14:textId="3C6D9453" w:rsidR="001966F6" w:rsidRPr="00297368" w:rsidRDefault="00DF2ABD" w:rsidP="006137F3">
      <w:pPr>
        <w:jc w:val="both"/>
        <w:rPr>
          <w:rFonts w:cs="Arial"/>
          <w:szCs w:val="24"/>
        </w:rPr>
      </w:pPr>
      <w:r>
        <w:rPr>
          <w:rFonts w:cs="Arial"/>
          <w:szCs w:val="24"/>
        </w:rPr>
        <w:t>You will d</w:t>
      </w:r>
      <w:r w:rsidR="001966F6" w:rsidRPr="00297368">
        <w:rPr>
          <w:rFonts w:cs="Arial"/>
          <w:szCs w:val="24"/>
        </w:rPr>
        <w:t>evelop</w:t>
      </w:r>
      <w:r w:rsidR="002C4EDA">
        <w:rPr>
          <w:rFonts w:cs="Arial"/>
          <w:szCs w:val="24"/>
        </w:rPr>
        <w:t xml:space="preserve"> and</w:t>
      </w:r>
      <w:r w:rsidR="001966F6" w:rsidRPr="00297368">
        <w:rPr>
          <w:rFonts w:cs="Arial"/>
          <w:szCs w:val="24"/>
        </w:rPr>
        <w:t xml:space="preserve"> implement the</w:t>
      </w:r>
      <w:r w:rsidR="002C4EDA">
        <w:rPr>
          <w:rFonts w:cs="Arial"/>
          <w:szCs w:val="24"/>
        </w:rPr>
        <w:t xml:space="preserve"> first BCP Investment and Development</w:t>
      </w:r>
      <w:r w:rsidR="001966F6" w:rsidRPr="00297368">
        <w:rPr>
          <w:rFonts w:cs="Arial"/>
          <w:szCs w:val="24"/>
        </w:rPr>
        <w:t xml:space="preserve"> </w:t>
      </w:r>
      <w:r>
        <w:rPr>
          <w:rFonts w:cs="Arial"/>
          <w:szCs w:val="24"/>
        </w:rPr>
        <w:t xml:space="preserve">Service Directorate </w:t>
      </w:r>
      <w:r w:rsidR="003835DE" w:rsidRPr="00297368">
        <w:rPr>
          <w:rFonts w:cs="Arial"/>
          <w:szCs w:val="24"/>
        </w:rPr>
        <w:t>s</w:t>
      </w:r>
      <w:r w:rsidR="001966F6" w:rsidRPr="00297368">
        <w:rPr>
          <w:rFonts w:cs="Arial"/>
          <w:szCs w:val="24"/>
        </w:rPr>
        <w:t xml:space="preserve">ervice </w:t>
      </w:r>
      <w:r w:rsidR="003835DE" w:rsidRPr="00297368">
        <w:rPr>
          <w:rFonts w:cs="Arial"/>
          <w:szCs w:val="24"/>
        </w:rPr>
        <w:t>p</w:t>
      </w:r>
      <w:r w:rsidR="001966F6" w:rsidRPr="00297368">
        <w:rPr>
          <w:rFonts w:cs="Arial"/>
          <w:szCs w:val="24"/>
        </w:rPr>
        <w:t>lan</w:t>
      </w:r>
      <w:r w:rsidR="002C4EDA">
        <w:rPr>
          <w:rFonts w:cs="Arial"/>
          <w:szCs w:val="24"/>
        </w:rPr>
        <w:t xml:space="preserve"> aligned to the Corporate Strategy and key Administration priorities</w:t>
      </w:r>
      <w:r w:rsidR="001966F6" w:rsidRPr="00297368">
        <w:rPr>
          <w:rFonts w:cs="Arial"/>
          <w:szCs w:val="24"/>
        </w:rPr>
        <w:t xml:space="preserve"> to </w:t>
      </w:r>
      <w:r w:rsidR="00DD194D" w:rsidRPr="00297368">
        <w:rPr>
          <w:rFonts w:cs="Arial"/>
          <w:szCs w:val="24"/>
        </w:rPr>
        <w:t>man</w:t>
      </w:r>
      <w:r w:rsidR="00E96DBE" w:rsidRPr="00297368">
        <w:rPr>
          <w:rFonts w:cs="Arial"/>
          <w:szCs w:val="24"/>
        </w:rPr>
        <w:t>a</w:t>
      </w:r>
      <w:r w:rsidR="00DD194D" w:rsidRPr="00297368">
        <w:rPr>
          <w:rFonts w:cs="Arial"/>
          <w:szCs w:val="24"/>
        </w:rPr>
        <w:t xml:space="preserve">ge the performance of the service in line with </w:t>
      </w:r>
      <w:r w:rsidR="003835DE" w:rsidRPr="00297368">
        <w:rPr>
          <w:rFonts w:cs="Arial"/>
          <w:szCs w:val="24"/>
        </w:rPr>
        <w:t>c</w:t>
      </w:r>
      <w:r w:rsidR="00DD194D" w:rsidRPr="00297368">
        <w:rPr>
          <w:rFonts w:cs="Arial"/>
          <w:szCs w:val="24"/>
        </w:rPr>
        <w:t>ouncil policies</w:t>
      </w:r>
      <w:r w:rsidR="002C4EDA">
        <w:rPr>
          <w:rFonts w:cs="Arial"/>
          <w:szCs w:val="24"/>
        </w:rPr>
        <w:t xml:space="preserve"> transparently and openly.</w:t>
      </w:r>
    </w:p>
    <w:p w14:paraId="71639FA7" w14:textId="0030AF70" w:rsidR="00D22059" w:rsidRPr="004C2B33" w:rsidRDefault="00DF2ABD" w:rsidP="006137F3">
      <w:pPr>
        <w:jc w:val="both"/>
        <w:rPr>
          <w:rFonts w:cs="Arial"/>
          <w:color w:val="333333"/>
          <w:szCs w:val="24"/>
          <w:shd w:val="clear" w:color="auto" w:fill="FFFFFF"/>
        </w:rPr>
      </w:pPr>
      <w:r>
        <w:rPr>
          <w:rFonts w:cs="Arial"/>
          <w:szCs w:val="24"/>
        </w:rPr>
        <w:t>You will manage the</w:t>
      </w:r>
      <w:r w:rsidR="002A2646" w:rsidRPr="00297368">
        <w:rPr>
          <w:rFonts w:cs="Arial"/>
          <w:szCs w:val="24"/>
        </w:rPr>
        <w:t xml:space="preserve"> </w:t>
      </w:r>
      <w:r w:rsidR="002C4EDA">
        <w:rPr>
          <w:rFonts w:cs="Arial"/>
          <w:szCs w:val="24"/>
        </w:rPr>
        <w:t>investment and development</w:t>
      </w:r>
      <w:r w:rsidR="002A2646" w:rsidRPr="00297368">
        <w:rPr>
          <w:rFonts w:cs="Arial"/>
          <w:szCs w:val="24"/>
        </w:rPr>
        <w:t xml:space="preserve"> </w:t>
      </w:r>
      <w:r w:rsidR="00E72B64" w:rsidRPr="00297368">
        <w:rPr>
          <w:rFonts w:cs="Arial"/>
          <w:szCs w:val="24"/>
        </w:rPr>
        <w:t xml:space="preserve">budget in an efficient way; comply with the </w:t>
      </w:r>
      <w:r w:rsidR="003835DE" w:rsidRPr="00297368">
        <w:rPr>
          <w:rFonts w:cs="Arial"/>
          <w:szCs w:val="24"/>
        </w:rPr>
        <w:t>c</w:t>
      </w:r>
      <w:r w:rsidR="00E72B64" w:rsidRPr="00297368">
        <w:rPr>
          <w:rFonts w:cs="Arial"/>
          <w:szCs w:val="24"/>
        </w:rPr>
        <w:t>ouncil’s standing orders and guidance</w:t>
      </w:r>
      <w:r w:rsidR="00A13508" w:rsidRPr="00297368">
        <w:rPr>
          <w:rFonts w:cs="Arial"/>
          <w:szCs w:val="24"/>
        </w:rPr>
        <w:t xml:space="preserve"> </w:t>
      </w:r>
      <w:r w:rsidR="00A13508" w:rsidRPr="00297368">
        <w:rPr>
          <w:rFonts w:cs="Arial"/>
          <w:color w:val="333333"/>
          <w:szCs w:val="24"/>
          <w:shd w:val="clear" w:color="auto" w:fill="FFFFFF"/>
        </w:rPr>
        <w:t xml:space="preserve">and any relevant statutory requirements, including the Equality Act, the </w:t>
      </w:r>
      <w:proofErr w:type="gramStart"/>
      <w:r w:rsidR="00A13508" w:rsidRPr="00297368">
        <w:rPr>
          <w:rFonts w:cs="Arial"/>
          <w:color w:val="333333"/>
          <w:szCs w:val="24"/>
          <w:shd w:val="clear" w:color="auto" w:fill="FFFFFF"/>
        </w:rPr>
        <w:t>Health</w:t>
      </w:r>
      <w:proofErr w:type="gramEnd"/>
      <w:r w:rsidR="00A13508" w:rsidRPr="00297368">
        <w:rPr>
          <w:rFonts w:cs="Arial"/>
          <w:color w:val="333333"/>
          <w:szCs w:val="24"/>
          <w:shd w:val="clear" w:color="auto" w:fill="FFFFFF"/>
        </w:rPr>
        <w:t xml:space="preserve"> and Safety at Work Act and GDPR Regulations</w:t>
      </w:r>
      <w:r w:rsidR="004C2B33">
        <w:rPr>
          <w:rFonts w:cs="Arial"/>
          <w:color w:val="333333"/>
          <w:szCs w:val="24"/>
          <w:shd w:val="clear" w:color="auto" w:fill="FFFFFF"/>
        </w:rPr>
        <w:t>.</w:t>
      </w:r>
    </w:p>
    <w:p w14:paraId="32387848" w14:textId="77777777" w:rsidR="00D256A8" w:rsidRDefault="00DF2ABD" w:rsidP="006137F3">
      <w:pPr>
        <w:spacing w:line="259" w:lineRule="auto"/>
        <w:rPr>
          <w:rFonts w:cs="Arial"/>
          <w:szCs w:val="24"/>
        </w:rPr>
      </w:pPr>
      <w:r w:rsidRPr="00D256A8">
        <w:rPr>
          <w:rFonts w:cs="Arial"/>
          <w:szCs w:val="24"/>
        </w:rPr>
        <w:t>You will r</w:t>
      </w:r>
      <w:r w:rsidR="00D22059" w:rsidRPr="00D256A8">
        <w:rPr>
          <w:rFonts w:cs="Arial"/>
          <w:szCs w:val="24"/>
        </w:rPr>
        <w:t xml:space="preserve">epresent the </w:t>
      </w:r>
      <w:r w:rsidRPr="00D256A8">
        <w:rPr>
          <w:rFonts w:cs="Arial"/>
          <w:szCs w:val="24"/>
        </w:rPr>
        <w:t xml:space="preserve">service directorate </w:t>
      </w:r>
      <w:r w:rsidR="00D22059" w:rsidRPr="00D256A8">
        <w:rPr>
          <w:rFonts w:cs="Arial"/>
          <w:szCs w:val="24"/>
        </w:rPr>
        <w:t xml:space="preserve">and </w:t>
      </w:r>
      <w:r w:rsidR="003835DE" w:rsidRPr="00D256A8">
        <w:rPr>
          <w:rFonts w:cs="Arial"/>
          <w:szCs w:val="24"/>
        </w:rPr>
        <w:t>c</w:t>
      </w:r>
      <w:r w:rsidR="00D22059" w:rsidRPr="00D256A8">
        <w:rPr>
          <w:rFonts w:cs="Arial"/>
          <w:szCs w:val="24"/>
        </w:rPr>
        <w:t>ouncil in a professional manner within local government, regional, national government, voluntary and community agencies and forums and partnerships</w:t>
      </w:r>
      <w:r w:rsidR="004C2B33" w:rsidRPr="00D256A8">
        <w:rPr>
          <w:rFonts w:cs="Arial"/>
          <w:szCs w:val="24"/>
        </w:rPr>
        <w:t>.</w:t>
      </w:r>
      <w:r w:rsidR="00D256A8" w:rsidRPr="00D256A8">
        <w:rPr>
          <w:rFonts w:cs="Arial"/>
          <w:szCs w:val="24"/>
        </w:rPr>
        <w:t xml:space="preserve">   </w:t>
      </w:r>
    </w:p>
    <w:p w14:paraId="46A4DD47" w14:textId="4CE79A2C" w:rsidR="00D256A8" w:rsidRPr="00D256A8" w:rsidRDefault="00D256A8" w:rsidP="006137F3">
      <w:pPr>
        <w:spacing w:line="259" w:lineRule="auto"/>
        <w:rPr>
          <w:u w:val="single"/>
        </w:rPr>
      </w:pPr>
      <w:r>
        <w:rPr>
          <w:rFonts w:cs="Arial"/>
          <w:szCs w:val="24"/>
        </w:rPr>
        <w:t>You will e</w:t>
      </w:r>
      <w:r>
        <w:t xml:space="preserve">ngage with residents, </w:t>
      </w:r>
      <w:proofErr w:type="gramStart"/>
      <w:r>
        <w:t>partners</w:t>
      </w:r>
      <w:proofErr w:type="gramEnd"/>
      <w:r>
        <w:t xml:space="preserve"> and businesses to achieve buy in and collaboration in the housing delivery, community investment/regeneration</w:t>
      </w:r>
      <w:r w:rsidR="00004F6F">
        <w:t xml:space="preserve"> and smart place</w:t>
      </w:r>
      <w:r>
        <w:t xml:space="preserve"> agenda to maximise outcomes. </w:t>
      </w:r>
    </w:p>
    <w:p w14:paraId="33E31B18" w14:textId="49CBB656" w:rsidR="00D22059" w:rsidRPr="00297368" w:rsidRDefault="00DF2ABD" w:rsidP="006137F3">
      <w:pPr>
        <w:jc w:val="both"/>
        <w:rPr>
          <w:rFonts w:cs="Arial"/>
          <w:color w:val="333333"/>
          <w:szCs w:val="24"/>
          <w:shd w:val="clear" w:color="auto" w:fill="FFFFFF"/>
        </w:rPr>
      </w:pPr>
      <w:r>
        <w:rPr>
          <w:rFonts w:cs="Arial"/>
          <w:szCs w:val="24"/>
        </w:rPr>
        <w:t>You will l</w:t>
      </w:r>
      <w:r w:rsidR="00D22059" w:rsidRPr="00297368">
        <w:rPr>
          <w:rFonts w:cs="Arial"/>
          <w:szCs w:val="24"/>
        </w:rPr>
        <w:t xml:space="preserve">ead the development and promotion of proposals and bids to secure external funding to deliver </w:t>
      </w:r>
      <w:r w:rsidR="00FA7281" w:rsidRPr="00297368">
        <w:rPr>
          <w:rFonts w:cs="Arial"/>
          <w:szCs w:val="24"/>
        </w:rPr>
        <w:t>BCP’s</w:t>
      </w:r>
      <w:r w:rsidR="00D22059" w:rsidRPr="00297368">
        <w:rPr>
          <w:rFonts w:cs="Arial"/>
          <w:szCs w:val="24"/>
        </w:rPr>
        <w:t xml:space="preserve"> priorities and support service delivery</w:t>
      </w:r>
      <w:r w:rsidR="004C2B33">
        <w:rPr>
          <w:rFonts w:cs="Arial"/>
          <w:szCs w:val="24"/>
        </w:rPr>
        <w:t>.</w:t>
      </w:r>
    </w:p>
    <w:p w14:paraId="361E3D50" w14:textId="77777777" w:rsidR="00DF2ABD" w:rsidRDefault="00DF2ABD" w:rsidP="006137F3">
      <w:pPr>
        <w:jc w:val="both"/>
        <w:rPr>
          <w:rFonts w:cs="Arial"/>
          <w:color w:val="333333"/>
          <w:szCs w:val="24"/>
          <w:shd w:val="clear" w:color="auto" w:fill="FFFFFF"/>
        </w:rPr>
      </w:pPr>
      <w:r>
        <w:rPr>
          <w:rFonts w:cs="Arial"/>
          <w:color w:val="333333"/>
          <w:szCs w:val="24"/>
          <w:shd w:val="clear" w:color="auto" w:fill="FFFFFF"/>
        </w:rPr>
        <w:t>You will b</w:t>
      </w:r>
      <w:r w:rsidR="00A13508" w:rsidRPr="00297368">
        <w:rPr>
          <w:rFonts w:cs="Arial"/>
          <w:color w:val="333333"/>
          <w:szCs w:val="24"/>
          <w:shd w:val="clear" w:color="auto" w:fill="FFFFFF"/>
        </w:rPr>
        <w:t>e responsible for the recruitment, management</w:t>
      </w:r>
      <w:r w:rsidR="001966F6" w:rsidRPr="00297368">
        <w:rPr>
          <w:rFonts w:cs="Arial"/>
          <w:color w:val="333333"/>
          <w:szCs w:val="24"/>
          <w:shd w:val="clear" w:color="auto" w:fill="FFFFFF"/>
        </w:rPr>
        <w:t xml:space="preserve">, </w:t>
      </w:r>
      <w:proofErr w:type="gramStart"/>
      <w:r w:rsidR="00A13508" w:rsidRPr="00297368">
        <w:rPr>
          <w:rFonts w:cs="Arial"/>
          <w:color w:val="333333"/>
          <w:szCs w:val="24"/>
          <w:shd w:val="clear" w:color="auto" w:fill="FFFFFF"/>
        </w:rPr>
        <w:t>development</w:t>
      </w:r>
      <w:proofErr w:type="gramEnd"/>
      <w:r>
        <w:rPr>
          <w:rFonts w:cs="Arial"/>
          <w:color w:val="333333"/>
          <w:szCs w:val="24"/>
          <w:shd w:val="clear" w:color="auto" w:fill="FFFFFF"/>
        </w:rPr>
        <w:t xml:space="preserve"> and</w:t>
      </w:r>
      <w:r w:rsidR="00A13508" w:rsidRPr="00297368">
        <w:rPr>
          <w:rFonts w:cs="Arial"/>
          <w:color w:val="333333"/>
          <w:szCs w:val="24"/>
          <w:shd w:val="clear" w:color="auto" w:fill="FFFFFF"/>
        </w:rPr>
        <w:t xml:space="preserve"> wellbeing</w:t>
      </w:r>
      <w:r w:rsidR="003D1D6A" w:rsidRPr="00297368">
        <w:rPr>
          <w:rFonts w:cs="Arial"/>
          <w:color w:val="333333"/>
          <w:szCs w:val="24"/>
          <w:shd w:val="clear" w:color="auto" w:fill="FFFFFF"/>
        </w:rPr>
        <w:t xml:space="preserve"> of staff </w:t>
      </w:r>
      <w:r w:rsidR="00A13508" w:rsidRPr="00297368">
        <w:rPr>
          <w:rFonts w:cs="Arial"/>
          <w:color w:val="333333"/>
          <w:szCs w:val="24"/>
          <w:shd w:val="clear" w:color="auto" w:fill="FFFFFF"/>
        </w:rPr>
        <w:t xml:space="preserve">in the service to </w:t>
      </w:r>
      <w:r w:rsidR="001966F6" w:rsidRPr="00297368">
        <w:rPr>
          <w:rFonts w:cs="Arial"/>
          <w:color w:val="333333"/>
          <w:szCs w:val="24"/>
          <w:shd w:val="clear" w:color="auto" w:fill="FFFFFF"/>
        </w:rPr>
        <w:t>enable</w:t>
      </w:r>
      <w:r w:rsidR="00A13508" w:rsidRPr="00297368">
        <w:rPr>
          <w:rFonts w:cs="Arial"/>
          <w:color w:val="333333"/>
          <w:szCs w:val="24"/>
          <w:shd w:val="clear" w:color="auto" w:fill="FFFFFF"/>
        </w:rPr>
        <w:t xml:space="preserve"> high </w:t>
      </w:r>
      <w:r w:rsidR="00457BF6" w:rsidRPr="00297368">
        <w:rPr>
          <w:rFonts w:cs="Arial"/>
          <w:color w:val="333333"/>
          <w:szCs w:val="24"/>
          <w:shd w:val="clear" w:color="auto" w:fill="FFFFFF"/>
        </w:rPr>
        <w:t>performance</w:t>
      </w:r>
      <w:r>
        <w:rPr>
          <w:rFonts w:cs="Arial"/>
          <w:color w:val="333333"/>
          <w:szCs w:val="24"/>
          <w:shd w:val="clear" w:color="auto" w:fill="FFFFFF"/>
        </w:rPr>
        <w:t>.</w:t>
      </w:r>
    </w:p>
    <w:p w14:paraId="3F3B9FDC" w14:textId="33AC4B3C" w:rsidR="008F2971" w:rsidRPr="00297368" w:rsidRDefault="00DF2ABD" w:rsidP="006137F3">
      <w:pPr>
        <w:jc w:val="both"/>
        <w:rPr>
          <w:rFonts w:cs="Arial"/>
          <w:szCs w:val="24"/>
        </w:rPr>
      </w:pPr>
      <w:r>
        <w:rPr>
          <w:rFonts w:cs="Arial"/>
          <w:color w:val="333333"/>
          <w:szCs w:val="24"/>
          <w:shd w:val="clear" w:color="auto" w:fill="FFFFFF"/>
        </w:rPr>
        <w:t xml:space="preserve">You will </w:t>
      </w:r>
      <w:r w:rsidR="00FA7281" w:rsidRPr="00297368">
        <w:rPr>
          <w:rFonts w:cs="Arial"/>
          <w:color w:val="333333"/>
          <w:szCs w:val="24"/>
          <w:shd w:val="clear" w:color="auto" w:fill="FFFFFF"/>
        </w:rPr>
        <w:t xml:space="preserve">ensure appropriate </w:t>
      </w:r>
      <w:r w:rsidR="00D22059" w:rsidRPr="00297368">
        <w:rPr>
          <w:rFonts w:cs="Arial"/>
          <w:szCs w:val="24"/>
        </w:rPr>
        <w:t>workforce planning</w:t>
      </w:r>
      <w:r w:rsidR="008F2971" w:rsidRPr="00297368">
        <w:rPr>
          <w:rFonts w:cs="Arial"/>
          <w:szCs w:val="24"/>
        </w:rPr>
        <w:t xml:space="preserve"> and performance management</w:t>
      </w:r>
      <w:r w:rsidR="00FA7281" w:rsidRPr="00297368">
        <w:rPr>
          <w:rFonts w:cs="Arial"/>
          <w:szCs w:val="24"/>
        </w:rPr>
        <w:t xml:space="preserve"> </w:t>
      </w:r>
      <w:r>
        <w:rPr>
          <w:rFonts w:cs="Arial"/>
          <w:szCs w:val="24"/>
        </w:rPr>
        <w:t>including creating opportunities to grow our own staff and recruit and promote from within.</w:t>
      </w:r>
    </w:p>
    <w:p w14:paraId="5445A154" w14:textId="77777777" w:rsidR="009C5C22" w:rsidRDefault="009C5C22" w:rsidP="006137F3">
      <w:pPr>
        <w:jc w:val="both"/>
        <w:rPr>
          <w:szCs w:val="24"/>
        </w:rPr>
      </w:pPr>
      <w:r>
        <w:rPr>
          <w:szCs w:val="24"/>
        </w:rPr>
        <w:t>You will embed a culture of ownership of the BCP brand, driving our core values of pride, passion, respect, integrity, and innovation throughout the Service Directorate and in all your work.</w:t>
      </w:r>
    </w:p>
    <w:p w14:paraId="4B2D4BB1" w14:textId="011856F0" w:rsidR="009670F6" w:rsidRPr="00F75644" w:rsidRDefault="009670F6" w:rsidP="006137F3">
      <w:pPr>
        <w:jc w:val="both"/>
        <w:rPr>
          <w:szCs w:val="24"/>
        </w:rPr>
      </w:pPr>
      <w:r>
        <w:rPr>
          <w:szCs w:val="24"/>
        </w:rPr>
        <w:t xml:space="preserve">You will be a key Member of the Operations Directorate Management </w:t>
      </w:r>
      <w:proofErr w:type="gramStart"/>
      <w:r>
        <w:rPr>
          <w:szCs w:val="24"/>
        </w:rPr>
        <w:t>Team,</w:t>
      </w:r>
      <w:proofErr w:type="gramEnd"/>
      <w:r>
        <w:rPr>
          <w:szCs w:val="24"/>
        </w:rPr>
        <w:t xml:space="preserve"> you will provide </w:t>
      </w:r>
      <w:proofErr w:type="spellStart"/>
      <w:r>
        <w:rPr>
          <w:szCs w:val="24"/>
        </w:rPr>
        <w:t>advise</w:t>
      </w:r>
      <w:proofErr w:type="spellEnd"/>
      <w:r>
        <w:rPr>
          <w:szCs w:val="24"/>
        </w:rPr>
        <w:t xml:space="preserve"> and guidance related to Investment and Development </w:t>
      </w:r>
      <w:r w:rsidR="007A5D74">
        <w:rPr>
          <w:szCs w:val="24"/>
        </w:rPr>
        <w:t>into this DMT and work positively with the team on cross Council priority issues and programmes.</w:t>
      </w:r>
    </w:p>
    <w:p w14:paraId="4F92A571" w14:textId="77777777" w:rsidR="004C2B33" w:rsidRDefault="004C2B33" w:rsidP="006137F3">
      <w:pPr>
        <w:spacing w:line="300" w:lineRule="exact"/>
        <w:jc w:val="both"/>
        <w:rPr>
          <w:rFonts w:cs="Arial"/>
          <w:b/>
          <w:szCs w:val="24"/>
        </w:rPr>
      </w:pPr>
    </w:p>
    <w:p w14:paraId="572BF0F5" w14:textId="208CAB41" w:rsidR="0071002E" w:rsidRPr="00297368" w:rsidRDefault="0071002E" w:rsidP="00B362BE">
      <w:pPr>
        <w:spacing w:after="113" w:line="300" w:lineRule="exact"/>
        <w:jc w:val="both"/>
        <w:rPr>
          <w:rFonts w:cs="Arial"/>
          <w:b/>
          <w:szCs w:val="24"/>
        </w:rPr>
      </w:pPr>
      <w:r w:rsidRPr="00297368">
        <w:rPr>
          <w:rFonts w:cs="Arial"/>
          <w:b/>
          <w:szCs w:val="24"/>
        </w:rPr>
        <w:t>Specific Qualifications and Experience</w:t>
      </w:r>
    </w:p>
    <w:p w14:paraId="23125A79" w14:textId="77777777" w:rsidR="00DA1620" w:rsidRPr="00297368" w:rsidRDefault="00DA1620" w:rsidP="00B362BE">
      <w:pPr>
        <w:pStyle w:val="ListParagraph"/>
        <w:numPr>
          <w:ilvl w:val="0"/>
          <w:numId w:val="19"/>
        </w:numPr>
        <w:spacing w:after="113" w:line="300" w:lineRule="exact"/>
        <w:jc w:val="both"/>
        <w:rPr>
          <w:rFonts w:cs="Arial"/>
          <w:b/>
          <w:szCs w:val="24"/>
        </w:rPr>
      </w:pPr>
      <w:r w:rsidRPr="00297368">
        <w:rPr>
          <w:rFonts w:cs="Arial"/>
          <w:szCs w:val="24"/>
        </w:rPr>
        <w:t xml:space="preserve">Degree and further professional qualification in a relevant subject or be able to demonstrate equivalent knowledge, skills and </w:t>
      </w:r>
      <w:proofErr w:type="gramStart"/>
      <w:r w:rsidRPr="00297368">
        <w:rPr>
          <w:rFonts w:cs="Arial"/>
          <w:szCs w:val="24"/>
        </w:rPr>
        <w:t>experience</w:t>
      </w:r>
      <w:proofErr w:type="gramEnd"/>
      <w:r w:rsidRPr="00297368">
        <w:rPr>
          <w:rFonts w:cs="Arial"/>
          <w:szCs w:val="24"/>
        </w:rPr>
        <w:t xml:space="preserve"> </w:t>
      </w:r>
    </w:p>
    <w:p w14:paraId="12F406F1" w14:textId="01ED5EEB" w:rsidR="00B0678E" w:rsidRDefault="00DA1620" w:rsidP="00B362BE">
      <w:pPr>
        <w:pStyle w:val="ListParagraph"/>
        <w:numPr>
          <w:ilvl w:val="0"/>
          <w:numId w:val="19"/>
        </w:numPr>
        <w:spacing w:after="113" w:line="300" w:lineRule="exact"/>
        <w:jc w:val="both"/>
        <w:rPr>
          <w:rFonts w:cs="Arial"/>
          <w:szCs w:val="24"/>
        </w:rPr>
      </w:pPr>
      <w:r w:rsidRPr="00297368">
        <w:rPr>
          <w:rFonts w:cs="Arial"/>
          <w:szCs w:val="24"/>
        </w:rPr>
        <w:t xml:space="preserve">Professional competence in relation to </w:t>
      </w:r>
      <w:r w:rsidR="00B0678E">
        <w:rPr>
          <w:rFonts w:cs="Arial"/>
          <w:szCs w:val="24"/>
        </w:rPr>
        <w:t>investment</w:t>
      </w:r>
      <w:r w:rsidR="00875D17">
        <w:rPr>
          <w:rFonts w:cs="Arial"/>
          <w:szCs w:val="24"/>
        </w:rPr>
        <w:t xml:space="preserve">, </w:t>
      </w:r>
      <w:proofErr w:type="gramStart"/>
      <w:r w:rsidR="00875D17">
        <w:rPr>
          <w:rFonts w:cs="Arial"/>
          <w:szCs w:val="24"/>
        </w:rPr>
        <w:t>regeneration</w:t>
      </w:r>
      <w:proofErr w:type="gramEnd"/>
      <w:r w:rsidR="00B0678E">
        <w:rPr>
          <w:rFonts w:cs="Arial"/>
          <w:szCs w:val="24"/>
        </w:rPr>
        <w:t xml:space="preserve"> and development</w:t>
      </w:r>
    </w:p>
    <w:p w14:paraId="598A3454" w14:textId="402EE82A" w:rsidR="00B0678E" w:rsidRPr="004F362F" w:rsidRDefault="00B0678E" w:rsidP="00B0678E">
      <w:pPr>
        <w:pStyle w:val="ListParagraph"/>
        <w:numPr>
          <w:ilvl w:val="0"/>
          <w:numId w:val="28"/>
        </w:numPr>
        <w:spacing w:after="160" w:line="259" w:lineRule="auto"/>
        <w:rPr>
          <w:u w:val="single"/>
        </w:rPr>
      </w:pPr>
      <w:r>
        <w:t xml:space="preserve">Knowledge and understanding of innovative and future based commercial and commissioning solutions. </w:t>
      </w:r>
    </w:p>
    <w:p w14:paraId="6992D181" w14:textId="36E1C8B9" w:rsidR="00DA1620" w:rsidRDefault="00DA1620" w:rsidP="00B362BE">
      <w:pPr>
        <w:pStyle w:val="ListParagraph"/>
        <w:numPr>
          <w:ilvl w:val="0"/>
          <w:numId w:val="19"/>
        </w:numPr>
        <w:spacing w:after="113" w:line="300" w:lineRule="exact"/>
        <w:jc w:val="both"/>
        <w:rPr>
          <w:rFonts w:cs="Arial"/>
          <w:szCs w:val="24"/>
        </w:rPr>
      </w:pPr>
      <w:r w:rsidRPr="00297368">
        <w:rPr>
          <w:rFonts w:cs="Arial"/>
          <w:szCs w:val="24"/>
        </w:rPr>
        <w:t xml:space="preserve">Leadership of </w:t>
      </w:r>
      <w:r w:rsidR="006318C0" w:rsidRPr="00297368">
        <w:rPr>
          <w:rFonts w:cs="Arial"/>
          <w:szCs w:val="24"/>
        </w:rPr>
        <w:t>high-profile</w:t>
      </w:r>
      <w:r w:rsidRPr="00297368">
        <w:rPr>
          <w:rFonts w:cs="Arial"/>
          <w:szCs w:val="24"/>
        </w:rPr>
        <w:t xml:space="preserve"> innovative projects which have a wide-ranging impact and reputational risk for the </w:t>
      </w:r>
      <w:proofErr w:type="gramStart"/>
      <w:r w:rsidR="002C500B" w:rsidRPr="00297368">
        <w:rPr>
          <w:rFonts w:cs="Arial"/>
          <w:szCs w:val="24"/>
        </w:rPr>
        <w:t>c</w:t>
      </w:r>
      <w:r w:rsidRPr="00297368">
        <w:rPr>
          <w:rFonts w:cs="Arial"/>
          <w:szCs w:val="24"/>
        </w:rPr>
        <w:t>ouncil</w:t>
      </w:r>
      <w:proofErr w:type="gramEnd"/>
      <w:r w:rsidRPr="00297368">
        <w:rPr>
          <w:rFonts w:cs="Arial"/>
          <w:szCs w:val="24"/>
        </w:rPr>
        <w:t xml:space="preserve"> </w:t>
      </w:r>
    </w:p>
    <w:p w14:paraId="639E1DC5" w14:textId="77777777" w:rsidR="00611CB7" w:rsidRPr="00202326" w:rsidRDefault="00611CB7" w:rsidP="00611CB7">
      <w:pPr>
        <w:pStyle w:val="ListParagraph"/>
        <w:numPr>
          <w:ilvl w:val="0"/>
          <w:numId w:val="19"/>
        </w:numPr>
        <w:spacing w:after="160" w:line="259" w:lineRule="auto"/>
        <w:rPr>
          <w:u w:val="single"/>
        </w:rPr>
      </w:pPr>
      <w:r>
        <w:t xml:space="preserve">Experience of working at a senior level in a complex environment, either public or private with a commercial focus and a high level of strategic awareness </w:t>
      </w:r>
    </w:p>
    <w:p w14:paraId="43E9076D" w14:textId="77777777" w:rsidR="00611CB7" w:rsidRPr="004F362F" w:rsidRDefault="00611CB7" w:rsidP="00611CB7">
      <w:pPr>
        <w:pStyle w:val="ListParagraph"/>
        <w:numPr>
          <w:ilvl w:val="0"/>
          <w:numId w:val="19"/>
        </w:numPr>
        <w:spacing w:after="160" w:line="259" w:lineRule="auto"/>
        <w:rPr>
          <w:u w:val="single"/>
        </w:rPr>
      </w:pPr>
      <w:r>
        <w:t xml:space="preserve">Political awareness in a local government context </w:t>
      </w:r>
    </w:p>
    <w:p w14:paraId="5DCEB9E9" w14:textId="77777777" w:rsidR="00611CB7" w:rsidRPr="004F362F" w:rsidRDefault="00611CB7" w:rsidP="00611CB7">
      <w:pPr>
        <w:pStyle w:val="ListParagraph"/>
        <w:numPr>
          <w:ilvl w:val="0"/>
          <w:numId w:val="19"/>
        </w:numPr>
        <w:spacing w:after="160" w:line="259" w:lineRule="auto"/>
        <w:rPr>
          <w:u w:val="single"/>
        </w:rPr>
      </w:pPr>
      <w:r>
        <w:t>Experience of delivering a range of development projects from early concept through to construction.</w:t>
      </w:r>
    </w:p>
    <w:p w14:paraId="5EBF0D43" w14:textId="77777777" w:rsidR="00611CB7" w:rsidRPr="004F362F" w:rsidRDefault="00611CB7" w:rsidP="00611CB7">
      <w:pPr>
        <w:pStyle w:val="ListParagraph"/>
        <w:numPr>
          <w:ilvl w:val="0"/>
          <w:numId w:val="19"/>
        </w:numPr>
        <w:spacing w:after="160" w:line="259" w:lineRule="auto"/>
        <w:rPr>
          <w:u w:val="single"/>
        </w:rPr>
      </w:pPr>
      <w:r>
        <w:t xml:space="preserve">A comprehensive understanding of the legal, regulatory frameworks relating to regeneration. </w:t>
      </w:r>
    </w:p>
    <w:p w14:paraId="626CB993" w14:textId="77777777" w:rsidR="00611CB7" w:rsidRPr="004F362F" w:rsidRDefault="00611CB7" w:rsidP="00611CB7">
      <w:pPr>
        <w:pStyle w:val="ListParagraph"/>
        <w:numPr>
          <w:ilvl w:val="0"/>
          <w:numId w:val="19"/>
        </w:numPr>
        <w:spacing w:after="160" w:line="259" w:lineRule="auto"/>
        <w:rPr>
          <w:u w:val="single"/>
        </w:rPr>
      </w:pPr>
      <w:r>
        <w:t>Ability to build and develop commercial relationships to deliver results.</w:t>
      </w:r>
    </w:p>
    <w:p w14:paraId="00182E5F" w14:textId="77777777" w:rsidR="00611CB7" w:rsidRPr="004F362F" w:rsidRDefault="00611CB7" w:rsidP="00611CB7">
      <w:pPr>
        <w:pStyle w:val="ListParagraph"/>
        <w:numPr>
          <w:ilvl w:val="0"/>
          <w:numId w:val="19"/>
        </w:numPr>
        <w:spacing w:after="160" w:line="259" w:lineRule="auto"/>
        <w:rPr>
          <w:u w:val="single"/>
        </w:rPr>
      </w:pPr>
      <w:r>
        <w:t xml:space="preserve">Experience of delivering large scale growth plans working collegiately with business and government and recognising the socio-economic needs of communities. </w:t>
      </w:r>
    </w:p>
    <w:p w14:paraId="3AB7B08E" w14:textId="77777777" w:rsidR="00611CB7" w:rsidRPr="004F362F" w:rsidRDefault="00611CB7" w:rsidP="00611CB7">
      <w:pPr>
        <w:pStyle w:val="ListParagraph"/>
        <w:numPr>
          <w:ilvl w:val="0"/>
          <w:numId w:val="19"/>
        </w:numPr>
        <w:spacing w:after="160" w:line="259" w:lineRule="auto"/>
        <w:rPr>
          <w:u w:val="single"/>
        </w:rPr>
      </w:pPr>
      <w:r>
        <w:t>Experience of establishing and building effective partnership arrangements</w:t>
      </w:r>
    </w:p>
    <w:p w14:paraId="33FCFA59" w14:textId="77777777" w:rsidR="00611CB7" w:rsidRPr="004F362F" w:rsidRDefault="00611CB7" w:rsidP="00611CB7">
      <w:pPr>
        <w:pStyle w:val="ListParagraph"/>
        <w:numPr>
          <w:ilvl w:val="0"/>
          <w:numId w:val="19"/>
        </w:numPr>
        <w:spacing w:after="160" w:line="259" w:lineRule="auto"/>
        <w:rPr>
          <w:u w:val="single"/>
        </w:rPr>
      </w:pPr>
      <w:r>
        <w:t xml:space="preserve">Experience of influencing key government and international players to invest in large scale regeneration plans. </w:t>
      </w:r>
    </w:p>
    <w:p w14:paraId="0B1D09BE" w14:textId="77777777" w:rsidR="00611CB7" w:rsidRPr="004F362F" w:rsidRDefault="00611CB7" w:rsidP="00611CB7">
      <w:pPr>
        <w:pStyle w:val="ListParagraph"/>
        <w:numPr>
          <w:ilvl w:val="0"/>
          <w:numId w:val="19"/>
        </w:numPr>
        <w:spacing w:after="160" w:line="259" w:lineRule="auto"/>
        <w:rPr>
          <w:u w:val="single"/>
        </w:rPr>
      </w:pPr>
      <w:r>
        <w:t xml:space="preserve">Experience of supporting significant change programmes, including the realisation of financial benefits. </w:t>
      </w:r>
    </w:p>
    <w:p w14:paraId="740B7697" w14:textId="77777777" w:rsidR="00611CB7" w:rsidRPr="004F362F" w:rsidRDefault="00611CB7" w:rsidP="00611CB7">
      <w:pPr>
        <w:pStyle w:val="ListParagraph"/>
        <w:numPr>
          <w:ilvl w:val="0"/>
          <w:numId w:val="19"/>
        </w:numPr>
        <w:spacing w:after="160" w:line="259" w:lineRule="auto"/>
        <w:rPr>
          <w:u w:val="single"/>
        </w:rPr>
      </w:pPr>
      <w:r>
        <w:t xml:space="preserve">Strong interpersonal skills with the ability to negotiate, influence and generate confidence, </w:t>
      </w:r>
      <w:proofErr w:type="gramStart"/>
      <w:r>
        <w:t>trust</w:t>
      </w:r>
      <w:proofErr w:type="gramEnd"/>
      <w:r>
        <w:t xml:space="preserve"> and respect. </w:t>
      </w:r>
    </w:p>
    <w:p w14:paraId="76D18460" w14:textId="77777777" w:rsidR="00611CB7" w:rsidRPr="00202326" w:rsidRDefault="00611CB7" w:rsidP="00611CB7">
      <w:pPr>
        <w:pStyle w:val="ListParagraph"/>
        <w:numPr>
          <w:ilvl w:val="0"/>
          <w:numId w:val="19"/>
        </w:numPr>
        <w:spacing w:after="160" w:line="259" w:lineRule="auto"/>
        <w:rPr>
          <w:u w:val="single"/>
        </w:rPr>
      </w:pPr>
      <w:r>
        <w:t xml:space="preserve">Ability to demonstrate resilience and flexibility of approach and manage uncertainty and ambiguity for themselves and others. </w:t>
      </w:r>
    </w:p>
    <w:p w14:paraId="5ED04B16" w14:textId="77777777" w:rsidR="00611CB7" w:rsidRPr="004F362F" w:rsidRDefault="00611CB7" w:rsidP="00611CB7">
      <w:pPr>
        <w:pStyle w:val="ListParagraph"/>
        <w:numPr>
          <w:ilvl w:val="0"/>
          <w:numId w:val="19"/>
        </w:numPr>
        <w:spacing w:after="160" w:line="259" w:lineRule="auto"/>
        <w:rPr>
          <w:u w:val="single"/>
        </w:rPr>
      </w:pPr>
      <w:r>
        <w:t>Ability to respond quickly and innovatively to manage and enhance reputation.</w:t>
      </w:r>
    </w:p>
    <w:p w14:paraId="0F87B101" w14:textId="77777777" w:rsidR="00611CB7" w:rsidRDefault="00611CB7" w:rsidP="002B1483">
      <w:pPr>
        <w:pStyle w:val="ListParagraph"/>
        <w:spacing w:after="113" w:line="300" w:lineRule="exact"/>
        <w:jc w:val="both"/>
        <w:rPr>
          <w:rFonts w:cs="Arial"/>
          <w:szCs w:val="24"/>
        </w:rPr>
      </w:pPr>
    </w:p>
    <w:p w14:paraId="5D4117D6" w14:textId="47E1CF2B" w:rsidR="007738CD" w:rsidRDefault="007738CD" w:rsidP="00B362BE">
      <w:pPr>
        <w:jc w:val="both"/>
        <w:rPr>
          <w:b/>
          <w:szCs w:val="24"/>
        </w:rPr>
      </w:pPr>
      <w:r w:rsidRPr="00986101">
        <w:rPr>
          <w:b/>
          <w:szCs w:val="24"/>
        </w:rPr>
        <w:t>Personal Qualities &amp; Attributes</w:t>
      </w:r>
    </w:p>
    <w:p w14:paraId="3CD58CC6" w14:textId="77777777" w:rsidR="004C2B33" w:rsidRPr="00986101" w:rsidRDefault="004C2B33" w:rsidP="00B362BE">
      <w:pPr>
        <w:jc w:val="both"/>
        <w:rPr>
          <w:b/>
          <w:szCs w:val="24"/>
        </w:rPr>
      </w:pPr>
    </w:p>
    <w:p w14:paraId="253C5738" w14:textId="77777777" w:rsidR="007738CD" w:rsidRPr="00492581" w:rsidRDefault="007738CD" w:rsidP="00B362BE">
      <w:pPr>
        <w:pStyle w:val="ListParagraph"/>
        <w:numPr>
          <w:ilvl w:val="0"/>
          <w:numId w:val="1"/>
        </w:numPr>
        <w:ind w:left="643"/>
        <w:jc w:val="both"/>
        <w:rPr>
          <w:bCs/>
          <w:szCs w:val="24"/>
        </w:rPr>
      </w:pPr>
      <w:r w:rsidRPr="00492581">
        <w:rPr>
          <w:bCs/>
          <w:szCs w:val="24"/>
        </w:rPr>
        <w:t>An energetic and driven leader who works at pace and delivers results.</w:t>
      </w:r>
    </w:p>
    <w:p w14:paraId="16EAB718" w14:textId="77777777" w:rsidR="007738CD" w:rsidRPr="00492581" w:rsidRDefault="007738CD" w:rsidP="00B362BE">
      <w:pPr>
        <w:pStyle w:val="ListParagraph"/>
        <w:numPr>
          <w:ilvl w:val="0"/>
          <w:numId w:val="1"/>
        </w:numPr>
        <w:ind w:left="643"/>
        <w:jc w:val="both"/>
        <w:rPr>
          <w:bCs/>
          <w:szCs w:val="24"/>
        </w:rPr>
      </w:pPr>
      <w:r w:rsidRPr="00492581">
        <w:rPr>
          <w:bCs/>
          <w:szCs w:val="24"/>
        </w:rPr>
        <w:t>An agile leader who builds a positive culture of learning and reflection while delivering quality services.</w:t>
      </w:r>
    </w:p>
    <w:p w14:paraId="457ECC97" w14:textId="77777777" w:rsidR="007738CD" w:rsidRPr="00492581" w:rsidRDefault="007738CD" w:rsidP="00B362BE">
      <w:pPr>
        <w:pStyle w:val="ListParagraph"/>
        <w:numPr>
          <w:ilvl w:val="0"/>
          <w:numId w:val="1"/>
        </w:numPr>
        <w:ind w:left="643"/>
        <w:jc w:val="both"/>
        <w:rPr>
          <w:b/>
          <w:szCs w:val="24"/>
        </w:rPr>
      </w:pPr>
      <w:r w:rsidRPr="00492581">
        <w:rPr>
          <w:szCs w:val="24"/>
        </w:rPr>
        <w:t>A leader who has experience of achieving fast paced results in a complex and multi-site organisation</w:t>
      </w:r>
    </w:p>
    <w:p w14:paraId="2C7B9187" w14:textId="7D331C8C" w:rsidR="007738CD" w:rsidRPr="00492581" w:rsidRDefault="007738CD" w:rsidP="00B362BE">
      <w:pPr>
        <w:pStyle w:val="ListParagraph"/>
        <w:numPr>
          <w:ilvl w:val="0"/>
          <w:numId w:val="1"/>
        </w:numPr>
        <w:ind w:left="643"/>
        <w:jc w:val="both"/>
        <w:rPr>
          <w:szCs w:val="24"/>
        </w:rPr>
      </w:pPr>
      <w:r w:rsidRPr="00492581">
        <w:rPr>
          <w:szCs w:val="24"/>
        </w:rPr>
        <w:t xml:space="preserve">A collaborative leader who </w:t>
      </w:r>
      <w:r w:rsidR="006318C0" w:rsidRPr="00492581">
        <w:rPr>
          <w:szCs w:val="24"/>
        </w:rPr>
        <w:t>can</w:t>
      </w:r>
      <w:r w:rsidRPr="00492581">
        <w:rPr>
          <w:szCs w:val="24"/>
        </w:rPr>
        <w:t xml:space="preserve"> hold their opinions lightly. </w:t>
      </w:r>
    </w:p>
    <w:p w14:paraId="1B8AA543" w14:textId="77777777" w:rsidR="007738CD" w:rsidRPr="00492581" w:rsidRDefault="007738CD" w:rsidP="00B362BE">
      <w:pPr>
        <w:pStyle w:val="ListParagraph"/>
        <w:numPr>
          <w:ilvl w:val="0"/>
          <w:numId w:val="1"/>
        </w:numPr>
        <w:ind w:left="643"/>
        <w:jc w:val="both"/>
        <w:rPr>
          <w:szCs w:val="24"/>
        </w:rPr>
      </w:pPr>
      <w:r w:rsidRPr="00492581">
        <w:rPr>
          <w:szCs w:val="24"/>
        </w:rPr>
        <w:t>High level of personal credibility, integrity, and emotional intelligence.</w:t>
      </w:r>
    </w:p>
    <w:p w14:paraId="30F2BE2D" w14:textId="77777777" w:rsidR="007738CD" w:rsidRPr="00492581" w:rsidRDefault="007738CD" w:rsidP="00B362BE">
      <w:pPr>
        <w:pStyle w:val="ListParagraph"/>
        <w:numPr>
          <w:ilvl w:val="0"/>
          <w:numId w:val="1"/>
        </w:numPr>
        <w:ind w:left="643"/>
        <w:jc w:val="both"/>
        <w:rPr>
          <w:rFonts w:cs="Arial"/>
          <w:b/>
          <w:szCs w:val="24"/>
        </w:rPr>
      </w:pPr>
      <w:r w:rsidRPr="00492581">
        <w:rPr>
          <w:rFonts w:cs="Arial"/>
          <w:szCs w:val="24"/>
        </w:rPr>
        <w:t>A growth mindset and proven quality of learning from mistakes.</w:t>
      </w:r>
    </w:p>
    <w:p w14:paraId="6B769F15" w14:textId="77777777" w:rsidR="007738CD" w:rsidRPr="00492581" w:rsidRDefault="007738CD" w:rsidP="00B362BE">
      <w:pPr>
        <w:pStyle w:val="ListParagraph"/>
        <w:numPr>
          <w:ilvl w:val="0"/>
          <w:numId w:val="1"/>
        </w:numPr>
        <w:ind w:left="643"/>
        <w:jc w:val="both"/>
        <w:rPr>
          <w:rFonts w:cs="Arial"/>
          <w:b/>
          <w:szCs w:val="24"/>
        </w:rPr>
      </w:pPr>
      <w:r w:rsidRPr="00492581">
        <w:rPr>
          <w:rFonts w:cs="Arial"/>
          <w:szCs w:val="24"/>
        </w:rPr>
        <w:t>A sense of ease with working with conflicting views.</w:t>
      </w:r>
    </w:p>
    <w:p w14:paraId="40C1E78F" w14:textId="77777777" w:rsidR="007738CD" w:rsidRPr="00492581" w:rsidRDefault="007738CD" w:rsidP="00B362BE">
      <w:pPr>
        <w:pStyle w:val="ListParagraph"/>
        <w:numPr>
          <w:ilvl w:val="0"/>
          <w:numId w:val="1"/>
        </w:numPr>
        <w:ind w:left="643"/>
        <w:jc w:val="both"/>
        <w:rPr>
          <w:rFonts w:cs="Arial"/>
          <w:b/>
          <w:szCs w:val="24"/>
        </w:rPr>
      </w:pPr>
      <w:r w:rsidRPr="00492581">
        <w:rPr>
          <w:rFonts w:cs="Arial"/>
          <w:szCs w:val="24"/>
        </w:rPr>
        <w:t>Drives inclusion and diversity.</w:t>
      </w:r>
    </w:p>
    <w:p w14:paraId="69DD2766" w14:textId="77777777" w:rsidR="007738CD" w:rsidRPr="00492581" w:rsidRDefault="007738CD" w:rsidP="004C2B33">
      <w:pPr>
        <w:pStyle w:val="ListParagraph"/>
        <w:jc w:val="both"/>
        <w:rPr>
          <w:b/>
          <w:szCs w:val="24"/>
        </w:rPr>
      </w:pPr>
    </w:p>
    <w:p w14:paraId="643D54B6" w14:textId="77777777" w:rsidR="007738CD" w:rsidRDefault="007738CD" w:rsidP="004C2B33">
      <w:pPr>
        <w:spacing w:after="113" w:line="300" w:lineRule="exact"/>
        <w:jc w:val="both"/>
        <w:rPr>
          <w:b/>
          <w:szCs w:val="24"/>
        </w:rPr>
      </w:pPr>
      <w:r>
        <w:rPr>
          <w:b/>
          <w:szCs w:val="24"/>
        </w:rPr>
        <w:t>Job R</w:t>
      </w:r>
      <w:r w:rsidRPr="0071514A">
        <w:rPr>
          <w:b/>
          <w:szCs w:val="24"/>
        </w:rPr>
        <w:t>equirements</w:t>
      </w:r>
    </w:p>
    <w:p w14:paraId="1FE7B019" w14:textId="77777777" w:rsidR="007738CD" w:rsidRPr="006A5D50" w:rsidRDefault="007738CD" w:rsidP="004C2B33">
      <w:pPr>
        <w:pStyle w:val="ListParagraph"/>
        <w:numPr>
          <w:ilvl w:val="0"/>
          <w:numId w:val="1"/>
        </w:numPr>
        <w:spacing w:after="113" w:line="300" w:lineRule="exact"/>
        <w:ind w:left="643"/>
        <w:jc w:val="both"/>
        <w:rPr>
          <w:bCs/>
          <w:szCs w:val="24"/>
        </w:rPr>
      </w:pPr>
      <w:r w:rsidRPr="006A5D50">
        <w:rPr>
          <w:bCs/>
          <w:szCs w:val="24"/>
        </w:rPr>
        <w:t>Silver duty rota under our out of hours Emergency response requirements.</w:t>
      </w:r>
    </w:p>
    <w:p w14:paraId="6CE94A3B" w14:textId="5D58A8DD" w:rsidR="00A13508" w:rsidRPr="00D64B6B" w:rsidRDefault="007738CD" w:rsidP="004C2B33">
      <w:pPr>
        <w:pStyle w:val="ListParagraph"/>
        <w:numPr>
          <w:ilvl w:val="0"/>
          <w:numId w:val="1"/>
        </w:numPr>
        <w:spacing w:after="113" w:line="300" w:lineRule="exact"/>
        <w:ind w:left="643"/>
        <w:jc w:val="both"/>
        <w:rPr>
          <w:rFonts w:cs="Arial"/>
          <w:b/>
          <w:szCs w:val="24"/>
        </w:rPr>
      </w:pPr>
      <w:r w:rsidRPr="004C2B33">
        <w:rPr>
          <w:rFonts w:eastAsia="Calibri" w:cs="Times New Roman"/>
        </w:rPr>
        <w:t>Must be able to travel, using public or other forms of transport where they are viable, or by holding a valid UK driving licence with access to own or pool car.</w:t>
      </w:r>
    </w:p>
    <w:p w14:paraId="2B2E370D" w14:textId="6D969646" w:rsidR="00315C8C" w:rsidRPr="00315C8C" w:rsidRDefault="00315C8C" w:rsidP="00315C8C">
      <w:pPr>
        <w:spacing w:after="113" w:line="300" w:lineRule="exact"/>
        <w:jc w:val="both"/>
        <w:rPr>
          <w:rFonts w:cs="Arial"/>
          <w:bCs/>
          <w:szCs w:val="24"/>
        </w:rPr>
      </w:pPr>
    </w:p>
    <w:sectPr w:rsidR="00315C8C" w:rsidRPr="00315C8C" w:rsidSect="00BA7E36">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EC32" w14:textId="77777777" w:rsidR="00BA7E36" w:rsidRDefault="00BA7E36" w:rsidP="00775CBF">
      <w:r>
        <w:separator/>
      </w:r>
    </w:p>
  </w:endnote>
  <w:endnote w:type="continuationSeparator" w:id="0">
    <w:p w14:paraId="36314222" w14:textId="77777777" w:rsidR="00BA7E36" w:rsidRDefault="00BA7E36" w:rsidP="0077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B127" w14:textId="77777777" w:rsidR="00775CBF" w:rsidRPr="00775CBF" w:rsidRDefault="00775CBF" w:rsidP="00775CBF">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8432" w14:textId="77777777" w:rsidR="00BA7E36" w:rsidRDefault="00BA7E36" w:rsidP="00775CBF">
      <w:r>
        <w:separator/>
      </w:r>
    </w:p>
  </w:footnote>
  <w:footnote w:type="continuationSeparator" w:id="0">
    <w:p w14:paraId="0FAECC05" w14:textId="77777777" w:rsidR="00BA7E36" w:rsidRDefault="00BA7E36" w:rsidP="00775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4D16"/>
    <w:multiLevelType w:val="hybridMultilevel"/>
    <w:tmpl w:val="365C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07C56"/>
    <w:multiLevelType w:val="hybridMultilevel"/>
    <w:tmpl w:val="6C2E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E2613"/>
    <w:multiLevelType w:val="hybridMultilevel"/>
    <w:tmpl w:val="E53609FC"/>
    <w:lvl w:ilvl="0" w:tplc="F148DF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F26B7"/>
    <w:multiLevelType w:val="hybridMultilevel"/>
    <w:tmpl w:val="829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B7762"/>
    <w:multiLevelType w:val="hybridMultilevel"/>
    <w:tmpl w:val="3A60DDC4"/>
    <w:lvl w:ilvl="0" w:tplc="08090001">
      <w:start w:val="1"/>
      <w:numFmt w:val="bullet"/>
      <w:lvlText w:val=""/>
      <w:lvlJc w:val="left"/>
      <w:pPr>
        <w:ind w:left="418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2036D"/>
    <w:multiLevelType w:val="hybridMultilevel"/>
    <w:tmpl w:val="356A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64EAA"/>
    <w:multiLevelType w:val="hybridMultilevel"/>
    <w:tmpl w:val="0E6CAEB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D2E65"/>
    <w:multiLevelType w:val="hybridMultilevel"/>
    <w:tmpl w:val="0ED4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D03D0"/>
    <w:multiLevelType w:val="hybridMultilevel"/>
    <w:tmpl w:val="ACFCB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C0D2E72"/>
    <w:multiLevelType w:val="hybridMultilevel"/>
    <w:tmpl w:val="2D14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43C84"/>
    <w:multiLevelType w:val="hybridMultilevel"/>
    <w:tmpl w:val="C0F8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07DA9"/>
    <w:multiLevelType w:val="hybridMultilevel"/>
    <w:tmpl w:val="1CDA5D5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E0984"/>
    <w:multiLevelType w:val="hybridMultilevel"/>
    <w:tmpl w:val="8E1C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C82B1B"/>
    <w:multiLevelType w:val="hybridMultilevel"/>
    <w:tmpl w:val="EDD6A8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803A0"/>
    <w:multiLevelType w:val="hybridMultilevel"/>
    <w:tmpl w:val="90B2817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5D5A0224"/>
    <w:multiLevelType w:val="hybridMultilevel"/>
    <w:tmpl w:val="9EAE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D6A2C"/>
    <w:multiLevelType w:val="hybridMultilevel"/>
    <w:tmpl w:val="2F7286BE"/>
    <w:lvl w:ilvl="0" w:tplc="8E888B98">
      <w:start w:val="1"/>
      <w:numFmt w:val="decimal"/>
      <w:lvlText w:val="%1."/>
      <w:lvlJc w:val="left"/>
      <w:pPr>
        <w:ind w:left="36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6477FDB"/>
    <w:multiLevelType w:val="hybridMultilevel"/>
    <w:tmpl w:val="7A163782"/>
    <w:lvl w:ilvl="0" w:tplc="CEE260BC">
      <w:start w:val="1"/>
      <w:numFmt w:val="bullet"/>
      <w:lvlText w:val="•"/>
      <w:lvlJc w:val="left"/>
      <w:pPr>
        <w:tabs>
          <w:tab w:val="num" w:pos="720"/>
        </w:tabs>
        <w:ind w:left="720" w:hanging="360"/>
      </w:pPr>
      <w:rPr>
        <w:rFonts w:ascii="Arial" w:hAnsi="Arial" w:hint="default"/>
      </w:rPr>
    </w:lvl>
    <w:lvl w:ilvl="1" w:tplc="684EE4D6" w:tentative="1">
      <w:start w:val="1"/>
      <w:numFmt w:val="bullet"/>
      <w:lvlText w:val="•"/>
      <w:lvlJc w:val="left"/>
      <w:pPr>
        <w:tabs>
          <w:tab w:val="num" w:pos="1440"/>
        </w:tabs>
        <w:ind w:left="1440" w:hanging="360"/>
      </w:pPr>
      <w:rPr>
        <w:rFonts w:ascii="Arial" w:hAnsi="Arial" w:hint="default"/>
      </w:rPr>
    </w:lvl>
    <w:lvl w:ilvl="2" w:tplc="7A92AC60" w:tentative="1">
      <w:start w:val="1"/>
      <w:numFmt w:val="bullet"/>
      <w:lvlText w:val="•"/>
      <w:lvlJc w:val="left"/>
      <w:pPr>
        <w:tabs>
          <w:tab w:val="num" w:pos="2160"/>
        </w:tabs>
        <w:ind w:left="2160" w:hanging="360"/>
      </w:pPr>
      <w:rPr>
        <w:rFonts w:ascii="Arial" w:hAnsi="Arial" w:hint="default"/>
      </w:rPr>
    </w:lvl>
    <w:lvl w:ilvl="3" w:tplc="8A8EF066" w:tentative="1">
      <w:start w:val="1"/>
      <w:numFmt w:val="bullet"/>
      <w:lvlText w:val="•"/>
      <w:lvlJc w:val="left"/>
      <w:pPr>
        <w:tabs>
          <w:tab w:val="num" w:pos="2880"/>
        </w:tabs>
        <w:ind w:left="2880" w:hanging="360"/>
      </w:pPr>
      <w:rPr>
        <w:rFonts w:ascii="Arial" w:hAnsi="Arial" w:hint="default"/>
      </w:rPr>
    </w:lvl>
    <w:lvl w:ilvl="4" w:tplc="0AA808BC" w:tentative="1">
      <w:start w:val="1"/>
      <w:numFmt w:val="bullet"/>
      <w:lvlText w:val="•"/>
      <w:lvlJc w:val="left"/>
      <w:pPr>
        <w:tabs>
          <w:tab w:val="num" w:pos="3600"/>
        </w:tabs>
        <w:ind w:left="3600" w:hanging="360"/>
      </w:pPr>
      <w:rPr>
        <w:rFonts w:ascii="Arial" w:hAnsi="Arial" w:hint="default"/>
      </w:rPr>
    </w:lvl>
    <w:lvl w:ilvl="5" w:tplc="4E36BE0C" w:tentative="1">
      <w:start w:val="1"/>
      <w:numFmt w:val="bullet"/>
      <w:lvlText w:val="•"/>
      <w:lvlJc w:val="left"/>
      <w:pPr>
        <w:tabs>
          <w:tab w:val="num" w:pos="4320"/>
        </w:tabs>
        <w:ind w:left="4320" w:hanging="360"/>
      </w:pPr>
      <w:rPr>
        <w:rFonts w:ascii="Arial" w:hAnsi="Arial" w:hint="default"/>
      </w:rPr>
    </w:lvl>
    <w:lvl w:ilvl="6" w:tplc="4A6C82C6" w:tentative="1">
      <w:start w:val="1"/>
      <w:numFmt w:val="bullet"/>
      <w:lvlText w:val="•"/>
      <w:lvlJc w:val="left"/>
      <w:pPr>
        <w:tabs>
          <w:tab w:val="num" w:pos="5040"/>
        </w:tabs>
        <w:ind w:left="5040" w:hanging="360"/>
      </w:pPr>
      <w:rPr>
        <w:rFonts w:ascii="Arial" w:hAnsi="Arial" w:hint="default"/>
      </w:rPr>
    </w:lvl>
    <w:lvl w:ilvl="7" w:tplc="47EE0BAE" w:tentative="1">
      <w:start w:val="1"/>
      <w:numFmt w:val="bullet"/>
      <w:lvlText w:val="•"/>
      <w:lvlJc w:val="left"/>
      <w:pPr>
        <w:tabs>
          <w:tab w:val="num" w:pos="5760"/>
        </w:tabs>
        <w:ind w:left="5760" w:hanging="360"/>
      </w:pPr>
      <w:rPr>
        <w:rFonts w:ascii="Arial" w:hAnsi="Arial" w:hint="default"/>
      </w:rPr>
    </w:lvl>
    <w:lvl w:ilvl="8" w:tplc="7E9E07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CE1A3B"/>
    <w:multiLevelType w:val="hybridMultilevel"/>
    <w:tmpl w:val="E2C4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A54BB"/>
    <w:multiLevelType w:val="multilevel"/>
    <w:tmpl w:val="7F68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100D1F"/>
    <w:multiLevelType w:val="hybridMultilevel"/>
    <w:tmpl w:val="45EA7378"/>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90B5D66"/>
    <w:multiLevelType w:val="hybridMultilevel"/>
    <w:tmpl w:val="DDC6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036524">
    <w:abstractNumId w:val="6"/>
  </w:num>
  <w:num w:numId="2" w16cid:durableId="1131479493">
    <w:abstractNumId w:val="8"/>
  </w:num>
  <w:num w:numId="3" w16cid:durableId="494954669">
    <w:abstractNumId w:val="14"/>
  </w:num>
  <w:num w:numId="4" w16cid:durableId="1276331331">
    <w:abstractNumId w:val="18"/>
  </w:num>
  <w:num w:numId="5" w16cid:durableId="474032234">
    <w:abstractNumId w:val="17"/>
  </w:num>
  <w:num w:numId="6" w16cid:durableId="950012127">
    <w:abstractNumId w:val="23"/>
  </w:num>
  <w:num w:numId="7" w16cid:durableId="1139343701">
    <w:abstractNumId w:val="24"/>
  </w:num>
  <w:num w:numId="8" w16cid:durableId="1229733027">
    <w:abstractNumId w:val="15"/>
  </w:num>
  <w:num w:numId="9" w16cid:durableId="1705015798">
    <w:abstractNumId w:val="26"/>
  </w:num>
  <w:num w:numId="10" w16cid:durableId="334308261">
    <w:abstractNumId w:val="3"/>
  </w:num>
  <w:num w:numId="11" w16cid:durableId="46492421">
    <w:abstractNumId w:val="17"/>
  </w:num>
  <w:num w:numId="12" w16cid:durableId="1573395231">
    <w:abstractNumId w:val="11"/>
  </w:num>
  <w:num w:numId="13" w16cid:durableId="2041201751">
    <w:abstractNumId w:val="9"/>
  </w:num>
  <w:num w:numId="14" w16cid:durableId="2101636741">
    <w:abstractNumId w:val="4"/>
  </w:num>
  <w:num w:numId="15" w16cid:durableId="618538007">
    <w:abstractNumId w:val="17"/>
  </w:num>
  <w:num w:numId="16" w16cid:durableId="1020592288">
    <w:abstractNumId w:val="13"/>
  </w:num>
  <w:num w:numId="17" w16cid:durableId="983238453">
    <w:abstractNumId w:val="19"/>
  </w:num>
  <w:num w:numId="18" w16cid:durableId="12726021">
    <w:abstractNumId w:val="0"/>
  </w:num>
  <w:num w:numId="19" w16cid:durableId="1813447375">
    <w:abstractNumId w:val="16"/>
  </w:num>
  <w:num w:numId="20" w16cid:durableId="152265136">
    <w:abstractNumId w:val="2"/>
  </w:num>
  <w:num w:numId="21" w16cid:durableId="285310904">
    <w:abstractNumId w:val="22"/>
  </w:num>
  <w:num w:numId="22" w16cid:durableId="1755979879">
    <w:abstractNumId w:val="7"/>
  </w:num>
  <w:num w:numId="23" w16cid:durableId="1189641814">
    <w:abstractNumId w:val="5"/>
  </w:num>
  <w:num w:numId="24" w16cid:durableId="573668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35249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2058768">
    <w:abstractNumId w:val="10"/>
  </w:num>
  <w:num w:numId="27" w16cid:durableId="314528837">
    <w:abstractNumId w:val="1"/>
  </w:num>
  <w:num w:numId="28" w16cid:durableId="1068764558">
    <w:abstractNumId w:val="12"/>
  </w:num>
  <w:num w:numId="29" w16cid:durableId="483929739">
    <w:abstractNumId w:val="21"/>
  </w:num>
  <w:num w:numId="30" w16cid:durableId="19449960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0DEB"/>
    <w:rsid w:val="00003AC1"/>
    <w:rsid w:val="00004F6F"/>
    <w:rsid w:val="00006195"/>
    <w:rsid w:val="00020773"/>
    <w:rsid w:val="00021E51"/>
    <w:rsid w:val="00022C9A"/>
    <w:rsid w:val="000613AA"/>
    <w:rsid w:val="00062255"/>
    <w:rsid w:val="000873CD"/>
    <w:rsid w:val="00090F2F"/>
    <w:rsid w:val="000B29DD"/>
    <w:rsid w:val="000C60B3"/>
    <w:rsid w:val="000D2634"/>
    <w:rsid w:val="000E2066"/>
    <w:rsid w:val="000E4CB6"/>
    <w:rsid w:val="00115D28"/>
    <w:rsid w:val="0013231B"/>
    <w:rsid w:val="00160476"/>
    <w:rsid w:val="00180051"/>
    <w:rsid w:val="00191EE9"/>
    <w:rsid w:val="00192D00"/>
    <w:rsid w:val="001966F6"/>
    <w:rsid w:val="001A54C2"/>
    <w:rsid w:val="001B1CEC"/>
    <w:rsid w:val="001C56B7"/>
    <w:rsid w:val="001D4682"/>
    <w:rsid w:val="001D5DFD"/>
    <w:rsid w:val="001E403B"/>
    <w:rsid w:val="001F29E8"/>
    <w:rsid w:val="001F7C91"/>
    <w:rsid w:val="00201998"/>
    <w:rsid w:val="00206861"/>
    <w:rsid w:val="00216A3C"/>
    <w:rsid w:val="00217E55"/>
    <w:rsid w:val="00233AB6"/>
    <w:rsid w:val="002523F9"/>
    <w:rsid w:val="002545FB"/>
    <w:rsid w:val="002552E4"/>
    <w:rsid w:val="00267880"/>
    <w:rsid w:val="0027137C"/>
    <w:rsid w:val="00297368"/>
    <w:rsid w:val="002A2646"/>
    <w:rsid w:val="002A3B04"/>
    <w:rsid w:val="002B1483"/>
    <w:rsid w:val="002B53A0"/>
    <w:rsid w:val="002C4EDA"/>
    <w:rsid w:val="002C500B"/>
    <w:rsid w:val="002C732A"/>
    <w:rsid w:val="002D10B2"/>
    <w:rsid w:val="002D1154"/>
    <w:rsid w:val="002E5B1A"/>
    <w:rsid w:val="002E703F"/>
    <w:rsid w:val="002F1BEB"/>
    <w:rsid w:val="002F1C73"/>
    <w:rsid w:val="00304300"/>
    <w:rsid w:val="00307F1C"/>
    <w:rsid w:val="0031018D"/>
    <w:rsid w:val="00315C8C"/>
    <w:rsid w:val="003673B6"/>
    <w:rsid w:val="00371CD4"/>
    <w:rsid w:val="003835DE"/>
    <w:rsid w:val="0039658E"/>
    <w:rsid w:val="003A50C7"/>
    <w:rsid w:val="003A7FB9"/>
    <w:rsid w:val="003B4AA8"/>
    <w:rsid w:val="003D1D6A"/>
    <w:rsid w:val="003D5F53"/>
    <w:rsid w:val="003D6390"/>
    <w:rsid w:val="003D6ADB"/>
    <w:rsid w:val="003F4C03"/>
    <w:rsid w:val="003F627C"/>
    <w:rsid w:val="00401E25"/>
    <w:rsid w:val="004042B8"/>
    <w:rsid w:val="00424BA9"/>
    <w:rsid w:val="0043447E"/>
    <w:rsid w:val="00442456"/>
    <w:rsid w:val="00444784"/>
    <w:rsid w:val="00457BF6"/>
    <w:rsid w:val="00472E55"/>
    <w:rsid w:val="0048179E"/>
    <w:rsid w:val="00486B97"/>
    <w:rsid w:val="00487EF2"/>
    <w:rsid w:val="00492581"/>
    <w:rsid w:val="004C2B33"/>
    <w:rsid w:val="004C342D"/>
    <w:rsid w:val="004C4073"/>
    <w:rsid w:val="004C6758"/>
    <w:rsid w:val="00531853"/>
    <w:rsid w:val="005378C2"/>
    <w:rsid w:val="005467E4"/>
    <w:rsid w:val="005572A9"/>
    <w:rsid w:val="0056258F"/>
    <w:rsid w:val="00567E16"/>
    <w:rsid w:val="0058210A"/>
    <w:rsid w:val="00591410"/>
    <w:rsid w:val="005D451E"/>
    <w:rsid w:val="005D707C"/>
    <w:rsid w:val="006033F2"/>
    <w:rsid w:val="00611CB7"/>
    <w:rsid w:val="006137F3"/>
    <w:rsid w:val="006177AE"/>
    <w:rsid w:val="006318C0"/>
    <w:rsid w:val="006377EB"/>
    <w:rsid w:val="00654105"/>
    <w:rsid w:val="00661D27"/>
    <w:rsid w:val="006647C1"/>
    <w:rsid w:val="00672C65"/>
    <w:rsid w:val="006812A4"/>
    <w:rsid w:val="0068683A"/>
    <w:rsid w:val="00694BA7"/>
    <w:rsid w:val="006D3A88"/>
    <w:rsid w:val="006E222D"/>
    <w:rsid w:val="006E2589"/>
    <w:rsid w:val="006E7B29"/>
    <w:rsid w:val="006F0FB7"/>
    <w:rsid w:val="0071002E"/>
    <w:rsid w:val="0072327D"/>
    <w:rsid w:val="00741084"/>
    <w:rsid w:val="00741DC0"/>
    <w:rsid w:val="00742167"/>
    <w:rsid w:val="007738CD"/>
    <w:rsid w:val="00775CBF"/>
    <w:rsid w:val="0078594A"/>
    <w:rsid w:val="00792159"/>
    <w:rsid w:val="007941A6"/>
    <w:rsid w:val="007A5D74"/>
    <w:rsid w:val="007A75CB"/>
    <w:rsid w:val="007C1830"/>
    <w:rsid w:val="007E6187"/>
    <w:rsid w:val="007E7622"/>
    <w:rsid w:val="00837EBE"/>
    <w:rsid w:val="00841BE3"/>
    <w:rsid w:val="00875D17"/>
    <w:rsid w:val="00876F14"/>
    <w:rsid w:val="008A28EF"/>
    <w:rsid w:val="008B4829"/>
    <w:rsid w:val="008B610E"/>
    <w:rsid w:val="008C1DFB"/>
    <w:rsid w:val="008D08B2"/>
    <w:rsid w:val="008E2166"/>
    <w:rsid w:val="008F1B33"/>
    <w:rsid w:val="008F2971"/>
    <w:rsid w:val="008F752B"/>
    <w:rsid w:val="00900FD7"/>
    <w:rsid w:val="00912490"/>
    <w:rsid w:val="009161B9"/>
    <w:rsid w:val="00942969"/>
    <w:rsid w:val="00943D0D"/>
    <w:rsid w:val="00960455"/>
    <w:rsid w:val="00960DDE"/>
    <w:rsid w:val="009670F6"/>
    <w:rsid w:val="0098403C"/>
    <w:rsid w:val="009875C8"/>
    <w:rsid w:val="009A0893"/>
    <w:rsid w:val="009A0CFC"/>
    <w:rsid w:val="009C3827"/>
    <w:rsid w:val="009C5C22"/>
    <w:rsid w:val="009F07FF"/>
    <w:rsid w:val="009F3811"/>
    <w:rsid w:val="00A13508"/>
    <w:rsid w:val="00A14AA4"/>
    <w:rsid w:val="00A16595"/>
    <w:rsid w:val="00A24FD3"/>
    <w:rsid w:val="00A334C1"/>
    <w:rsid w:val="00A36504"/>
    <w:rsid w:val="00A40CC8"/>
    <w:rsid w:val="00A43264"/>
    <w:rsid w:val="00A4566B"/>
    <w:rsid w:val="00A47985"/>
    <w:rsid w:val="00A767AF"/>
    <w:rsid w:val="00A838B6"/>
    <w:rsid w:val="00A91E0D"/>
    <w:rsid w:val="00AA103A"/>
    <w:rsid w:val="00B02064"/>
    <w:rsid w:val="00B0678E"/>
    <w:rsid w:val="00B14CC0"/>
    <w:rsid w:val="00B22BC5"/>
    <w:rsid w:val="00B25B02"/>
    <w:rsid w:val="00B34336"/>
    <w:rsid w:val="00B362BE"/>
    <w:rsid w:val="00B67377"/>
    <w:rsid w:val="00B70AA8"/>
    <w:rsid w:val="00B847FC"/>
    <w:rsid w:val="00B96FC9"/>
    <w:rsid w:val="00BA7E36"/>
    <w:rsid w:val="00BC09D1"/>
    <w:rsid w:val="00BD5DB0"/>
    <w:rsid w:val="00BE0B09"/>
    <w:rsid w:val="00BF0D28"/>
    <w:rsid w:val="00C04803"/>
    <w:rsid w:val="00C26D71"/>
    <w:rsid w:val="00C4021D"/>
    <w:rsid w:val="00C53A28"/>
    <w:rsid w:val="00C552FA"/>
    <w:rsid w:val="00C6585F"/>
    <w:rsid w:val="00C664A3"/>
    <w:rsid w:val="00C7035E"/>
    <w:rsid w:val="00C7406F"/>
    <w:rsid w:val="00C836C3"/>
    <w:rsid w:val="00C8563B"/>
    <w:rsid w:val="00CA78E4"/>
    <w:rsid w:val="00CB5F89"/>
    <w:rsid w:val="00CC741D"/>
    <w:rsid w:val="00CD7CE6"/>
    <w:rsid w:val="00CE2B06"/>
    <w:rsid w:val="00CE3BE0"/>
    <w:rsid w:val="00CF73DB"/>
    <w:rsid w:val="00D22059"/>
    <w:rsid w:val="00D256A8"/>
    <w:rsid w:val="00D31BF6"/>
    <w:rsid w:val="00D3336A"/>
    <w:rsid w:val="00D43C84"/>
    <w:rsid w:val="00D552D0"/>
    <w:rsid w:val="00D64B6B"/>
    <w:rsid w:val="00D92867"/>
    <w:rsid w:val="00DA1620"/>
    <w:rsid w:val="00DA3C7D"/>
    <w:rsid w:val="00DB7230"/>
    <w:rsid w:val="00DD194D"/>
    <w:rsid w:val="00DD550B"/>
    <w:rsid w:val="00DF2ABD"/>
    <w:rsid w:val="00DF7C1C"/>
    <w:rsid w:val="00E15D5E"/>
    <w:rsid w:val="00E26CD0"/>
    <w:rsid w:val="00E33FA4"/>
    <w:rsid w:val="00E43CC5"/>
    <w:rsid w:val="00E45275"/>
    <w:rsid w:val="00E5368A"/>
    <w:rsid w:val="00E55D6E"/>
    <w:rsid w:val="00E6295F"/>
    <w:rsid w:val="00E64DE2"/>
    <w:rsid w:val="00E67AE4"/>
    <w:rsid w:val="00E72B64"/>
    <w:rsid w:val="00E7561B"/>
    <w:rsid w:val="00E86007"/>
    <w:rsid w:val="00E8709A"/>
    <w:rsid w:val="00E95924"/>
    <w:rsid w:val="00E96DBE"/>
    <w:rsid w:val="00EA57CC"/>
    <w:rsid w:val="00EB0D27"/>
    <w:rsid w:val="00ED023F"/>
    <w:rsid w:val="00ED1425"/>
    <w:rsid w:val="00EF5088"/>
    <w:rsid w:val="00EF5A19"/>
    <w:rsid w:val="00F000D3"/>
    <w:rsid w:val="00F05092"/>
    <w:rsid w:val="00F13B86"/>
    <w:rsid w:val="00F3707C"/>
    <w:rsid w:val="00F40560"/>
    <w:rsid w:val="00F44F4C"/>
    <w:rsid w:val="00F912D0"/>
    <w:rsid w:val="00FA5315"/>
    <w:rsid w:val="00FA7281"/>
    <w:rsid w:val="00FC4155"/>
    <w:rsid w:val="00FC48AD"/>
    <w:rsid w:val="00FC4FED"/>
    <w:rsid w:val="00FF160D"/>
    <w:rsid w:val="00FF1B8B"/>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F3EE"/>
  <w15:docId w15:val="{41840CE2-9A8F-4BEB-8425-866C4271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775CBF"/>
    <w:pPr>
      <w:tabs>
        <w:tab w:val="center" w:pos="4513"/>
        <w:tab w:val="right" w:pos="9026"/>
      </w:tabs>
    </w:pPr>
  </w:style>
  <w:style w:type="character" w:customStyle="1" w:styleId="HeaderChar">
    <w:name w:val="Header Char"/>
    <w:basedOn w:val="DefaultParagraphFont"/>
    <w:link w:val="Header"/>
    <w:uiPriority w:val="99"/>
    <w:rsid w:val="00775CBF"/>
  </w:style>
  <w:style w:type="paragraph" w:styleId="Footer">
    <w:name w:val="footer"/>
    <w:basedOn w:val="Normal"/>
    <w:link w:val="FooterChar"/>
    <w:unhideWhenUsed/>
    <w:rsid w:val="00775CBF"/>
    <w:pPr>
      <w:tabs>
        <w:tab w:val="center" w:pos="4513"/>
        <w:tab w:val="right" w:pos="9026"/>
      </w:tabs>
    </w:pPr>
  </w:style>
  <w:style w:type="character" w:customStyle="1" w:styleId="FooterChar">
    <w:name w:val="Footer Char"/>
    <w:basedOn w:val="DefaultParagraphFont"/>
    <w:link w:val="Footer"/>
    <w:rsid w:val="00775CBF"/>
  </w:style>
  <w:style w:type="paragraph" w:styleId="NormalWeb">
    <w:name w:val="Normal (Web)"/>
    <w:basedOn w:val="Normal"/>
    <w:uiPriority w:val="99"/>
    <w:unhideWhenUsed/>
    <w:rsid w:val="00206861"/>
    <w:pPr>
      <w:spacing w:before="100" w:beforeAutospacing="1" w:after="100" w:afterAutospacing="1"/>
    </w:pPr>
    <w:rPr>
      <w:rFonts w:ascii="Times New Roman" w:eastAsia="Times New Roman" w:hAnsi="Times New Roman" w:cs="Times New Roman"/>
      <w:szCs w:val="24"/>
      <w:lang w:eastAsia="en-GB"/>
    </w:rPr>
  </w:style>
  <w:style w:type="paragraph" w:styleId="Subtitle">
    <w:name w:val="Subtitle"/>
    <w:basedOn w:val="Normal"/>
    <w:link w:val="SubtitleChar"/>
    <w:qFormat/>
    <w:rsid w:val="005D707C"/>
    <w:pPr>
      <w:jc w:val="center"/>
    </w:pPr>
    <w:rPr>
      <w:rFonts w:eastAsia="Times New Roman" w:cs="Times New Roman"/>
      <w:b/>
      <w:sz w:val="28"/>
      <w:szCs w:val="20"/>
      <w:lang w:val="x-none"/>
    </w:rPr>
  </w:style>
  <w:style w:type="character" w:customStyle="1" w:styleId="SubtitleChar">
    <w:name w:val="Subtitle Char"/>
    <w:basedOn w:val="DefaultParagraphFont"/>
    <w:link w:val="Subtitle"/>
    <w:rsid w:val="005D707C"/>
    <w:rPr>
      <w:rFonts w:eastAsia="Times New Roman" w:cs="Times New Roman"/>
      <w:b/>
      <w:sz w:val="28"/>
      <w:szCs w:val="20"/>
      <w:lang w:val="x-none"/>
    </w:rPr>
  </w:style>
  <w:style w:type="paragraph" w:styleId="BodyText2">
    <w:name w:val="Body Text 2"/>
    <w:basedOn w:val="Normal"/>
    <w:link w:val="BodyText2Char"/>
    <w:unhideWhenUsed/>
    <w:rsid w:val="00090F2F"/>
    <w:pPr>
      <w:overflowPunct w:val="0"/>
      <w:autoSpaceDE w:val="0"/>
      <w:autoSpaceDN w:val="0"/>
      <w:adjustRightInd w:val="0"/>
      <w:ind w:left="709" w:hanging="709"/>
      <w:jc w:val="both"/>
    </w:pPr>
    <w:rPr>
      <w:rFonts w:eastAsia="Times New Roman" w:cs="Times New Roman"/>
      <w:sz w:val="22"/>
      <w:szCs w:val="20"/>
      <w:lang w:eastAsia="en-GB"/>
    </w:rPr>
  </w:style>
  <w:style w:type="character" w:customStyle="1" w:styleId="BodyText2Char">
    <w:name w:val="Body Text 2 Char"/>
    <w:basedOn w:val="DefaultParagraphFont"/>
    <w:link w:val="BodyText2"/>
    <w:rsid w:val="00090F2F"/>
    <w:rPr>
      <w:rFonts w:eastAsia="Times New Roman"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03458">
      <w:bodyDiv w:val="1"/>
      <w:marLeft w:val="0"/>
      <w:marRight w:val="0"/>
      <w:marTop w:val="0"/>
      <w:marBottom w:val="0"/>
      <w:divBdr>
        <w:top w:val="none" w:sz="0" w:space="0" w:color="auto"/>
        <w:left w:val="none" w:sz="0" w:space="0" w:color="auto"/>
        <w:bottom w:val="none" w:sz="0" w:space="0" w:color="auto"/>
        <w:right w:val="none" w:sz="0" w:space="0" w:color="auto"/>
      </w:divBdr>
    </w:div>
    <w:div w:id="475997086">
      <w:bodyDiv w:val="1"/>
      <w:marLeft w:val="0"/>
      <w:marRight w:val="0"/>
      <w:marTop w:val="0"/>
      <w:marBottom w:val="0"/>
      <w:divBdr>
        <w:top w:val="none" w:sz="0" w:space="0" w:color="auto"/>
        <w:left w:val="none" w:sz="0" w:space="0" w:color="auto"/>
        <w:bottom w:val="none" w:sz="0" w:space="0" w:color="auto"/>
        <w:right w:val="none" w:sz="0" w:space="0" w:color="auto"/>
      </w:divBdr>
    </w:div>
    <w:div w:id="648554544">
      <w:bodyDiv w:val="1"/>
      <w:marLeft w:val="0"/>
      <w:marRight w:val="0"/>
      <w:marTop w:val="0"/>
      <w:marBottom w:val="0"/>
      <w:divBdr>
        <w:top w:val="none" w:sz="0" w:space="0" w:color="auto"/>
        <w:left w:val="none" w:sz="0" w:space="0" w:color="auto"/>
        <w:bottom w:val="none" w:sz="0" w:space="0" w:color="auto"/>
        <w:right w:val="none" w:sz="0" w:space="0" w:color="auto"/>
      </w:divBdr>
    </w:div>
    <w:div w:id="687217838">
      <w:bodyDiv w:val="1"/>
      <w:marLeft w:val="0"/>
      <w:marRight w:val="0"/>
      <w:marTop w:val="0"/>
      <w:marBottom w:val="0"/>
      <w:divBdr>
        <w:top w:val="none" w:sz="0" w:space="0" w:color="auto"/>
        <w:left w:val="none" w:sz="0" w:space="0" w:color="auto"/>
        <w:bottom w:val="none" w:sz="0" w:space="0" w:color="auto"/>
        <w:right w:val="none" w:sz="0" w:space="0" w:color="auto"/>
      </w:divBdr>
    </w:div>
    <w:div w:id="747312871">
      <w:bodyDiv w:val="1"/>
      <w:marLeft w:val="0"/>
      <w:marRight w:val="0"/>
      <w:marTop w:val="0"/>
      <w:marBottom w:val="0"/>
      <w:divBdr>
        <w:top w:val="none" w:sz="0" w:space="0" w:color="auto"/>
        <w:left w:val="none" w:sz="0" w:space="0" w:color="auto"/>
        <w:bottom w:val="none" w:sz="0" w:space="0" w:color="auto"/>
        <w:right w:val="none" w:sz="0" w:space="0" w:color="auto"/>
      </w:divBdr>
    </w:div>
    <w:div w:id="788158038">
      <w:bodyDiv w:val="1"/>
      <w:marLeft w:val="0"/>
      <w:marRight w:val="0"/>
      <w:marTop w:val="0"/>
      <w:marBottom w:val="0"/>
      <w:divBdr>
        <w:top w:val="none" w:sz="0" w:space="0" w:color="auto"/>
        <w:left w:val="none" w:sz="0" w:space="0" w:color="auto"/>
        <w:bottom w:val="none" w:sz="0" w:space="0" w:color="auto"/>
        <w:right w:val="none" w:sz="0" w:space="0" w:color="auto"/>
      </w:divBdr>
    </w:div>
    <w:div w:id="997029683">
      <w:bodyDiv w:val="1"/>
      <w:marLeft w:val="0"/>
      <w:marRight w:val="0"/>
      <w:marTop w:val="0"/>
      <w:marBottom w:val="0"/>
      <w:divBdr>
        <w:top w:val="none" w:sz="0" w:space="0" w:color="auto"/>
        <w:left w:val="none" w:sz="0" w:space="0" w:color="auto"/>
        <w:bottom w:val="none" w:sz="0" w:space="0" w:color="auto"/>
        <w:right w:val="none" w:sz="0" w:space="0" w:color="auto"/>
      </w:divBdr>
    </w:div>
    <w:div w:id="1464271761">
      <w:bodyDiv w:val="1"/>
      <w:marLeft w:val="0"/>
      <w:marRight w:val="0"/>
      <w:marTop w:val="0"/>
      <w:marBottom w:val="0"/>
      <w:divBdr>
        <w:top w:val="none" w:sz="0" w:space="0" w:color="auto"/>
        <w:left w:val="none" w:sz="0" w:space="0" w:color="auto"/>
        <w:bottom w:val="none" w:sz="0" w:space="0" w:color="auto"/>
        <w:right w:val="none" w:sz="0" w:space="0" w:color="auto"/>
      </w:divBdr>
    </w:div>
    <w:div w:id="1503005832">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sChild>
        <w:div w:id="1952128176">
          <w:marLeft w:val="446"/>
          <w:marRight w:val="0"/>
          <w:marTop w:val="0"/>
          <w:marBottom w:val="0"/>
          <w:divBdr>
            <w:top w:val="none" w:sz="0" w:space="0" w:color="auto"/>
            <w:left w:val="none" w:sz="0" w:space="0" w:color="auto"/>
            <w:bottom w:val="none" w:sz="0" w:space="0" w:color="auto"/>
            <w:right w:val="none" w:sz="0" w:space="0" w:color="auto"/>
          </w:divBdr>
        </w:div>
        <w:div w:id="1216284409">
          <w:marLeft w:val="446"/>
          <w:marRight w:val="0"/>
          <w:marTop w:val="0"/>
          <w:marBottom w:val="0"/>
          <w:divBdr>
            <w:top w:val="none" w:sz="0" w:space="0" w:color="auto"/>
            <w:left w:val="none" w:sz="0" w:space="0" w:color="auto"/>
            <w:bottom w:val="none" w:sz="0" w:space="0" w:color="auto"/>
            <w:right w:val="none" w:sz="0" w:space="0" w:color="auto"/>
          </w:divBdr>
        </w:div>
        <w:div w:id="723598334">
          <w:marLeft w:val="446"/>
          <w:marRight w:val="0"/>
          <w:marTop w:val="0"/>
          <w:marBottom w:val="0"/>
          <w:divBdr>
            <w:top w:val="none" w:sz="0" w:space="0" w:color="auto"/>
            <w:left w:val="none" w:sz="0" w:space="0" w:color="auto"/>
            <w:bottom w:val="none" w:sz="0" w:space="0" w:color="auto"/>
            <w:right w:val="none" w:sz="0" w:space="0" w:color="auto"/>
          </w:divBdr>
        </w:div>
        <w:div w:id="1413891142">
          <w:marLeft w:val="446"/>
          <w:marRight w:val="0"/>
          <w:marTop w:val="0"/>
          <w:marBottom w:val="0"/>
          <w:divBdr>
            <w:top w:val="none" w:sz="0" w:space="0" w:color="auto"/>
            <w:left w:val="none" w:sz="0" w:space="0" w:color="auto"/>
            <w:bottom w:val="none" w:sz="0" w:space="0" w:color="auto"/>
            <w:right w:val="none" w:sz="0" w:space="0" w:color="auto"/>
          </w:divBdr>
        </w:div>
        <w:div w:id="1132484627">
          <w:marLeft w:val="446"/>
          <w:marRight w:val="0"/>
          <w:marTop w:val="0"/>
          <w:marBottom w:val="0"/>
          <w:divBdr>
            <w:top w:val="none" w:sz="0" w:space="0" w:color="auto"/>
            <w:left w:val="none" w:sz="0" w:space="0" w:color="auto"/>
            <w:bottom w:val="none" w:sz="0" w:space="0" w:color="auto"/>
            <w:right w:val="none" w:sz="0" w:space="0" w:color="auto"/>
          </w:divBdr>
        </w:div>
        <w:div w:id="1037895460">
          <w:marLeft w:val="446"/>
          <w:marRight w:val="0"/>
          <w:marTop w:val="0"/>
          <w:marBottom w:val="0"/>
          <w:divBdr>
            <w:top w:val="none" w:sz="0" w:space="0" w:color="auto"/>
            <w:left w:val="none" w:sz="0" w:space="0" w:color="auto"/>
            <w:bottom w:val="none" w:sz="0" w:space="0" w:color="auto"/>
            <w:right w:val="none" w:sz="0" w:space="0" w:color="auto"/>
          </w:divBdr>
        </w:div>
        <w:div w:id="647786671">
          <w:marLeft w:val="446"/>
          <w:marRight w:val="0"/>
          <w:marTop w:val="0"/>
          <w:marBottom w:val="0"/>
          <w:divBdr>
            <w:top w:val="none" w:sz="0" w:space="0" w:color="auto"/>
            <w:left w:val="none" w:sz="0" w:space="0" w:color="auto"/>
            <w:bottom w:val="none" w:sz="0" w:space="0" w:color="auto"/>
            <w:right w:val="none" w:sz="0" w:space="0" w:color="auto"/>
          </w:divBdr>
        </w:div>
        <w:div w:id="231737470">
          <w:marLeft w:val="446"/>
          <w:marRight w:val="0"/>
          <w:marTop w:val="0"/>
          <w:marBottom w:val="0"/>
          <w:divBdr>
            <w:top w:val="none" w:sz="0" w:space="0" w:color="auto"/>
            <w:left w:val="none" w:sz="0" w:space="0" w:color="auto"/>
            <w:bottom w:val="none" w:sz="0" w:space="0" w:color="auto"/>
            <w:right w:val="none" w:sz="0" w:space="0" w:color="auto"/>
          </w:divBdr>
        </w:div>
        <w:div w:id="370809350">
          <w:marLeft w:val="446"/>
          <w:marRight w:val="0"/>
          <w:marTop w:val="0"/>
          <w:marBottom w:val="0"/>
          <w:divBdr>
            <w:top w:val="none" w:sz="0" w:space="0" w:color="auto"/>
            <w:left w:val="none" w:sz="0" w:space="0" w:color="auto"/>
            <w:bottom w:val="none" w:sz="0" w:space="0" w:color="auto"/>
            <w:right w:val="none" w:sz="0" w:space="0" w:color="auto"/>
          </w:divBdr>
        </w:div>
      </w:divsChild>
    </w:div>
    <w:div w:id="1793472154">
      <w:bodyDiv w:val="1"/>
      <w:marLeft w:val="0"/>
      <w:marRight w:val="0"/>
      <w:marTop w:val="0"/>
      <w:marBottom w:val="0"/>
      <w:divBdr>
        <w:top w:val="none" w:sz="0" w:space="0" w:color="auto"/>
        <w:left w:val="none" w:sz="0" w:space="0" w:color="auto"/>
        <w:bottom w:val="none" w:sz="0" w:space="0" w:color="auto"/>
        <w:right w:val="none" w:sz="0" w:space="0" w:color="auto"/>
      </w:divBdr>
    </w:div>
    <w:div w:id="1800565327">
      <w:bodyDiv w:val="1"/>
      <w:marLeft w:val="0"/>
      <w:marRight w:val="0"/>
      <w:marTop w:val="0"/>
      <w:marBottom w:val="0"/>
      <w:divBdr>
        <w:top w:val="none" w:sz="0" w:space="0" w:color="auto"/>
        <w:left w:val="none" w:sz="0" w:space="0" w:color="auto"/>
        <w:bottom w:val="none" w:sz="0" w:space="0" w:color="auto"/>
        <w:right w:val="none" w:sz="0" w:space="0" w:color="auto"/>
      </w:divBdr>
    </w:div>
    <w:div w:id="1831091112">
      <w:bodyDiv w:val="1"/>
      <w:marLeft w:val="0"/>
      <w:marRight w:val="0"/>
      <w:marTop w:val="0"/>
      <w:marBottom w:val="0"/>
      <w:divBdr>
        <w:top w:val="none" w:sz="0" w:space="0" w:color="auto"/>
        <w:left w:val="none" w:sz="0" w:space="0" w:color="auto"/>
        <w:bottom w:val="none" w:sz="0" w:space="0" w:color="auto"/>
        <w:right w:val="none" w:sz="0" w:space="0" w:color="auto"/>
      </w:divBdr>
    </w:div>
    <w:div w:id="1858344042">
      <w:bodyDiv w:val="1"/>
      <w:marLeft w:val="0"/>
      <w:marRight w:val="0"/>
      <w:marTop w:val="0"/>
      <w:marBottom w:val="0"/>
      <w:divBdr>
        <w:top w:val="none" w:sz="0" w:space="0" w:color="auto"/>
        <w:left w:val="none" w:sz="0" w:space="0" w:color="auto"/>
        <w:bottom w:val="none" w:sz="0" w:space="0" w:color="auto"/>
        <w:right w:val="none" w:sz="0" w:space="0" w:color="auto"/>
      </w:divBdr>
    </w:div>
    <w:div w:id="1936087672">
      <w:bodyDiv w:val="1"/>
      <w:marLeft w:val="0"/>
      <w:marRight w:val="0"/>
      <w:marTop w:val="0"/>
      <w:marBottom w:val="0"/>
      <w:divBdr>
        <w:top w:val="none" w:sz="0" w:space="0" w:color="auto"/>
        <w:left w:val="none" w:sz="0" w:space="0" w:color="auto"/>
        <w:bottom w:val="none" w:sz="0" w:space="0" w:color="auto"/>
        <w:right w:val="none" w:sz="0" w:space="0" w:color="auto"/>
      </w:divBdr>
    </w:div>
    <w:div w:id="2058234822">
      <w:bodyDiv w:val="1"/>
      <w:marLeft w:val="0"/>
      <w:marRight w:val="0"/>
      <w:marTop w:val="0"/>
      <w:marBottom w:val="0"/>
      <w:divBdr>
        <w:top w:val="none" w:sz="0" w:space="0" w:color="auto"/>
        <w:left w:val="none" w:sz="0" w:space="0" w:color="auto"/>
        <w:bottom w:val="none" w:sz="0" w:space="0" w:color="auto"/>
        <w:right w:val="none" w:sz="0" w:space="0" w:color="auto"/>
      </w:divBdr>
    </w:div>
    <w:div w:id="20605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ACBE7-A4A8-462F-9FAB-E94B0712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Jon Matthews</cp:lastModifiedBy>
  <cp:revision>8</cp:revision>
  <cp:lastPrinted>2019-01-28T14:12:00Z</cp:lastPrinted>
  <dcterms:created xsi:type="dcterms:W3CDTF">2024-01-21T17:30:00Z</dcterms:created>
  <dcterms:modified xsi:type="dcterms:W3CDTF">2024-02-21T09:42:00Z</dcterms:modified>
</cp:coreProperties>
</file>