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FA65" w14:textId="4234324E" w:rsidR="00C26D71" w:rsidRPr="002C732A" w:rsidRDefault="00BD4F10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BA1344">
        <w:rPr>
          <w:rFonts w:cs="Arial"/>
          <w:noProof/>
        </w:rPr>
        <w:drawing>
          <wp:anchor distT="0" distB="0" distL="114300" distR="114300" simplePos="0" relativeHeight="251665408" behindDoc="1" locked="0" layoutInCell="1" allowOverlap="1" wp14:anchorId="545D1AF5" wp14:editId="0684C001">
            <wp:simplePos x="0" y="0"/>
            <wp:positionH relativeFrom="margin">
              <wp:posOffset>5431790</wp:posOffset>
            </wp:positionH>
            <wp:positionV relativeFrom="paragraph">
              <wp:posOffset>520</wp:posOffset>
            </wp:positionV>
            <wp:extent cx="1085215" cy="1256665"/>
            <wp:effectExtent l="0" t="0" r="635" b="635"/>
            <wp:wrapTight wrapText="bothSides">
              <wp:wrapPolygon edited="0">
                <wp:start x="0" y="0"/>
                <wp:lineTo x="0" y="21283"/>
                <wp:lineTo x="21233" y="21283"/>
                <wp:lineTo x="21233" y="0"/>
                <wp:lineTo x="0" y="0"/>
              </wp:wrapPolygon>
            </wp:wrapTight>
            <wp:docPr id="1" name="Picture 1" descr="\\bbc-cs.bbc.net\bbcdata\desktop\smithgr\Desktop\BCP Counci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bc-cs.bbc.net\bbcdata\desktop\smithgr\Desktop\BCP Council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DFD">
        <w:rPr>
          <w:b/>
          <w:color w:val="808080" w:themeColor="background1" w:themeShade="80"/>
          <w:sz w:val="36"/>
          <w:szCs w:val="36"/>
        </w:rPr>
        <w:t>Person Specification</w:t>
      </w:r>
    </w:p>
    <w:p w14:paraId="6A92C889" w14:textId="495DE104" w:rsidR="002A3B04" w:rsidRPr="002A7A4F" w:rsidRDefault="00596DFD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>Beach Hut Officer</w:t>
      </w:r>
    </w:p>
    <w:p w14:paraId="1C24136D" w14:textId="75CB11CB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3A276B">
        <w:rPr>
          <w:color w:val="000000" w:themeColor="text1"/>
        </w:rPr>
        <w:t>Operational</w:t>
      </w:r>
    </w:p>
    <w:p w14:paraId="2F0A0667" w14:textId="2021EE5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3A276B">
        <w:rPr>
          <w:color w:val="000000" w:themeColor="text1"/>
        </w:rPr>
        <w:t>Commercial Operations</w:t>
      </w:r>
      <w:r w:rsidR="00596772">
        <w:rPr>
          <w:color w:val="000000" w:themeColor="text1"/>
        </w:rPr>
        <w:t xml:space="preserve"> / Seafront Operations</w:t>
      </w:r>
    </w:p>
    <w:p w14:paraId="59D2D978" w14:textId="395222BA" w:rsidR="00B636B5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B636B5">
        <w:rPr>
          <w:color w:val="000000" w:themeColor="text1"/>
        </w:rPr>
        <w:t xml:space="preserve">BCP Band </w:t>
      </w:r>
      <w:r w:rsidR="00596DFD">
        <w:rPr>
          <w:color w:val="000000" w:themeColor="text1"/>
        </w:rPr>
        <w:t>G</w:t>
      </w:r>
    </w:p>
    <w:p w14:paraId="3DAE6D27" w14:textId="77777777" w:rsidR="00B636B5" w:rsidRDefault="00B636B5" w:rsidP="00B636B5">
      <w:pPr>
        <w:spacing w:line="300" w:lineRule="exact"/>
        <w:rPr>
          <w:b/>
          <w:color w:val="808080" w:themeColor="background1" w:themeShade="80"/>
        </w:rPr>
      </w:pPr>
    </w:p>
    <w:p w14:paraId="3E22DA68" w14:textId="1F0B02ED" w:rsidR="00E17B77" w:rsidRDefault="00E17B77" w:rsidP="00596DFD">
      <w:pPr>
        <w:spacing w:line="300" w:lineRule="exact"/>
        <w:rPr>
          <w:b/>
          <w:bCs/>
          <w:color w:val="000000" w:themeColor="text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2102"/>
      </w:tblGrid>
      <w:tr w:rsidR="00596DFD" w:rsidRPr="00DD6503" w14:paraId="3A3CED2F" w14:textId="77777777" w:rsidTr="00596DFD"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5C4851" w14:textId="77777777" w:rsidR="00596DFD" w:rsidRDefault="00596DFD" w:rsidP="005D6944">
            <w:pPr>
              <w:rPr>
                <w:rFonts w:eastAsia="Times New Roman"/>
                <w:b/>
                <w:bCs/>
                <w:lang w:eastAsia="en-GB"/>
              </w:rPr>
            </w:pPr>
          </w:p>
          <w:p w14:paraId="3A4F1D19" w14:textId="77777777" w:rsidR="00596DFD" w:rsidRPr="00DD6503" w:rsidRDefault="00596DFD" w:rsidP="005D6944">
            <w:pPr>
              <w:rPr>
                <w:rFonts w:eastAsia="Times New Roman"/>
                <w:b/>
                <w:bCs/>
                <w:lang w:eastAsia="en-GB"/>
              </w:rPr>
            </w:pPr>
            <w:r w:rsidRPr="00DD6503">
              <w:rPr>
                <w:rFonts w:eastAsia="Times New Roman"/>
                <w:b/>
                <w:bCs/>
                <w:lang w:eastAsia="en-GB"/>
              </w:rPr>
              <w:t>Requirement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C217A" w14:textId="77777777" w:rsidR="00596DFD" w:rsidRPr="00DD6503" w:rsidRDefault="00596DFD" w:rsidP="005D6944">
            <w:pPr>
              <w:rPr>
                <w:rFonts w:eastAsia="Times New Roman"/>
                <w:b/>
                <w:bCs/>
                <w:lang w:eastAsia="en-GB"/>
              </w:rPr>
            </w:pPr>
            <w:r w:rsidRPr="00DD6503">
              <w:rPr>
                <w:rFonts w:eastAsia="Times New Roman"/>
                <w:b/>
                <w:bCs/>
                <w:lang w:eastAsia="en-GB"/>
              </w:rPr>
              <w:t>Criteria</w:t>
            </w:r>
          </w:p>
        </w:tc>
      </w:tr>
      <w:tr w:rsidR="00596DFD" w14:paraId="3CACE828" w14:textId="77777777" w:rsidTr="00596DFD"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3EFD3" w14:textId="77777777" w:rsidR="00596DFD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>Experience in an office and customer focused environment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F463FE" w14:textId="77777777" w:rsidR="00596DFD" w:rsidRDefault="00596DFD" w:rsidP="005D6944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Essential</w:t>
            </w:r>
          </w:p>
        </w:tc>
      </w:tr>
      <w:tr w:rsidR="00596DFD" w:rsidRPr="001101F0" w14:paraId="209F261F" w14:textId="77777777" w:rsidTr="00596DFD"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531B20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Very strong administration and communication skills 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44773D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Essential</w:t>
            </w:r>
          </w:p>
        </w:tc>
      </w:tr>
      <w:tr w:rsidR="00596DFD" w:rsidRPr="001101F0" w14:paraId="19B26581" w14:textId="77777777" w:rsidTr="00596DFD"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862744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>Proven Customer care skills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D116C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>Essential</w:t>
            </w:r>
          </w:p>
        </w:tc>
      </w:tr>
      <w:tr w:rsidR="00596DFD" w:rsidRPr="001101F0" w14:paraId="2E427279" w14:textId="77777777" w:rsidTr="00596DFD">
        <w:trPr>
          <w:trHeight w:val="164"/>
        </w:trPr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CD6B5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color w:val="000000"/>
                <w:lang w:eastAsia="en-GB"/>
              </w:rPr>
              <w:t xml:space="preserve">Ability to use own initiative working under minimal supervision 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F5DD94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>Essential</w:t>
            </w:r>
          </w:p>
        </w:tc>
      </w:tr>
      <w:tr w:rsidR="00596DFD" w:rsidRPr="001101F0" w14:paraId="0136EC2C" w14:textId="77777777" w:rsidTr="00596DFD"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2E619A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>Able to follow procedures</w:t>
            </w:r>
            <w:r>
              <w:rPr>
                <w:rFonts w:eastAsia="Times New Roman"/>
                <w:lang w:eastAsia="en-GB"/>
              </w:rPr>
              <w:t>,</w:t>
            </w:r>
            <w:r w:rsidRPr="001101F0">
              <w:rPr>
                <w:rFonts w:eastAsia="Times New Roman"/>
                <w:lang w:eastAsia="en-GB"/>
              </w:rPr>
              <w:t xml:space="preserve"> </w:t>
            </w:r>
            <w:r w:rsidRPr="001101F0">
              <w:rPr>
                <w:rFonts w:eastAsia="Times New Roman"/>
                <w:color w:val="000000"/>
                <w:lang w:eastAsia="en-GB"/>
              </w:rPr>
              <w:t xml:space="preserve">produce and maintain high quality standard of work, under pressure </w:t>
            </w:r>
            <w:r>
              <w:rPr>
                <w:rFonts w:eastAsia="Times New Roman"/>
                <w:color w:val="000000"/>
                <w:lang w:eastAsia="en-GB"/>
              </w:rPr>
              <w:t xml:space="preserve">and </w:t>
            </w:r>
            <w:r w:rsidRPr="001101F0">
              <w:rPr>
                <w:rFonts w:eastAsia="Times New Roman"/>
                <w:color w:val="000000"/>
                <w:lang w:eastAsia="en-GB"/>
              </w:rPr>
              <w:t>to tight deadlines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631C05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>Essential</w:t>
            </w:r>
          </w:p>
        </w:tc>
      </w:tr>
      <w:tr w:rsidR="00596DFD" w:rsidRPr="001101F0" w14:paraId="7DA1D57E" w14:textId="77777777" w:rsidTr="00596DFD"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F0D4E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Mathematically competent and able </w:t>
            </w:r>
            <w:r w:rsidRPr="001101F0">
              <w:rPr>
                <w:rFonts w:eastAsia="Times New Roman"/>
                <w:lang w:eastAsia="en-GB"/>
              </w:rPr>
              <w:t>to accurately interrogate financial data and maintain records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E4173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>Essential</w:t>
            </w:r>
          </w:p>
        </w:tc>
      </w:tr>
      <w:tr w:rsidR="00596DFD" w:rsidRPr="001101F0" w14:paraId="3487F3C3" w14:textId="77777777" w:rsidTr="00596DFD"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883CE8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color w:val="000000"/>
                <w:lang w:eastAsia="en-GB"/>
              </w:rPr>
              <w:t>Ability to work effectively as part of a team</w:t>
            </w:r>
            <w:r>
              <w:rPr>
                <w:rFonts w:eastAsia="Times New Roman"/>
                <w:color w:val="000000"/>
                <w:lang w:eastAsia="en-GB"/>
              </w:rPr>
              <w:t xml:space="preserve"> with conflicting demands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956D1E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>Essential</w:t>
            </w:r>
          </w:p>
        </w:tc>
      </w:tr>
      <w:tr w:rsidR="00596DFD" w:rsidRPr="001101F0" w14:paraId="058411C5" w14:textId="77777777" w:rsidTr="00596DFD"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9F4DD7" w14:textId="77777777" w:rsidR="00596DFD" w:rsidRPr="001101F0" w:rsidRDefault="00596DFD" w:rsidP="005D6944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Able to multi-task and manage a varied workload 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A0E52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Essential</w:t>
            </w:r>
          </w:p>
        </w:tc>
      </w:tr>
      <w:tr w:rsidR="00596DFD" w:rsidRPr="001101F0" w14:paraId="6FE477DF" w14:textId="77777777" w:rsidTr="00596DFD"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AA6BF6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color w:val="000000"/>
                <w:lang w:eastAsia="en-GB"/>
              </w:rPr>
              <w:t>Ability to handle confidential information with discretion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FC9B74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>Essential</w:t>
            </w:r>
          </w:p>
        </w:tc>
      </w:tr>
      <w:tr w:rsidR="00596DFD" w:rsidRPr="001101F0" w14:paraId="1A1806AC" w14:textId="77777777" w:rsidTr="00596DFD">
        <w:tc>
          <w:tcPr>
            <w:tcW w:w="3996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D791D6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 xml:space="preserve">Working knowledge of MS-Office and competent user of IT applications 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0280E8" w14:textId="77777777" w:rsidR="00596DFD" w:rsidRPr="001101F0" w:rsidRDefault="00596DFD" w:rsidP="005D6944">
            <w:pPr>
              <w:rPr>
                <w:rFonts w:eastAsia="Times New Roman"/>
                <w:lang w:eastAsia="en-GB"/>
              </w:rPr>
            </w:pPr>
            <w:r w:rsidRPr="001101F0">
              <w:rPr>
                <w:rFonts w:eastAsia="Times New Roman"/>
                <w:lang w:eastAsia="en-GB"/>
              </w:rPr>
              <w:t>Essential</w:t>
            </w:r>
          </w:p>
        </w:tc>
      </w:tr>
      <w:tr w:rsidR="00596DFD" w:rsidRPr="001101F0" w14:paraId="6F6CFABD" w14:textId="77777777" w:rsidTr="00596DFD">
        <w:tblPrEx>
          <w:shd w:val="clear" w:color="auto" w:fill="F8F8F8"/>
        </w:tblPrEx>
        <w:tc>
          <w:tcPr>
            <w:tcW w:w="3996" w:type="pct"/>
            <w:tcBorders>
              <w:bottom w:val="single" w:sz="6" w:space="0" w:color="4D4D4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C4A56A" w14:textId="77777777" w:rsidR="00596DFD" w:rsidRPr="001101F0" w:rsidRDefault="00596DFD" w:rsidP="005D6944">
            <w:pPr>
              <w:rPr>
                <w:rFonts w:eastAsia="Times New Roman"/>
                <w:color w:val="000000"/>
                <w:lang w:eastAsia="en-GB"/>
              </w:rPr>
            </w:pPr>
            <w:r w:rsidRPr="001101F0">
              <w:rPr>
                <w:rFonts w:eastAsia="Times New Roman"/>
                <w:color w:val="000000"/>
                <w:lang w:eastAsia="en-GB"/>
              </w:rPr>
              <w:t>Professional and adaptable with a positive approach to work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A9E6F" w14:textId="77777777" w:rsidR="00596DFD" w:rsidRPr="001101F0" w:rsidRDefault="00596DFD" w:rsidP="005D6944">
            <w:pPr>
              <w:rPr>
                <w:rFonts w:eastAsia="Times New Roman"/>
                <w:color w:val="000000"/>
                <w:lang w:eastAsia="en-GB"/>
              </w:rPr>
            </w:pPr>
            <w:r w:rsidRPr="001101F0">
              <w:rPr>
                <w:rFonts w:eastAsia="Times New Roman"/>
                <w:color w:val="000000"/>
                <w:lang w:eastAsia="en-GB"/>
              </w:rPr>
              <w:t>Essential</w:t>
            </w:r>
          </w:p>
        </w:tc>
      </w:tr>
      <w:tr w:rsidR="00596DFD" w14:paraId="2E68F8AC" w14:textId="77777777" w:rsidTr="00596DFD">
        <w:tblPrEx>
          <w:shd w:val="clear" w:color="auto" w:fill="F8F8F8"/>
        </w:tblPrEx>
        <w:tc>
          <w:tcPr>
            <w:tcW w:w="3996" w:type="pct"/>
            <w:tcBorders>
              <w:bottom w:val="single" w:sz="6" w:space="0" w:color="4D4D4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DC0C83" w14:textId="77777777" w:rsidR="00596DFD" w:rsidRDefault="00596DFD" w:rsidP="005D6944">
            <w:pPr>
              <w:rPr>
                <w:rFonts w:eastAsia="Times New Roman"/>
                <w:lang w:eastAsia="en-GB"/>
              </w:rPr>
            </w:pPr>
            <w:r w:rsidRPr="004662C6">
              <w:t xml:space="preserve">Experience of working with leases and service charges 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8CE24" w14:textId="77777777" w:rsidR="00596DFD" w:rsidRDefault="00596DFD" w:rsidP="005D6944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Desirable</w:t>
            </w:r>
          </w:p>
        </w:tc>
      </w:tr>
      <w:tr w:rsidR="00596DFD" w:rsidRPr="001101F0" w14:paraId="3CE11FBF" w14:textId="77777777" w:rsidTr="00596DFD">
        <w:tblPrEx>
          <w:shd w:val="clear" w:color="auto" w:fill="F8F8F8"/>
        </w:tblPrEx>
        <w:tc>
          <w:tcPr>
            <w:tcW w:w="3996" w:type="pct"/>
            <w:tcBorders>
              <w:bottom w:val="single" w:sz="6" w:space="0" w:color="4D4D4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89DCD" w14:textId="6AF2C2D3" w:rsidR="00596DFD" w:rsidRPr="001101F0" w:rsidRDefault="00596DFD" w:rsidP="005D6944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lang w:eastAsia="en-GB"/>
              </w:rPr>
              <w:t>Fu</w:t>
            </w:r>
            <w:r>
              <w:rPr>
                <w:rFonts w:eastAsia="Times New Roman"/>
                <w:lang w:eastAsia="en-GB"/>
              </w:rPr>
              <w:t>l</w:t>
            </w:r>
            <w:r>
              <w:rPr>
                <w:rFonts w:eastAsia="Times New Roman"/>
                <w:lang w:eastAsia="en-GB"/>
              </w:rPr>
              <w:t>l, clean UK driving licence</w:t>
            </w:r>
          </w:p>
        </w:tc>
        <w:tc>
          <w:tcPr>
            <w:tcW w:w="1004" w:type="pct"/>
            <w:tcBorders>
              <w:bottom w:val="single" w:sz="6" w:space="0" w:color="4D4D4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A879B" w14:textId="77777777" w:rsidR="00596DFD" w:rsidRPr="001101F0" w:rsidRDefault="00596DFD" w:rsidP="005D6944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lang w:eastAsia="en-GB"/>
              </w:rPr>
              <w:t>Desirable</w:t>
            </w:r>
          </w:p>
        </w:tc>
      </w:tr>
    </w:tbl>
    <w:p w14:paraId="219E0CC3" w14:textId="77777777" w:rsidR="00596DFD" w:rsidRPr="00596DFD" w:rsidRDefault="00596DFD" w:rsidP="00596DFD">
      <w:pPr>
        <w:spacing w:line="300" w:lineRule="exact"/>
        <w:rPr>
          <w:b/>
          <w:bCs/>
          <w:color w:val="000000" w:themeColor="text1"/>
        </w:rPr>
      </w:pPr>
    </w:p>
    <w:sectPr w:rsidR="00596DFD" w:rsidRPr="00596DFD" w:rsidSect="00B636B5">
      <w:headerReference w:type="default" r:id="rId12"/>
      <w:footerReference w:type="defaul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3F098" w14:textId="77777777" w:rsidR="009312EE" w:rsidRDefault="009312EE" w:rsidP="009312EE">
      <w:r>
        <w:separator/>
      </w:r>
    </w:p>
  </w:endnote>
  <w:endnote w:type="continuationSeparator" w:id="0">
    <w:p w14:paraId="12EEEC7B" w14:textId="77777777" w:rsidR="009312EE" w:rsidRDefault="009312E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EC91" w14:textId="77777777" w:rsidR="009312EE" w:rsidRDefault="009312EE" w:rsidP="009312EE">
      <w:r>
        <w:separator/>
      </w:r>
    </w:p>
  </w:footnote>
  <w:footnote w:type="continuationSeparator" w:id="0">
    <w:p w14:paraId="5220124A" w14:textId="77777777" w:rsidR="009312EE" w:rsidRDefault="009312EE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52E"/>
    <w:multiLevelType w:val="hybridMultilevel"/>
    <w:tmpl w:val="C85AD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C497D"/>
    <w:multiLevelType w:val="hybridMultilevel"/>
    <w:tmpl w:val="0EF8B3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578CF"/>
    <w:multiLevelType w:val="hybridMultilevel"/>
    <w:tmpl w:val="E828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25FEF"/>
    <w:multiLevelType w:val="hybridMultilevel"/>
    <w:tmpl w:val="3084A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65973"/>
    <w:multiLevelType w:val="hybridMultilevel"/>
    <w:tmpl w:val="40EA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90FE6"/>
    <w:multiLevelType w:val="hybridMultilevel"/>
    <w:tmpl w:val="833E75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534758"/>
    <w:multiLevelType w:val="hybridMultilevel"/>
    <w:tmpl w:val="57A85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C699D"/>
    <w:multiLevelType w:val="hybridMultilevel"/>
    <w:tmpl w:val="EDEA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10537"/>
    <w:multiLevelType w:val="hybridMultilevel"/>
    <w:tmpl w:val="E7623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969748">
    <w:abstractNumId w:val="4"/>
  </w:num>
  <w:num w:numId="2" w16cid:durableId="1012999029">
    <w:abstractNumId w:val="5"/>
  </w:num>
  <w:num w:numId="3" w16cid:durableId="1153643931">
    <w:abstractNumId w:val="8"/>
  </w:num>
  <w:num w:numId="4" w16cid:durableId="643585432">
    <w:abstractNumId w:val="12"/>
  </w:num>
  <w:num w:numId="5" w16cid:durableId="1514953474">
    <w:abstractNumId w:val="3"/>
  </w:num>
  <w:num w:numId="6" w16cid:durableId="1689941716">
    <w:abstractNumId w:val="14"/>
  </w:num>
  <w:num w:numId="7" w16cid:durableId="1590429141">
    <w:abstractNumId w:val="13"/>
  </w:num>
  <w:num w:numId="8" w16cid:durableId="940332686">
    <w:abstractNumId w:val="5"/>
  </w:num>
  <w:num w:numId="9" w16cid:durableId="1933275815">
    <w:abstractNumId w:val="11"/>
  </w:num>
  <w:num w:numId="10" w16cid:durableId="2010861417">
    <w:abstractNumId w:val="9"/>
  </w:num>
  <w:num w:numId="11" w16cid:durableId="1796211498">
    <w:abstractNumId w:val="1"/>
  </w:num>
  <w:num w:numId="12" w16cid:durableId="2081056701">
    <w:abstractNumId w:val="0"/>
  </w:num>
  <w:num w:numId="13" w16cid:durableId="1284842498">
    <w:abstractNumId w:val="6"/>
  </w:num>
  <w:num w:numId="14" w16cid:durableId="580717801">
    <w:abstractNumId w:val="15"/>
  </w:num>
  <w:num w:numId="15" w16cid:durableId="541408491">
    <w:abstractNumId w:val="10"/>
  </w:num>
  <w:num w:numId="16" w16cid:durableId="1743521108">
    <w:abstractNumId w:val="2"/>
  </w:num>
  <w:num w:numId="17" w16cid:durableId="873465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13AA"/>
    <w:rsid w:val="0009316A"/>
    <w:rsid w:val="000D6A42"/>
    <w:rsid w:val="000E15B3"/>
    <w:rsid w:val="000E3229"/>
    <w:rsid w:val="000E3B69"/>
    <w:rsid w:val="000F534A"/>
    <w:rsid w:val="00135985"/>
    <w:rsid w:val="001D4DDE"/>
    <w:rsid w:val="001D7A13"/>
    <w:rsid w:val="001E4077"/>
    <w:rsid w:val="00252BEF"/>
    <w:rsid w:val="002545FB"/>
    <w:rsid w:val="00262E55"/>
    <w:rsid w:val="0027137C"/>
    <w:rsid w:val="00293DF9"/>
    <w:rsid w:val="002A2CA3"/>
    <w:rsid w:val="002A3B04"/>
    <w:rsid w:val="002A7A4F"/>
    <w:rsid w:val="002C729B"/>
    <w:rsid w:val="002C732A"/>
    <w:rsid w:val="002E5A4D"/>
    <w:rsid w:val="002E5D0D"/>
    <w:rsid w:val="00332DA0"/>
    <w:rsid w:val="00356901"/>
    <w:rsid w:val="00356A2A"/>
    <w:rsid w:val="003673B6"/>
    <w:rsid w:val="00371CD4"/>
    <w:rsid w:val="003A276B"/>
    <w:rsid w:val="00420459"/>
    <w:rsid w:val="00452C08"/>
    <w:rsid w:val="00472E55"/>
    <w:rsid w:val="004B79A5"/>
    <w:rsid w:val="004F70D2"/>
    <w:rsid w:val="0052396E"/>
    <w:rsid w:val="00525F7E"/>
    <w:rsid w:val="00560FA2"/>
    <w:rsid w:val="00596772"/>
    <w:rsid w:val="00596DFD"/>
    <w:rsid w:val="005B646B"/>
    <w:rsid w:val="005F303F"/>
    <w:rsid w:val="0062497D"/>
    <w:rsid w:val="00640561"/>
    <w:rsid w:val="006647C1"/>
    <w:rsid w:val="006914C2"/>
    <w:rsid w:val="006E0C0E"/>
    <w:rsid w:val="006E47D6"/>
    <w:rsid w:val="006F0FB7"/>
    <w:rsid w:val="0071002E"/>
    <w:rsid w:val="0077156F"/>
    <w:rsid w:val="00773939"/>
    <w:rsid w:val="007E6187"/>
    <w:rsid w:val="00833574"/>
    <w:rsid w:val="008355F2"/>
    <w:rsid w:val="00841BE3"/>
    <w:rsid w:val="00882394"/>
    <w:rsid w:val="008A0289"/>
    <w:rsid w:val="008B610E"/>
    <w:rsid w:val="008F752B"/>
    <w:rsid w:val="009312EE"/>
    <w:rsid w:val="00942969"/>
    <w:rsid w:val="0097136D"/>
    <w:rsid w:val="009913B7"/>
    <w:rsid w:val="00A13C32"/>
    <w:rsid w:val="00AA52B8"/>
    <w:rsid w:val="00B22BC5"/>
    <w:rsid w:val="00B636B5"/>
    <w:rsid w:val="00B73F66"/>
    <w:rsid w:val="00B906B6"/>
    <w:rsid w:val="00BA5A7F"/>
    <w:rsid w:val="00BC43DA"/>
    <w:rsid w:val="00BD4F10"/>
    <w:rsid w:val="00C144C6"/>
    <w:rsid w:val="00C26B95"/>
    <w:rsid w:val="00C26D71"/>
    <w:rsid w:val="00C50476"/>
    <w:rsid w:val="00C958AC"/>
    <w:rsid w:val="00CF74C2"/>
    <w:rsid w:val="00D31BF6"/>
    <w:rsid w:val="00D37E4F"/>
    <w:rsid w:val="00D92867"/>
    <w:rsid w:val="00DC1FBF"/>
    <w:rsid w:val="00E17B77"/>
    <w:rsid w:val="00EA7A50"/>
    <w:rsid w:val="00EA7EA2"/>
    <w:rsid w:val="00EF0DB4"/>
    <w:rsid w:val="00F26E7E"/>
    <w:rsid w:val="00F9310C"/>
    <w:rsid w:val="508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7B3F72E30CB498CD83F64A89F7986" ma:contentTypeVersion="8" ma:contentTypeDescription="Create a new document." ma:contentTypeScope="" ma:versionID="3b9a188ea8d245200de19dba83825b26">
  <xsd:schema xmlns:xsd="http://www.w3.org/2001/XMLSchema" xmlns:xs="http://www.w3.org/2001/XMLSchema" xmlns:p="http://schemas.microsoft.com/office/2006/metadata/properties" xmlns:ns2="6cf82e7d-916e-4389-97df-db0e2aa743f9" xmlns:ns3="18435359-ef2f-47a7-bb7d-d8773fbac701" targetNamespace="http://schemas.microsoft.com/office/2006/metadata/properties" ma:root="true" ma:fieldsID="c575eb777f77146abb000b3ac66ad846" ns2:_="" ns3:_="">
    <xsd:import namespace="6cf82e7d-916e-4389-97df-db0e2aa743f9"/>
    <xsd:import namespace="18435359-ef2f-47a7-bb7d-d8773fbac70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82e7d-916e-4389-97df-db0e2aa743f9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Business Continuity"/>
          <xsd:enumeration value="Communications"/>
          <xsd:enumeration value="Corporate"/>
          <xsd:enumeration value="Democratic Services"/>
          <xsd:enumeration value="Employment"/>
          <xsd:enumeration value="Finance"/>
          <xsd:enumeration value="Health &amp; Fire Safety"/>
          <xsd:enumeration value="Information Governance"/>
          <xsd:enumeration value="ICT"/>
          <xsd:enumeration value="Pay Pensions &amp; Benefits"/>
          <xsd:enumeration value="Procurement"/>
          <xsd:enumeration value="Recruitment &amp; Induction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5359-ef2f-47a7-bb7d-d8773fbac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cf82e7d-916e-4389-97df-db0e2aa743f9">Pay Pensions &amp; Benefits</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5C919-274C-48BA-BDAF-39B916FDC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82e7d-916e-4389-97df-db0e2aa743f9"/>
    <ds:schemaRef ds:uri="18435359-ef2f-47a7-bb7d-d8773fbac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7B00E-20AB-4FA6-AC26-07FCE1F2D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6cf82e7d-916e-4389-97df-db0e2aa743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8435359-ef2f-47a7-bb7d-d8773fbac7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Sam Flint</cp:lastModifiedBy>
  <cp:revision>2</cp:revision>
  <cp:lastPrinted>2023-05-11T13:16:00Z</cp:lastPrinted>
  <dcterms:created xsi:type="dcterms:W3CDTF">2023-10-11T09:52:00Z</dcterms:created>
  <dcterms:modified xsi:type="dcterms:W3CDTF">2023-10-11T09:52:00Z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0x010100C957B3F72E30CB498CD83F64A89F7986</vt:lpwstr>
  </property>
</Properties>
</file>