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6BF63" w14:textId="77777777" w:rsidR="001C445F" w:rsidRDefault="00D53251">
      <w:pPr>
        <w:pStyle w:val="Heading1"/>
      </w:pPr>
      <w:r>
        <w:t xml:space="preserve">Job Description </w:t>
      </w:r>
      <w:r>
        <w:rPr>
          <w:rFonts w:ascii="Calibri" w:eastAsia="Calibri" w:hAnsi="Calibri" w:cs="Calibri"/>
          <w:b w:val="0"/>
          <w:color w:val="000000"/>
          <w:vertAlign w:val="subscript"/>
        </w:rPr>
        <w:t xml:space="preserve"> </w:t>
      </w:r>
    </w:p>
    <w:p w14:paraId="00E90506" w14:textId="77777777" w:rsidR="001C445F" w:rsidRDefault="00D53251">
      <w:pPr>
        <w:spacing w:after="0"/>
        <w:ind w:left="14"/>
      </w:pPr>
      <w:r>
        <w:rPr>
          <w:rFonts w:ascii="Arial" w:eastAsia="Arial" w:hAnsi="Arial" w:cs="Arial"/>
          <w:b/>
          <w:color w:val="808080"/>
          <w:sz w:val="36"/>
        </w:rPr>
        <w:t xml:space="preserve"> </w:t>
      </w:r>
      <w:r>
        <w:rPr>
          <w:sz w:val="36"/>
          <w:vertAlign w:val="subscript"/>
        </w:rPr>
        <w:t xml:space="preserve"> </w:t>
      </w:r>
    </w:p>
    <w:p w14:paraId="06725FF2" w14:textId="4A935DEF" w:rsidR="001C445F" w:rsidRDefault="00D53251">
      <w:pPr>
        <w:tabs>
          <w:tab w:val="center" w:pos="2175"/>
        </w:tabs>
        <w:spacing w:after="15"/>
        <w:ind w:left="-1"/>
      </w:pPr>
      <w:r>
        <w:rPr>
          <w:rFonts w:ascii="Arial" w:eastAsia="Arial" w:hAnsi="Arial" w:cs="Arial"/>
          <w:b/>
          <w:color w:val="808080"/>
          <w:sz w:val="24"/>
        </w:rPr>
        <w:t xml:space="preserve">Role Profile </w:t>
      </w:r>
      <w:r>
        <w:rPr>
          <w:rFonts w:ascii="Arial" w:eastAsia="Arial" w:hAnsi="Arial" w:cs="Arial"/>
          <w:sz w:val="24"/>
        </w:rPr>
        <w:t xml:space="preserve">  </w:t>
      </w:r>
      <w:r>
        <w:t xml:space="preserve"> </w:t>
      </w:r>
      <w:r>
        <w:tab/>
      </w:r>
      <w:r w:rsidR="009109B8">
        <w:t>Birth Family Matters Worker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</w:p>
    <w:p w14:paraId="6CD77332" w14:textId="31004443" w:rsidR="001C445F" w:rsidRDefault="00D53251">
      <w:pPr>
        <w:tabs>
          <w:tab w:val="center" w:pos="2242"/>
        </w:tabs>
        <w:spacing w:after="15"/>
        <w:ind w:left="-1"/>
      </w:pPr>
      <w:r>
        <w:rPr>
          <w:rFonts w:ascii="Arial" w:eastAsia="Arial" w:hAnsi="Arial" w:cs="Arial"/>
          <w:b/>
          <w:color w:val="808080"/>
          <w:sz w:val="24"/>
        </w:rPr>
        <w:t>Service/</w:t>
      </w:r>
      <w:proofErr w:type="gramStart"/>
      <w:r>
        <w:rPr>
          <w:rFonts w:ascii="Arial" w:eastAsia="Arial" w:hAnsi="Arial" w:cs="Arial"/>
          <w:b/>
          <w:color w:val="808080"/>
          <w:sz w:val="24"/>
        </w:rPr>
        <w:t>Team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  <w:r>
        <w:tab/>
      </w:r>
      <w:r>
        <w:rPr>
          <w:rFonts w:ascii="Arial" w:eastAsia="Arial" w:hAnsi="Arial" w:cs="Arial"/>
          <w:sz w:val="24"/>
        </w:rPr>
        <w:t xml:space="preserve">_ </w:t>
      </w:r>
      <w:r>
        <w:t xml:space="preserve"> Aspire</w:t>
      </w:r>
      <w:proofErr w:type="gramEnd"/>
      <w:r>
        <w:t xml:space="preserve"> Adoption</w:t>
      </w:r>
    </w:p>
    <w:p w14:paraId="206B37EA" w14:textId="14D76D73" w:rsidR="001C445F" w:rsidRDefault="00D53251">
      <w:pPr>
        <w:tabs>
          <w:tab w:val="center" w:pos="2242"/>
        </w:tabs>
        <w:spacing w:after="15"/>
        <w:ind w:left="-1"/>
      </w:pPr>
      <w:r>
        <w:rPr>
          <w:rFonts w:ascii="Arial" w:eastAsia="Arial" w:hAnsi="Arial" w:cs="Arial"/>
          <w:b/>
          <w:color w:val="808080"/>
          <w:sz w:val="24"/>
        </w:rPr>
        <w:t>Reports to</w:t>
      </w:r>
      <w:r>
        <w:rPr>
          <w:rFonts w:ascii="Arial" w:eastAsia="Arial" w:hAnsi="Arial" w:cs="Arial"/>
          <w:sz w:val="24"/>
        </w:rPr>
        <w:t xml:space="preserve">  </w:t>
      </w:r>
      <w:r>
        <w:t xml:space="preserve"> </w:t>
      </w:r>
      <w:r>
        <w:tab/>
      </w:r>
      <w:r w:rsidR="009109B8">
        <w:t>Aspire Post Adoption Support Team Manager</w:t>
      </w:r>
      <w:r>
        <w:rPr>
          <w:rFonts w:ascii="Arial" w:eastAsia="Arial" w:hAnsi="Arial" w:cs="Arial"/>
          <w:sz w:val="24"/>
        </w:rPr>
        <w:t xml:space="preserve">_ </w:t>
      </w:r>
      <w:r>
        <w:t xml:space="preserve"> </w:t>
      </w:r>
    </w:p>
    <w:p w14:paraId="4C4CD211" w14:textId="04D5C75D" w:rsidR="001C445F" w:rsidRDefault="00D53251">
      <w:pPr>
        <w:tabs>
          <w:tab w:val="center" w:pos="2242"/>
        </w:tabs>
        <w:spacing w:after="15"/>
        <w:ind w:left="-1"/>
      </w:pPr>
      <w:r>
        <w:rPr>
          <w:rFonts w:ascii="Arial" w:eastAsia="Arial" w:hAnsi="Arial" w:cs="Arial"/>
          <w:b/>
          <w:color w:val="808080"/>
          <w:sz w:val="24"/>
        </w:rPr>
        <w:t xml:space="preserve">Responsible </w:t>
      </w:r>
      <w:proofErr w:type="gramStart"/>
      <w:r>
        <w:rPr>
          <w:rFonts w:ascii="Arial" w:eastAsia="Arial" w:hAnsi="Arial" w:cs="Arial"/>
          <w:b/>
          <w:color w:val="808080"/>
          <w:sz w:val="24"/>
        </w:rPr>
        <w:t>for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  <w:r>
        <w:tab/>
      </w:r>
      <w:r>
        <w:rPr>
          <w:rFonts w:ascii="Arial" w:eastAsia="Arial" w:hAnsi="Arial" w:cs="Arial"/>
          <w:sz w:val="24"/>
        </w:rPr>
        <w:t xml:space="preserve">_ </w:t>
      </w:r>
      <w:r>
        <w:t xml:space="preserve"> Birth</w:t>
      </w:r>
      <w:proofErr w:type="gramEnd"/>
      <w:r>
        <w:t xml:space="preserve"> Family Matters Service</w:t>
      </w:r>
    </w:p>
    <w:p w14:paraId="3A23A9A6" w14:textId="184DDBAE" w:rsidR="001C445F" w:rsidRDefault="00D53251">
      <w:pPr>
        <w:spacing w:after="15"/>
        <w:ind w:left="9" w:hanging="10"/>
      </w:pPr>
      <w:r>
        <w:rPr>
          <w:rFonts w:ascii="Arial" w:eastAsia="Arial" w:hAnsi="Arial" w:cs="Arial"/>
          <w:b/>
          <w:color w:val="808080"/>
          <w:sz w:val="24"/>
        </w:rPr>
        <w:t xml:space="preserve">Number of </w:t>
      </w:r>
      <w:proofErr w:type="gramStart"/>
      <w:r>
        <w:rPr>
          <w:rFonts w:ascii="Arial" w:eastAsia="Arial" w:hAnsi="Arial" w:cs="Arial"/>
          <w:b/>
          <w:color w:val="808080"/>
          <w:sz w:val="24"/>
        </w:rPr>
        <w:t>posts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  <w:r>
        <w:rPr>
          <w:rFonts w:ascii="Arial" w:eastAsia="Arial" w:hAnsi="Arial" w:cs="Arial"/>
          <w:sz w:val="24"/>
        </w:rPr>
        <w:t>_</w:t>
      </w:r>
      <w:proofErr w:type="gramEnd"/>
      <w:r>
        <w:rPr>
          <w:rFonts w:ascii="Arial" w:eastAsia="Arial" w:hAnsi="Arial" w:cs="Arial"/>
          <w:sz w:val="24"/>
        </w:rPr>
        <w:t xml:space="preserve"> </w:t>
      </w:r>
      <w:r>
        <w:t xml:space="preserve"> 1</w:t>
      </w:r>
    </w:p>
    <w:p w14:paraId="0530061F" w14:textId="77777777" w:rsidR="001C445F" w:rsidRDefault="00D53251">
      <w:pPr>
        <w:tabs>
          <w:tab w:val="center" w:pos="2242"/>
        </w:tabs>
        <w:spacing w:after="15"/>
        <w:ind w:left="-1"/>
      </w:pPr>
      <w:r>
        <w:rPr>
          <w:rFonts w:ascii="Arial" w:eastAsia="Arial" w:hAnsi="Arial" w:cs="Arial"/>
          <w:b/>
          <w:color w:val="808080"/>
          <w:sz w:val="24"/>
        </w:rPr>
        <w:t xml:space="preserve">Post </w:t>
      </w:r>
      <w:proofErr w:type="gramStart"/>
      <w:r>
        <w:rPr>
          <w:rFonts w:ascii="Arial" w:eastAsia="Arial" w:hAnsi="Arial" w:cs="Arial"/>
          <w:b/>
          <w:color w:val="808080"/>
          <w:sz w:val="24"/>
        </w:rPr>
        <w:t>number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  <w:r>
        <w:tab/>
      </w:r>
      <w:proofErr w:type="gramEnd"/>
      <w:r>
        <w:rPr>
          <w:rFonts w:ascii="Arial" w:eastAsia="Arial" w:hAnsi="Arial" w:cs="Arial"/>
          <w:sz w:val="24"/>
        </w:rPr>
        <w:t xml:space="preserve">_ </w:t>
      </w:r>
      <w:r>
        <w:t xml:space="preserve"> </w:t>
      </w:r>
    </w:p>
    <w:p w14:paraId="1E678B4F" w14:textId="77777777" w:rsidR="001C445F" w:rsidRDefault="00D53251">
      <w:pPr>
        <w:tabs>
          <w:tab w:val="center" w:pos="2242"/>
        </w:tabs>
        <w:spacing w:after="15"/>
        <w:ind w:left="-1"/>
      </w:pPr>
      <w:r>
        <w:rPr>
          <w:rFonts w:ascii="Arial" w:eastAsia="Arial" w:hAnsi="Arial" w:cs="Arial"/>
          <w:b/>
          <w:color w:val="808080"/>
          <w:sz w:val="24"/>
        </w:rPr>
        <w:t xml:space="preserve">Career </w:t>
      </w:r>
      <w:proofErr w:type="gramStart"/>
      <w:r>
        <w:rPr>
          <w:rFonts w:ascii="Arial" w:eastAsia="Arial" w:hAnsi="Arial" w:cs="Arial"/>
          <w:b/>
          <w:color w:val="808080"/>
          <w:sz w:val="24"/>
        </w:rPr>
        <w:t>Grade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  <w:r>
        <w:tab/>
      </w:r>
      <w:proofErr w:type="gramEnd"/>
      <w:r>
        <w:rPr>
          <w:rFonts w:ascii="Arial" w:eastAsia="Arial" w:hAnsi="Arial" w:cs="Arial"/>
          <w:sz w:val="24"/>
        </w:rPr>
        <w:t xml:space="preserve">_ </w:t>
      </w:r>
      <w:r>
        <w:t xml:space="preserve"> </w:t>
      </w:r>
    </w:p>
    <w:p w14:paraId="05582A72" w14:textId="77777777" w:rsidR="001C445F" w:rsidRDefault="00D53251">
      <w:pPr>
        <w:spacing w:after="0"/>
        <w:ind w:left="14"/>
      </w:pPr>
      <w:r>
        <w:rPr>
          <w:rFonts w:ascii="Arial" w:eastAsia="Arial" w:hAnsi="Arial" w:cs="Arial"/>
          <w:b/>
          <w:color w:val="005596"/>
          <w:sz w:val="28"/>
        </w:rPr>
        <w:t xml:space="preserve"> </w:t>
      </w:r>
      <w:r>
        <w:t xml:space="preserve"> </w:t>
      </w:r>
    </w:p>
    <w:p w14:paraId="22611B9A" w14:textId="77777777" w:rsidR="001C445F" w:rsidRDefault="00D53251">
      <w:pPr>
        <w:spacing w:after="93"/>
        <w:ind w:left="14"/>
      </w:pP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14:paraId="026CA1AA" w14:textId="77777777" w:rsidR="001C445F" w:rsidRDefault="00D53251">
      <w:pPr>
        <w:shd w:val="clear" w:color="auto" w:fill="D9D9D9"/>
        <w:spacing w:after="271" w:line="241" w:lineRule="auto"/>
        <w:ind w:left="350"/>
      </w:pPr>
      <w:r>
        <w:rPr>
          <w:rFonts w:ascii="Arial" w:eastAsia="Arial" w:hAnsi="Arial" w:cs="Arial"/>
          <w:b/>
          <w:sz w:val="24"/>
        </w:rPr>
        <w:t xml:space="preserve">My job improves the quality of life for the people of Bournemouth Christchurch and Poole by </w:t>
      </w:r>
      <w:r>
        <w:rPr>
          <w:rFonts w:ascii="Arial" w:eastAsia="Arial" w:hAnsi="Arial" w:cs="Arial"/>
          <w:sz w:val="24"/>
        </w:rPr>
        <w:t xml:space="preserve">ensuring this part of the job is delivered in this way which has this impact. </w:t>
      </w:r>
      <w:r>
        <w:t xml:space="preserve"> </w:t>
      </w:r>
    </w:p>
    <w:p w14:paraId="1C82AB83" w14:textId="77777777" w:rsidR="001C445F" w:rsidRDefault="00D53251">
      <w:pPr>
        <w:spacing w:after="117"/>
        <w:ind w:left="-5" w:hanging="10"/>
      </w:pPr>
      <w:r>
        <w:rPr>
          <w:rFonts w:ascii="Arial" w:eastAsia="Arial" w:hAnsi="Arial" w:cs="Arial"/>
          <w:b/>
          <w:sz w:val="24"/>
        </w:rPr>
        <w:t xml:space="preserve">Job Overview </w:t>
      </w:r>
      <w:r>
        <w:t xml:space="preserve"> </w:t>
      </w:r>
    </w:p>
    <w:p w14:paraId="5BFA6F45" w14:textId="7276D3DA" w:rsidR="001C445F" w:rsidRDefault="009109B8">
      <w:pPr>
        <w:spacing w:after="129"/>
        <w:ind w:left="24" w:hanging="10"/>
      </w:pPr>
      <w:r>
        <w:rPr>
          <w:rFonts w:ascii="Arial" w:eastAsia="Arial" w:hAnsi="Arial" w:cs="Arial"/>
          <w:sz w:val="24"/>
        </w:rPr>
        <w:t>Birth Family Matters is the independent birth relative support service that provides emotional and practical support to birth relatives whose children have a plan for adoption or have been adopted on behalf of Bournemouth, Christchurch and Poole and Dorset Councils.</w:t>
      </w:r>
    </w:p>
    <w:p w14:paraId="318BA121" w14:textId="77777777" w:rsidR="001C445F" w:rsidRDefault="00D53251">
      <w:pPr>
        <w:spacing w:after="129"/>
        <w:ind w:left="14"/>
      </w:pP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14:paraId="54B13A84" w14:textId="77777777" w:rsidR="001C445F" w:rsidRDefault="00D53251">
      <w:pPr>
        <w:pStyle w:val="Heading2"/>
        <w:ind w:left="-5"/>
      </w:pPr>
      <w:r>
        <w:t xml:space="preserve">Key Responsibilities  </w:t>
      </w:r>
    </w:p>
    <w:p w14:paraId="1D8CED92" w14:textId="3597223F" w:rsidR="00D34EAF" w:rsidRPr="00FE3078" w:rsidRDefault="00D34EAF" w:rsidP="00D34EAF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Cs/>
          <w:sz w:val="24"/>
          <w:szCs w:val="28"/>
        </w:rPr>
      </w:pPr>
      <w:r w:rsidRPr="00FE3078">
        <w:rPr>
          <w:rFonts w:ascii="Arial" w:eastAsia="Arial" w:hAnsi="Arial" w:cs="Arial"/>
          <w:bCs/>
          <w:sz w:val="24"/>
        </w:rPr>
        <w:t>To offer support, advice, counselling and literature relating to the effect and implications of adoption to birth relatives</w:t>
      </w:r>
    </w:p>
    <w:p w14:paraId="4282C544" w14:textId="1A84F3B0" w:rsidR="00D34EAF" w:rsidRPr="00FE3078" w:rsidRDefault="00D34EAF" w:rsidP="00D34EAF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8"/>
        </w:rPr>
      </w:pPr>
      <w:r w:rsidRPr="00FE3078">
        <w:rPr>
          <w:rFonts w:ascii="Arial" w:hAnsi="Arial" w:cs="Arial"/>
          <w:sz w:val="24"/>
          <w:szCs w:val="28"/>
        </w:rPr>
        <w:t>To offer trauma-informed, respectful and empathic support to birth relatives and acknowledgement to the lifelong impact of adoption</w:t>
      </w:r>
    </w:p>
    <w:p w14:paraId="0FEF77E2" w14:textId="35FD9C30" w:rsidR="00D34EAF" w:rsidRPr="00FE3078" w:rsidRDefault="00D34EAF" w:rsidP="00D34EAF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8"/>
        </w:rPr>
      </w:pPr>
      <w:r w:rsidRPr="00FE3078">
        <w:rPr>
          <w:rFonts w:ascii="Arial" w:hAnsi="Arial" w:cs="Arial"/>
          <w:sz w:val="24"/>
          <w:szCs w:val="28"/>
        </w:rPr>
        <w:t>To enable birth relatives to understand the legal changes when an Adoption Order is made</w:t>
      </w:r>
    </w:p>
    <w:p w14:paraId="1C13F44B" w14:textId="307C8E37" w:rsidR="00D34EAF" w:rsidRPr="00FE3078" w:rsidRDefault="00D34EAF" w:rsidP="00D34EAF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8"/>
        </w:rPr>
      </w:pPr>
      <w:r w:rsidRPr="00FE3078">
        <w:rPr>
          <w:rFonts w:ascii="Arial" w:hAnsi="Arial" w:cs="Arial"/>
          <w:sz w:val="24"/>
          <w:szCs w:val="28"/>
        </w:rPr>
        <w:t>To help the birth relative to understand the benefits to the child of having some form of contact with their birth family</w:t>
      </w:r>
    </w:p>
    <w:p w14:paraId="6E8F38FF" w14:textId="78AE2C89" w:rsidR="00D34EAF" w:rsidRPr="00FE3078" w:rsidRDefault="00D34EAF" w:rsidP="00D34EAF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8"/>
        </w:rPr>
      </w:pPr>
      <w:r w:rsidRPr="00FE3078">
        <w:rPr>
          <w:rFonts w:ascii="Arial" w:hAnsi="Arial" w:cs="Arial"/>
          <w:sz w:val="24"/>
          <w:szCs w:val="28"/>
        </w:rPr>
        <w:t>To support the birth relative with meeting their child’s adoptive parents</w:t>
      </w:r>
    </w:p>
    <w:p w14:paraId="08EA451B" w14:textId="7B6F59AA" w:rsidR="00D34EAF" w:rsidRPr="00FE3078" w:rsidRDefault="00D34EAF" w:rsidP="00D34EAF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8"/>
        </w:rPr>
      </w:pPr>
      <w:r w:rsidRPr="00FE3078">
        <w:rPr>
          <w:rFonts w:ascii="Arial" w:hAnsi="Arial" w:cs="Arial"/>
          <w:sz w:val="24"/>
          <w:szCs w:val="28"/>
        </w:rPr>
        <w:t>To contribute to the development and evaluation of the service, including seeking user feedback and suggesting strategies for future practice</w:t>
      </w:r>
    </w:p>
    <w:p w14:paraId="46C70616" w14:textId="2DD6A9A1" w:rsidR="001C445F" w:rsidRDefault="001C445F" w:rsidP="00D34EAF">
      <w:pPr>
        <w:spacing w:after="26"/>
      </w:pPr>
    </w:p>
    <w:p w14:paraId="5C415135" w14:textId="77777777" w:rsidR="001C445F" w:rsidRDefault="00D53251">
      <w:pPr>
        <w:pStyle w:val="Heading2"/>
        <w:spacing w:after="175"/>
        <w:ind w:left="-5"/>
      </w:pPr>
      <w:r>
        <w:t xml:space="preserve">Specific Qualifications and Experience  </w:t>
      </w:r>
    </w:p>
    <w:p w14:paraId="0CF3ECFA" w14:textId="1E9BE4E7" w:rsidR="009109B8" w:rsidRDefault="00D53251" w:rsidP="009109B8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8"/>
        </w:rPr>
      </w:pPr>
      <w:r w:rsidRPr="009109B8">
        <w:rPr>
          <w:rFonts w:ascii="Arial" w:hAnsi="Arial" w:cs="Arial"/>
          <w:sz w:val="24"/>
          <w:szCs w:val="28"/>
        </w:rPr>
        <w:t>Social Work Degree/Qualification</w:t>
      </w:r>
    </w:p>
    <w:p w14:paraId="34E75DAB" w14:textId="450B91F5" w:rsidR="00D34EAF" w:rsidRPr="009109B8" w:rsidRDefault="00D34EAF" w:rsidP="009109B8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A minimum of three years post qualification experience in childcare social work</w:t>
      </w:r>
    </w:p>
    <w:p w14:paraId="111C34B1" w14:textId="6AEA70D2" w:rsidR="00D53251" w:rsidRDefault="009109B8" w:rsidP="00D5325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8"/>
        </w:rPr>
      </w:pPr>
      <w:r w:rsidRPr="009109B8">
        <w:rPr>
          <w:rFonts w:ascii="Arial" w:hAnsi="Arial" w:cs="Arial"/>
          <w:sz w:val="24"/>
          <w:szCs w:val="28"/>
        </w:rPr>
        <w:t>Experience of working with families in the context of adoption and child protection is crucial.</w:t>
      </w:r>
    </w:p>
    <w:p w14:paraId="76CAAD1D" w14:textId="281421BD" w:rsidR="00E0104C" w:rsidRDefault="00E0104C" w:rsidP="00D5325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An understanding of the lifelong impact of trauma and loss</w:t>
      </w:r>
    </w:p>
    <w:p w14:paraId="47E3EB4D" w14:textId="081F35FD" w:rsidR="00D34EAF" w:rsidRPr="009109B8" w:rsidRDefault="00D34EAF" w:rsidP="00D5325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Professional up to date knowledge of adoption law and practice</w:t>
      </w:r>
    </w:p>
    <w:p w14:paraId="4E124FAA" w14:textId="77777777" w:rsidR="001C445F" w:rsidRPr="009109B8" w:rsidRDefault="00D53251">
      <w:pPr>
        <w:spacing w:after="17"/>
        <w:ind w:left="14"/>
        <w:rPr>
          <w:rFonts w:ascii="Arial" w:hAnsi="Arial" w:cs="Arial"/>
          <w:sz w:val="24"/>
          <w:szCs w:val="28"/>
        </w:rPr>
      </w:pPr>
      <w:r w:rsidRPr="009109B8">
        <w:rPr>
          <w:rFonts w:ascii="Arial" w:eastAsia="Arial" w:hAnsi="Arial" w:cs="Arial"/>
          <w:b/>
          <w:sz w:val="28"/>
          <w:szCs w:val="28"/>
        </w:rPr>
        <w:t xml:space="preserve"> </w:t>
      </w:r>
      <w:r w:rsidRPr="009109B8">
        <w:rPr>
          <w:rFonts w:ascii="Arial" w:hAnsi="Arial" w:cs="Arial"/>
          <w:sz w:val="24"/>
          <w:szCs w:val="28"/>
        </w:rPr>
        <w:t xml:space="preserve"> </w:t>
      </w:r>
    </w:p>
    <w:p w14:paraId="2F8700AE" w14:textId="77777777" w:rsidR="001C445F" w:rsidRDefault="00D53251">
      <w:pPr>
        <w:pStyle w:val="Heading2"/>
        <w:spacing w:after="175"/>
        <w:ind w:left="-5"/>
      </w:pPr>
      <w:r>
        <w:t xml:space="preserve">Personal Qualities &amp; Attributes  </w:t>
      </w:r>
    </w:p>
    <w:p w14:paraId="6E28B246" w14:textId="23807FAB" w:rsidR="004B350B" w:rsidRPr="004B350B" w:rsidRDefault="004B350B" w:rsidP="009109B8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8"/>
        </w:rPr>
      </w:pPr>
      <w:r w:rsidRPr="004B350B">
        <w:rPr>
          <w:rFonts w:ascii="Arial" w:hAnsi="Arial" w:cs="Arial"/>
          <w:sz w:val="24"/>
          <w:szCs w:val="28"/>
        </w:rPr>
        <w:t>Delivers excellent customer service and strives to deliver to high professional standards.</w:t>
      </w:r>
    </w:p>
    <w:p w14:paraId="6931D778" w14:textId="1FBA06FF" w:rsidR="001C445F" w:rsidRPr="00D34EAF" w:rsidRDefault="009109B8" w:rsidP="009109B8">
      <w:pPr>
        <w:pStyle w:val="ListParagraph"/>
        <w:numPr>
          <w:ilvl w:val="0"/>
          <w:numId w:val="5"/>
        </w:numPr>
        <w:rPr>
          <w:sz w:val="24"/>
          <w:szCs w:val="28"/>
        </w:rPr>
      </w:pPr>
      <w:r w:rsidRPr="009109B8">
        <w:rPr>
          <w:rFonts w:ascii="Arial" w:hAnsi="Arial" w:cs="Arial"/>
          <w:sz w:val="24"/>
          <w:szCs w:val="28"/>
        </w:rPr>
        <w:lastRenderedPageBreak/>
        <w:t xml:space="preserve">Excellent </w:t>
      </w:r>
      <w:r w:rsidR="004B350B">
        <w:rPr>
          <w:rFonts w:ascii="Arial" w:hAnsi="Arial" w:cs="Arial"/>
          <w:sz w:val="24"/>
          <w:szCs w:val="28"/>
        </w:rPr>
        <w:t>interpersonal and communication skills, engaging effectively and building productive relationships with birth relatives and at all levels across a range of internal and external agencies</w:t>
      </w:r>
    </w:p>
    <w:p w14:paraId="74577A2E" w14:textId="612C7535" w:rsidR="00D34EAF" w:rsidRPr="00D34EAF" w:rsidRDefault="00D34EAF" w:rsidP="00D34EAF">
      <w:pPr>
        <w:pStyle w:val="ListParagraph"/>
        <w:numPr>
          <w:ilvl w:val="0"/>
          <w:numId w:val="5"/>
        </w:numPr>
        <w:rPr>
          <w:sz w:val="24"/>
          <w:szCs w:val="28"/>
        </w:rPr>
      </w:pPr>
      <w:r>
        <w:rPr>
          <w:rFonts w:ascii="Arial" w:hAnsi="Arial" w:cs="Arial"/>
          <w:sz w:val="24"/>
          <w:szCs w:val="28"/>
        </w:rPr>
        <w:t>Can respond sensitively to highly distressed clients</w:t>
      </w:r>
    </w:p>
    <w:p w14:paraId="05E51885" w14:textId="14962AE0" w:rsidR="00D34EAF" w:rsidRPr="004B350B" w:rsidRDefault="009109B8" w:rsidP="00D34EAF">
      <w:pPr>
        <w:pStyle w:val="ListParagraph"/>
        <w:numPr>
          <w:ilvl w:val="0"/>
          <w:numId w:val="5"/>
        </w:numPr>
        <w:rPr>
          <w:sz w:val="24"/>
          <w:szCs w:val="28"/>
        </w:rPr>
      </w:pPr>
      <w:r>
        <w:rPr>
          <w:rFonts w:ascii="Arial" w:hAnsi="Arial" w:cs="Arial"/>
          <w:sz w:val="24"/>
          <w:szCs w:val="28"/>
        </w:rPr>
        <w:t>The ability to connect with individuals from diverse backgrounds and demonstrate empathy for their experiences.</w:t>
      </w:r>
    </w:p>
    <w:p w14:paraId="0170CB2D" w14:textId="51E877BB" w:rsidR="004B350B" w:rsidRPr="00D34EAF" w:rsidRDefault="004B350B" w:rsidP="00D34EAF">
      <w:pPr>
        <w:pStyle w:val="ListParagraph"/>
        <w:numPr>
          <w:ilvl w:val="0"/>
          <w:numId w:val="5"/>
        </w:numPr>
        <w:rPr>
          <w:sz w:val="24"/>
          <w:szCs w:val="28"/>
        </w:rPr>
      </w:pPr>
      <w:r>
        <w:rPr>
          <w:rFonts w:ascii="Arial" w:hAnsi="Arial" w:cs="Arial"/>
          <w:sz w:val="24"/>
          <w:szCs w:val="28"/>
        </w:rPr>
        <w:t>Experience of working with adults with a range of challenges, including, but not exclusive to alcohol dependency, drugs, homelessness and neuro diversity</w:t>
      </w:r>
    </w:p>
    <w:p w14:paraId="4EEE2D04" w14:textId="3368BF85" w:rsidR="009109B8" w:rsidRPr="009109B8" w:rsidRDefault="009109B8" w:rsidP="009109B8">
      <w:pPr>
        <w:pStyle w:val="ListParagraph"/>
        <w:numPr>
          <w:ilvl w:val="0"/>
          <w:numId w:val="5"/>
        </w:numPr>
        <w:rPr>
          <w:sz w:val="24"/>
          <w:szCs w:val="28"/>
        </w:rPr>
      </w:pPr>
      <w:r>
        <w:rPr>
          <w:rFonts w:ascii="Arial" w:hAnsi="Arial" w:cs="Arial"/>
          <w:sz w:val="24"/>
          <w:szCs w:val="28"/>
        </w:rPr>
        <w:t>The ability to work independently, managing a caseload and prioritising tasks effectively.</w:t>
      </w:r>
    </w:p>
    <w:p w14:paraId="58862492" w14:textId="77777777" w:rsidR="001C445F" w:rsidRDefault="00D53251" w:rsidP="009109B8">
      <w:pPr>
        <w:spacing w:after="14"/>
      </w:pP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14:paraId="2D35CA75" w14:textId="77777777" w:rsidR="001C445F" w:rsidRDefault="00D53251">
      <w:pPr>
        <w:pStyle w:val="Heading2"/>
        <w:ind w:left="-5"/>
      </w:pPr>
      <w:r>
        <w:t xml:space="preserve">Job Requirements  </w:t>
      </w:r>
    </w:p>
    <w:p w14:paraId="7A5DB7D9" w14:textId="77777777" w:rsidR="00D53251" w:rsidRPr="00D53251" w:rsidRDefault="00D53251">
      <w:pPr>
        <w:numPr>
          <w:ilvl w:val="0"/>
          <w:numId w:val="2"/>
        </w:numPr>
        <w:spacing w:after="0"/>
        <w:ind w:hanging="360"/>
      </w:pPr>
      <w:r>
        <w:rPr>
          <w:rFonts w:ascii="Arial" w:eastAsia="Arial" w:hAnsi="Arial" w:cs="Arial"/>
          <w:sz w:val="24"/>
        </w:rPr>
        <w:t>Member of Social Work England</w:t>
      </w:r>
    </w:p>
    <w:p w14:paraId="03A4C70B" w14:textId="21D0B859" w:rsidR="001C445F" w:rsidRPr="004B350B" w:rsidRDefault="00D53251">
      <w:pPr>
        <w:numPr>
          <w:ilvl w:val="0"/>
          <w:numId w:val="2"/>
        </w:numPr>
        <w:spacing w:after="0"/>
        <w:ind w:hanging="360"/>
        <w:rPr>
          <w:rFonts w:ascii="Arial" w:hAnsi="Arial" w:cs="Arial"/>
          <w:sz w:val="24"/>
        </w:rPr>
      </w:pPr>
      <w:r w:rsidRPr="004B350B">
        <w:rPr>
          <w:rFonts w:ascii="Arial" w:eastAsia="Arial" w:hAnsi="Arial" w:cs="Arial"/>
          <w:sz w:val="24"/>
        </w:rPr>
        <w:t xml:space="preserve">A valid and up to date DBS check </w:t>
      </w:r>
      <w:r w:rsidRPr="004B350B">
        <w:rPr>
          <w:rFonts w:ascii="Arial" w:hAnsi="Arial" w:cs="Arial"/>
          <w:sz w:val="24"/>
        </w:rPr>
        <w:t xml:space="preserve"> </w:t>
      </w:r>
    </w:p>
    <w:p w14:paraId="712E64B5" w14:textId="597609B1" w:rsidR="00D34EAF" w:rsidRPr="004B350B" w:rsidRDefault="00D34EAF">
      <w:pPr>
        <w:numPr>
          <w:ilvl w:val="0"/>
          <w:numId w:val="2"/>
        </w:numPr>
        <w:spacing w:after="0"/>
        <w:ind w:hanging="360"/>
        <w:rPr>
          <w:rFonts w:ascii="Arial" w:hAnsi="Arial" w:cs="Arial"/>
          <w:sz w:val="24"/>
        </w:rPr>
      </w:pPr>
      <w:r w:rsidRPr="004B350B">
        <w:rPr>
          <w:rFonts w:ascii="Arial" w:hAnsi="Arial" w:cs="Arial"/>
          <w:sz w:val="24"/>
        </w:rPr>
        <w:t>Proficient in use of Microsoft Office, data base systems and virtual tools</w:t>
      </w:r>
      <w:r w:rsidR="004B350B" w:rsidRPr="004B350B">
        <w:rPr>
          <w:rFonts w:ascii="Arial" w:hAnsi="Arial" w:cs="Arial"/>
          <w:sz w:val="24"/>
        </w:rPr>
        <w:t xml:space="preserve"> (</w:t>
      </w:r>
      <w:proofErr w:type="spellStart"/>
      <w:r w:rsidR="004B350B" w:rsidRPr="004B350B">
        <w:rPr>
          <w:rFonts w:ascii="Arial" w:hAnsi="Arial" w:cs="Arial"/>
          <w:sz w:val="24"/>
        </w:rPr>
        <w:t>eg</w:t>
      </w:r>
      <w:proofErr w:type="spellEnd"/>
      <w:r w:rsidR="004B350B" w:rsidRPr="004B350B">
        <w:rPr>
          <w:rFonts w:ascii="Arial" w:hAnsi="Arial" w:cs="Arial"/>
          <w:sz w:val="24"/>
        </w:rPr>
        <w:t xml:space="preserve"> TEAMS and Zoom)</w:t>
      </w:r>
    </w:p>
    <w:p w14:paraId="6374B0FC" w14:textId="5B8CAB38" w:rsidR="001C445F" w:rsidRDefault="004B350B">
      <w:pPr>
        <w:numPr>
          <w:ilvl w:val="0"/>
          <w:numId w:val="2"/>
        </w:numPr>
        <w:spacing w:after="0" w:line="320" w:lineRule="auto"/>
        <w:ind w:hanging="360"/>
      </w:pPr>
      <w:r>
        <w:rPr>
          <w:rFonts w:ascii="Arial" w:eastAsia="Arial" w:hAnsi="Arial" w:cs="Arial"/>
          <w:sz w:val="24"/>
        </w:rPr>
        <w:t>Full UK drivers’ licence and access to own transport to travel across BCP and Dorset Local authority areas.</w:t>
      </w:r>
    </w:p>
    <w:p w14:paraId="0EB69209" w14:textId="77777777" w:rsidR="001C445F" w:rsidRDefault="00D53251">
      <w:pPr>
        <w:spacing w:after="38"/>
        <w:ind w:left="360"/>
      </w:pPr>
      <w:r>
        <w:t xml:space="preserve"> </w:t>
      </w:r>
    </w:p>
    <w:p w14:paraId="0D0D189F" w14:textId="77777777" w:rsidR="001C445F" w:rsidRDefault="00D53251">
      <w:pPr>
        <w:spacing w:after="55"/>
        <w:ind w:left="14"/>
      </w:pPr>
      <w:r>
        <w:rPr>
          <w:rFonts w:ascii="Arial" w:eastAsia="Arial" w:hAnsi="Arial" w:cs="Arial"/>
          <w:sz w:val="20"/>
        </w:rPr>
        <w:t xml:space="preserve"> </w:t>
      </w:r>
    </w:p>
    <w:p w14:paraId="4A764BD3" w14:textId="77777777" w:rsidR="001C445F" w:rsidRDefault="00D53251">
      <w:pPr>
        <w:spacing w:after="0" w:line="267" w:lineRule="auto"/>
        <w:ind w:left="14"/>
      </w:pPr>
      <w:r>
        <w:rPr>
          <w:rFonts w:ascii="Arial" w:eastAsia="Arial" w:hAnsi="Arial" w:cs="Arial"/>
          <w:sz w:val="20"/>
        </w:rPr>
        <w:t xml:space="preserve">This job description is not exhaustive and reflects the type and range of tasks, responsibilities and outcomes associated with this post. </w:t>
      </w:r>
      <w:r>
        <w:t xml:space="preserve"> </w:t>
      </w:r>
    </w:p>
    <w:sectPr w:rsidR="001C445F">
      <w:pgSz w:w="11906" w:h="16838"/>
      <w:pgMar w:top="1440" w:right="934" w:bottom="1440" w:left="7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63D48"/>
    <w:multiLevelType w:val="hybridMultilevel"/>
    <w:tmpl w:val="74182352"/>
    <w:lvl w:ilvl="0" w:tplc="7BEA2550">
      <w:start w:val="1"/>
      <w:numFmt w:val="bullet"/>
      <w:lvlText w:val="•"/>
      <w:lvlJc w:val="left"/>
      <w:pPr>
        <w:ind w:left="1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1" w15:restartNumberingAfterBreak="0">
    <w:nsid w:val="3C7B0842"/>
    <w:multiLevelType w:val="hybridMultilevel"/>
    <w:tmpl w:val="B8EE2BF8"/>
    <w:lvl w:ilvl="0" w:tplc="7BEA2550">
      <w:start w:val="1"/>
      <w:numFmt w:val="bullet"/>
      <w:lvlText w:val="•"/>
      <w:lvlJc w:val="left"/>
      <w:pPr>
        <w:ind w:left="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B4E89"/>
    <w:multiLevelType w:val="hybridMultilevel"/>
    <w:tmpl w:val="30C45FE8"/>
    <w:lvl w:ilvl="0" w:tplc="D62E255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5E2E3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FAFD3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1894F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6248A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74227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CEFCE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E054A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8058A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80E0D09"/>
    <w:multiLevelType w:val="hybridMultilevel"/>
    <w:tmpl w:val="6D76E214"/>
    <w:lvl w:ilvl="0" w:tplc="08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53FA68DF"/>
    <w:multiLevelType w:val="hybridMultilevel"/>
    <w:tmpl w:val="00F29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B139B"/>
    <w:multiLevelType w:val="hybridMultilevel"/>
    <w:tmpl w:val="99D62114"/>
    <w:lvl w:ilvl="0" w:tplc="7BEA2550">
      <w:start w:val="1"/>
      <w:numFmt w:val="bullet"/>
      <w:lvlText w:val="•"/>
      <w:lvlJc w:val="left"/>
      <w:pPr>
        <w:ind w:left="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229520">
      <w:start w:val="1"/>
      <w:numFmt w:val="bullet"/>
      <w:lvlText w:val="o"/>
      <w:lvlJc w:val="left"/>
      <w:pPr>
        <w:ind w:left="1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789542">
      <w:start w:val="1"/>
      <w:numFmt w:val="bullet"/>
      <w:lvlText w:val="▪"/>
      <w:lvlJc w:val="left"/>
      <w:pPr>
        <w:ind w:left="2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E82A00">
      <w:start w:val="1"/>
      <w:numFmt w:val="bullet"/>
      <w:lvlText w:val="•"/>
      <w:lvlJc w:val="left"/>
      <w:pPr>
        <w:ind w:left="3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208C68">
      <w:start w:val="1"/>
      <w:numFmt w:val="bullet"/>
      <w:lvlText w:val="o"/>
      <w:lvlJc w:val="left"/>
      <w:pPr>
        <w:ind w:left="3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848E84">
      <w:start w:val="1"/>
      <w:numFmt w:val="bullet"/>
      <w:lvlText w:val="▪"/>
      <w:lvlJc w:val="left"/>
      <w:pPr>
        <w:ind w:left="4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AED4E4">
      <w:start w:val="1"/>
      <w:numFmt w:val="bullet"/>
      <w:lvlText w:val="•"/>
      <w:lvlJc w:val="left"/>
      <w:pPr>
        <w:ind w:left="5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CA448E">
      <w:start w:val="1"/>
      <w:numFmt w:val="bullet"/>
      <w:lvlText w:val="o"/>
      <w:lvlJc w:val="left"/>
      <w:pPr>
        <w:ind w:left="6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DE9EC6">
      <w:start w:val="1"/>
      <w:numFmt w:val="bullet"/>
      <w:lvlText w:val="▪"/>
      <w:lvlJc w:val="left"/>
      <w:pPr>
        <w:ind w:left="6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D7055B1"/>
    <w:multiLevelType w:val="hybridMultilevel"/>
    <w:tmpl w:val="68609D40"/>
    <w:lvl w:ilvl="0" w:tplc="08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464155497">
    <w:abstractNumId w:val="5"/>
  </w:num>
  <w:num w:numId="2" w16cid:durableId="572739606">
    <w:abstractNumId w:val="2"/>
  </w:num>
  <w:num w:numId="3" w16cid:durableId="1873810661">
    <w:abstractNumId w:val="3"/>
  </w:num>
  <w:num w:numId="4" w16cid:durableId="334381035">
    <w:abstractNumId w:val="6"/>
  </w:num>
  <w:num w:numId="5" w16cid:durableId="1168473592">
    <w:abstractNumId w:val="4"/>
  </w:num>
  <w:num w:numId="6" w16cid:durableId="226765463">
    <w:abstractNumId w:val="0"/>
  </w:num>
  <w:num w:numId="7" w16cid:durableId="2001881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45F"/>
    <w:rsid w:val="001C445F"/>
    <w:rsid w:val="00491CD0"/>
    <w:rsid w:val="004B350B"/>
    <w:rsid w:val="009109B8"/>
    <w:rsid w:val="00964D33"/>
    <w:rsid w:val="009924AF"/>
    <w:rsid w:val="00B54692"/>
    <w:rsid w:val="00D34EAF"/>
    <w:rsid w:val="00D53251"/>
    <w:rsid w:val="00E0104C"/>
    <w:rsid w:val="00E41F20"/>
    <w:rsid w:val="00FE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FC1DB"/>
  <w15:docId w15:val="{DDBE42C7-B54C-4916-8DB1-8E2E0A24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4"/>
      <w:outlineLvl w:val="0"/>
    </w:pPr>
    <w:rPr>
      <w:rFonts w:ascii="Arial" w:eastAsia="Arial" w:hAnsi="Arial" w:cs="Arial"/>
      <w:b/>
      <w:color w:val="80808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7" w:line="259" w:lineRule="auto"/>
      <w:ind w:left="10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808080"/>
      <w:sz w:val="36"/>
    </w:rPr>
  </w:style>
  <w:style w:type="paragraph" w:styleId="ListParagraph">
    <w:name w:val="List Paragraph"/>
    <w:basedOn w:val="Normal"/>
    <w:uiPriority w:val="34"/>
    <w:qFormat/>
    <w:rsid w:val="00D53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Pye</dc:creator>
  <cp:keywords/>
  <cp:lastModifiedBy>Hayley Rumkee</cp:lastModifiedBy>
  <cp:revision>6</cp:revision>
  <dcterms:created xsi:type="dcterms:W3CDTF">2025-06-26T14:47:00Z</dcterms:created>
  <dcterms:modified xsi:type="dcterms:W3CDTF">2025-07-18T07:12:00Z</dcterms:modified>
</cp:coreProperties>
</file>