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C6BE" w14:textId="77777777" w:rsidR="006B52C3" w:rsidRDefault="00DE647D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42E63D91" w14:textId="77777777" w:rsidR="006B52C3" w:rsidRDefault="00DE647D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15D4B5A6" w14:textId="77777777" w:rsidR="006B52C3" w:rsidRDefault="00DE647D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1C497035" w14:textId="7CA59BB7" w:rsidR="006B52C3" w:rsidRDefault="00DE647D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 w:rsidR="0003298F">
        <w:rPr>
          <w:rFonts w:ascii="Arial" w:eastAsia="Arial" w:hAnsi="Arial" w:cs="Arial"/>
          <w:sz w:val="24"/>
        </w:rPr>
        <w:t xml:space="preserve"> </w:t>
      </w:r>
      <w:r w:rsidR="0003298F" w:rsidRPr="0003298F">
        <w:rPr>
          <w:rFonts w:ascii="Arial" w:hAnsi="Arial" w:cs="Arial"/>
        </w:rPr>
        <w:t>Housing</w:t>
      </w:r>
    </w:p>
    <w:p w14:paraId="48625EFF" w14:textId="191C6CCC" w:rsidR="006B52C3" w:rsidRPr="0003298F" w:rsidRDefault="00DE647D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 w:rsidR="0003298F">
        <w:rPr>
          <w:rFonts w:ascii="Arial" w:eastAsia="Arial" w:hAnsi="Arial" w:cs="Arial"/>
          <w:sz w:val="24"/>
        </w:rPr>
        <w:t xml:space="preserve"> </w:t>
      </w:r>
      <w:r w:rsidR="0003298F" w:rsidRPr="0003298F">
        <w:rPr>
          <w:rFonts w:ascii="Arial" w:hAnsi="Arial" w:cs="Arial"/>
        </w:rPr>
        <w:t>Senior Housing Options &amp; Solutions Officer / Principal Housing Options &amp; Solutions Officer</w:t>
      </w:r>
      <w:r w:rsidRPr="0003298F">
        <w:rPr>
          <w:rFonts w:ascii="Arial" w:eastAsia="Arial" w:hAnsi="Arial" w:cs="Arial"/>
          <w:sz w:val="24"/>
        </w:rPr>
        <w:t xml:space="preserve"> </w:t>
      </w:r>
      <w:r w:rsidRPr="0003298F">
        <w:rPr>
          <w:rFonts w:ascii="Arial" w:hAnsi="Arial" w:cs="Arial"/>
        </w:rPr>
        <w:t xml:space="preserve"> </w:t>
      </w:r>
    </w:p>
    <w:p w14:paraId="00E329E4" w14:textId="7F77A817" w:rsidR="006B52C3" w:rsidRDefault="00DE647D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03298F">
        <w:t>N</w:t>
      </w:r>
      <w:proofErr w:type="gramEnd"/>
      <w:r w:rsidR="0003298F">
        <w:t>/A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5CACDB9" w14:textId="509D0F3A" w:rsidR="006B52C3" w:rsidRDefault="00DE647D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>
        <w:rPr>
          <w:rFonts w:ascii="Arial" w:eastAsia="Arial" w:hAnsi="Arial" w:cs="Arial"/>
          <w:sz w:val="24"/>
        </w:rPr>
        <w:t xml:space="preserve"> </w:t>
      </w:r>
      <w:r w:rsidR="0003298F">
        <w:rPr>
          <w:rFonts w:ascii="Arial" w:eastAsia="Arial" w:hAnsi="Arial" w:cs="Arial"/>
          <w:sz w:val="24"/>
        </w:rPr>
        <w:t>1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_ </w:t>
      </w:r>
      <w:r>
        <w:t xml:space="preserve"> </w:t>
      </w:r>
    </w:p>
    <w:p w14:paraId="7042E708" w14:textId="374E74C6" w:rsidR="006B52C3" w:rsidRPr="00FC6A5A" w:rsidRDefault="00DE647D">
      <w:pPr>
        <w:tabs>
          <w:tab w:val="center" w:pos="2242"/>
        </w:tabs>
        <w:spacing w:after="15"/>
        <w:ind w:left="-1"/>
        <w:rPr>
          <w:color w:val="767171" w:themeColor="background2" w:themeShade="80"/>
        </w:rPr>
      </w:pPr>
      <w:r w:rsidRPr="00FC6A5A">
        <w:rPr>
          <w:rFonts w:ascii="Arial" w:eastAsia="Arial" w:hAnsi="Arial" w:cs="Arial"/>
          <w:b/>
          <w:color w:val="767171" w:themeColor="background2" w:themeShade="80"/>
          <w:sz w:val="24"/>
        </w:rPr>
        <w:t xml:space="preserve">Post </w:t>
      </w:r>
      <w:proofErr w:type="gramStart"/>
      <w:r w:rsidRPr="00FC6A5A">
        <w:rPr>
          <w:rFonts w:ascii="Arial" w:eastAsia="Arial" w:hAnsi="Arial" w:cs="Arial"/>
          <w:b/>
          <w:color w:val="767171" w:themeColor="background2" w:themeShade="80"/>
          <w:sz w:val="24"/>
        </w:rPr>
        <w:t>number</w:t>
      </w:r>
      <w:r w:rsidRPr="00FC6A5A">
        <w:rPr>
          <w:rFonts w:ascii="Arial" w:eastAsia="Arial" w:hAnsi="Arial" w:cs="Arial"/>
          <w:color w:val="767171" w:themeColor="background2" w:themeShade="80"/>
          <w:sz w:val="24"/>
        </w:rPr>
        <w:t xml:space="preserve"> </w:t>
      </w:r>
      <w:r w:rsidRPr="00FC6A5A">
        <w:rPr>
          <w:color w:val="767171" w:themeColor="background2" w:themeShade="80"/>
        </w:rPr>
        <w:t xml:space="preserve"> </w:t>
      </w:r>
      <w:r w:rsidRPr="00FC6A5A">
        <w:rPr>
          <w:color w:val="767171" w:themeColor="background2" w:themeShade="80"/>
        </w:rPr>
        <w:tab/>
      </w:r>
      <w:proofErr w:type="gramEnd"/>
      <w:r w:rsidRPr="00FC6A5A">
        <w:rPr>
          <w:rFonts w:ascii="Arial" w:eastAsia="Arial" w:hAnsi="Arial" w:cs="Arial"/>
          <w:color w:val="auto"/>
          <w:sz w:val="24"/>
        </w:rPr>
        <w:t xml:space="preserve">_ </w:t>
      </w:r>
      <w:r w:rsidRPr="00FC6A5A">
        <w:rPr>
          <w:color w:val="auto"/>
        </w:rPr>
        <w:t xml:space="preserve"> </w:t>
      </w:r>
      <w:r w:rsidR="00FC6A5A" w:rsidRPr="00FC6A5A">
        <w:rPr>
          <w:color w:val="auto"/>
        </w:rPr>
        <w:t>9194</w:t>
      </w:r>
    </w:p>
    <w:p w14:paraId="51A6056B" w14:textId="57E2B1C9" w:rsidR="006B52C3" w:rsidRPr="00FC6A5A" w:rsidRDefault="00DE647D">
      <w:pPr>
        <w:tabs>
          <w:tab w:val="center" w:pos="2242"/>
        </w:tabs>
        <w:spacing w:after="15"/>
        <w:ind w:left="-1"/>
        <w:rPr>
          <w:color w:val="767171" w:themeColor="background2" w:themeShade="80"/>
        </w:rPr>
      </w:pPr>
      <w:r w:rsidRPr="00FC6A5A">
        <w:rPr>
          <w:rFonts w:ascii="Arial" w:eastAsia="Arial" w:hAnsi="Arial" w:cs="Arial"/>
          <w:b/>
          <w:color w:val="767171" w:themeColor="background2" w:themeShade="80"/>
          <w:sz w:val="24"/>
        </w:rPr>
        <w:t xml:space="preserve">Career </w:t>
      </w:r>
      <w:proofErr w:type="gramStart"/>
      <w:r w:rsidRPr="00FC6A5A">
        <w:rPr>
          <w:rFonts w:ascii="Arial" w:eastAsia="Arial" w:hAnsi="Arial" w:cs="Arial"/>
          <w:b/>
          <w:color w:val="767171" w:themeColor="background2" w:themeShade="80"/>
          <w:sz w:val="24"/>
        </w:rPr>
        <w:t>Grade</w:t>
      </w:r>
      <w:r w:rsidRPr="00FC6A5A">
        <w:rPr>
          <w:rFonts w:ascii="Arial" w:eastAsia="Arial" w:hAnsi="Arial" w:cs="Arial"/>
          <w:color w:val="767171" w:themeColor="background2" w:themeShade="80"/>
          <w:sz w:val="24"/>
        </w:rPr>
        <w:t xml:space="preserve"> </w:t>
      </w:r>
      <w:r w:rsidRPr="00FC6A5A">
        <w:rPr>
          <w:color w:val="767171" w:themeColor="background2" w:themeShade="80"/>
        </w:rPr>
        <w:t xml:space="preserve"> </w:t>
      </w:r>
      <w:r w:rsidRPr="00FC6A5A">
        <w:rPr>
          <w:color w:val="767171" w:themeColor="background2" w:themeShade="80"/>
        </w:rPr>
        <w:tab/>
      </w:r>
      <w:proofErr w:type="gramEnd"/>
      <w:r w:rsidRPr="00FC6A5A">
        <w:rPr>
          <w:rFonts w:ascii="Arial" w:eastAsia="Arial" w:hAnsi="Arial" w:cs="Arial"/>
          <w:color w:val="767171" w:themeColor="background2" w:themeShade="80"/>
          <w:sz w:val="24"/>
        </w:rPr>
        <w:t xml:space="preserve">_ </w:t>
      </w:r>
      <w:r w:rsidRPr="00FC6A5A">
        <w:rPr>
          <w:color w:val="767171" w:themeColor="background2" w:themeShade="80"/>
        </w:rPr>
        <w:t xml:space="preserve"> </w:t>
      </w:r>
      <w:r w:rsidR="00FC6A5A" w:rsidRPr="00FC6A5A">
        <w:rPr>
          <w:color w:val="auto"/>
        </w:rPr>
        <w:t>F</w:t>
      </w:r>
    </w:p>
    <w:p w14:paraId="692AC47E" w14:textId="77777777" w:rsidR="006B52C3" w:rsidRDefault="00DE647D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28C101D2" w14:textId="77777777" w:rsidR="006B52C3" w:rsidRDefault="00DE647D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F6FAC49" w14:textId="77777777" w:rsidR="006B52C3" w:rsidRPr="00FC6A5A" w:rsidRDefault="00DE647D">
      <w:pPr>
        <w:shd w:val="clear" w:color="auto" w:fill="D9D9D9"/>
        <w:spacing w:after="271" w:line="241" w:lineRule="auto"/>
        <w:ind w:left="350"/>
        <w:rPr>
          <w:color w:val="auto"/>
        </w:rPr>
      </w:pPr>
      <w:r w:rsidRPr="00FC6A5A">
        <w:rPr>
          <w:rFonts w:ascii="Arial" w:eastAsia="Arial" w:hAnsi="Arial" w:cs="Arial"/>
          <w:b/>
          <w:color w:val="auto"/>
          <w:sz w:val="24"/>
        </w:rPr>
        <w:t xml:space="preserve">My job improves the quality of life for the people of Bournemouth Christchurch and Poole by </w:t>
      </w:r>
      <w:r w:rsidRPr="00FC6A5A">
        <w:rPr>
          <w:rFonts w:ascii="Arial" w:eastAsia="Arial" w:hAnsi="Arial" w:cs="Arial"/>
          <w:color w:val="auto"/>
          <w:sz w:val="24"/>
        </w:rPr>
        <w:t xml:space="preserve">ensuring this part of the job is delivered in this way which has this impact. </w:t>
      </w:r>
      <w:r w:rsidRPr="00FC6A5A">
        <w:rPr>
          <w:color w:val="auto"/>
        </w:rPr>
        <w:t xml:space="preserve"> </w:t>
      </w:r>
    </w:p>
    <w:p w14:paraId="4A311B93" w14:textId="77777777" w:rsidR="006B52C3" w:rsidRDefault="00DE647D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58FBB2F0" w14:textId="17B57498" w:rsidR="006B52C3" w:rsidRPr="0003298F" w:rsidRDefault="00DE647D" w:rsidP="0003298F">
      <w:pPr>
        <w:spacing w:after="129"/>
        <w:ind w:left="2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Support</w:t>
      </w:r>
      <w:r w:rsidR="0003298F">
        <w:rPr>
          <w:rFonts w:ascii="Arial" w:eastAsia="Arial" w:hAnsi="Arial" w:cs="Arial"/>
          <w:sz w:val="24"/>
        </w:rPr>
        <w:t xml:space="preserve"> the allocation of social rented and supported accommodation to individuals and families with an identified housing need. </w:t>
      </w:r>
      <w:r>
        <w:t xml:space="preserve"> </w:t>
      </w:r>
    </w:p>
    <w:p w14:paraId="4B0C878A" w14:textId="77777777" w:rsidR="006B52C3" w:rsidRDefault="00DE647D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AB8979E" w14:textId="77777777" w:rsidR="006B52C3" w:rsidRDefault="00DE647D">
      <w:pPr>
        <w:pStyle w:val="Heading2"/>
        <w:ind w:left="-5"/>
      </w:pPr>
      <w:r>
        <w:t xml:space="preserve">Key Responsibilities  </w:t>
      </w:r>
    </w:p>
    <w:p w14:paraId="5C009BCD" w14:textId="7A53F098" w:rsidR="0003298F" w:rsidRPr="00C375B4" w:rsidRDefault="0003298F" w:rsidP="000329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375B4">
        <w:rPr>
          <w:rFonts w:ascii="Arial" w:hAnsi="Arial" w:cs="Arial"/>
        </w:rPr>
        <w:t xml:space="preserve">To administer </w:t>
      </w:r>
      <w:r w:rsidR="005D3F89" w:rsidRPr="00C375B4">
        <w:rPr>
          <w:rFonts w:ascii="Arial" w:hAnsi="Arial" w:cs="Arial"/>
        </w:rPr>
        <w:t>allocations of</w:t>
      </w:r>
      <w:r w:rsidRPr="00C375B4">
        <w:rPr>
          <w:rFonts w:ascii="Arial" w:hAnsi="Arial" w:cs="Arial"/>
        </w:rPr>
        <w:t xml:space="preserve"> social rented and supported accommodation in accordance with Council policies, procedures, and the requirements of the Housing Act 1996 Part 6 (as amended). </w:t>
      </w:r>
    </w:p>
    <w:p w14:paraId="2D26460B" w14:textId="76E57F69" w:rsidR="0003298F" w:rsidRPr="00C375B4" w:rsidRDefault="0003298F" w:rsidP="000329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375B4">
        <w:rPr>
          <w:rFonts w:ascii="Arial" w:hAnsi="Arial" w:cs="Arial"/>
        </w:rPr>
        <w:t xml:space="preserve">To carry out all necessary verification checks including credit references, address and identification checks to prevent fraud and ensure appropriate </w:t>
      </w:r>
      <w:r w:rsidR="005D3F89" w:rsidRPr="00C375B4">
        <w:rPr>
          <w:rFonts w:ascii="Arial" w:hAnsi="Arial" w:cs="Arial"/>
        </w:rPr>
        <w:t>nominations to</w:t>
      </w:r>
      <w:r w:rsidRPr="00C375B4">
        <w:rPr>
          <w:rFonts w:ascii="Arial" w:hAnsi="Arial" w:cs="Arial"/>
        </w:rPr>
        <w:t xml:space="preserve"> social and supported accommodation.</w:t>
      </w:r>
    </w:p>
    <w:p w14:paraId="4623241A" w14:textId="3ACB51B8" w:rsidR="0003298F" w:rsidRPr="00C375B4" w:rsidRDefault="0003298F" w:rsidP="000329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375B4">
        <w:rPr>
          <w:rFonts w:ascii="Arial" w:hAnsi="Arial" w:cs="Arial"/>
        </w:rPr>
        <w:t xml:space="preserve">To provide a first point of contact for social and supported housing landlords regarding property availability, </w:t>
      </w:r>
      <w:r w:rsidR="005D3F89" w:rsidRPr="00C375B4">
        <w:rPr>
          <w:rFonts w:ascii="Arial" w:hAnsi="Arial" w:cs="Arial"/>
        </w:rPr>
        <w:t xml:space="preserve">property adverts, </w:t>
      </w:r>
      <w:r w:rsidRPr="00C375B4">
        <w:rPr>
          <w:rFonts w:ascii="Arial" w:hAnsi="Arial" w:cs="Arial"/>
        </w:rPr>
        <w:t>nominations, and refusals.</w:t>
      </w:r>
    </w:p>
    <w:p w14:paraId="1BD8C924" w14:textId="560E861C" w:rsidR="0003298F" w:rsidRPr="00C375B4" w:rsidRDefault="0003298F" w:rsidP="000329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375B4">
        <w:rPr>
          <w:rFonts w:ascii="Arial" w:hAnsi="Arial" w:cs="Arial"/>
        </w:rPr>
        <w:t xml:space="preserve">Respond to </w:t>
      </w:r>
      <w:r w:rsidR="005D3F89" w:rsidRPr="00C375B4">
        <w:rPr>
          <w:rFonts w:ascii="Arial" w:hAnsi="Arial" w:cs="Arial"/>
        </w:rPr>
        <w:t>day-to-day</w:t>
      </w:r>
      <w:r w:rsidRPr="00C375B4">
        <w:rPr>
          <w:rFonts w:ascii="Arial" w:hAnsi="Arial" w:cs="Arial"/>
        </w:rPr>
        <w:t xml:space="preserve"> queries regarding the allocations policy</w:t>
      </w:r>
      <w:r w:rsidR="00C375B4" w:rsidRPr="00C375B4">
        <w:rPr>
          <w:rFonts w:ascii="Arial" w:hAnsi="Arial" w:cs="Arial"/>
        </w:rPr>
        <w:t xml:space="preserve">. </w:t>
      </w:r>
    </w:p>
    <w:p w14:paraId="62DF5AF1" w14:textId="1EC94167" w:rsidR="005D3F89" w:rsidRPr="00C375B4" w:rsidRDefault="005D3F89" w:rsidP="000329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375B4">
        <w:rPr>
          <w:rFonts w:ascii="Arial" w:hAnsi="Arial" w:cs="Arial"/>
        </w:rPr>
        <w:t xml:space="preserve">To provide specialist and comprehensive written and verbal advice to applicants </w:t>
      </w:r>
      <w:r w:rsidR="00C375B4" w:rsidRPr="00C375B4">
        <w:rPr>
          <w:rFonts w:ascii="Arial" w:hAnsi="Arial" w:cs="Arial"/>
        </w:rPr>
        <w:t xml:space="preserve">and multiagency partners </w:t>
      </w:r>
      <w:r w:rsidRPr="00C375B4">
        <w:rPr>
          <w:rFonts w:ascii="Arial" w:hAnsi="Arial" w:cs="Arial"/>
        </w:rPr>
        <w:t xml:space="preserve">on allocation and tenancy matters. </w:t>
      </w:r>
    </w:p>
    <w:p w14:paraId="21921076" w14:textId="77A18850" w:rsidR="005D3F89" w:rsidRPr="00C375B4" w:rsidRDefault="00C375B4" w:rsidP="000329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375B4">
        <w:rPr>
          <w:rFonts w:ascii="Arial" w:hAnsi="Arial" w:cs="Arial"/>
        </w:rPr>
        <w:t>Maintain a</w:t>
      </w:r>
      <w:r w:rsidR="005D3F89" w:rsidRPr="00C375B4">
        <w:rPr>
          <w:rFonts w:ascii="Arial" w:hAnsi="Arial" w:cs="Arial"/>
        </w:rPr>
        <w:t xml:space="preserve">ccurate </w:t>
      </w:r>
      <w:r w:rsidRPr="00C375B4">
        <w:rPr>
          <w:rFonts w:ascii="Arial" w:hAnsi="Arial" w:cs="Arial"/>
        </w:rPr>
        <w:t xml:space="preserve">case file notes and records. </w:t>
      </w:r>
      <w:r w:rsidR="005D3F89" w:rsidRPr="00C375B4">
        <w:rPr>
          <w:rFonts w:ascii="Arial" w:hAnsi="Arial" w:cs="Arial"/>
        </w:rPr>
        <w:t xml:space="preserve"> </w:t>
      </w:r>
    </w:p>
    <w:p w14:paraId="1D6ECA55" w14:textId="07981686" w:rsidR="005D3F89" w:rsidRPr="00C375B4" w:rsidRDefault="005D3F89" w:rsidP="000329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375B4">
        <w:rPr>
          <w:rFonts w:ascii="Arial" w:hAnsi="Arial" w:cs="Arial"/>
        </w:rPr>
        <w:t xml:space="preserve">Provide information, statistics and reports as required and contribute to reviews of policy and procedure. </w:t>
      </w:r>
    </w:p>
    <w:p w14:paraId="70A4C34E" w14:textId="61BC79A2" w:rsidR="005D3F89" w:rsidRPr="00C375B4" w:rsidRDefault="005D3F89" w:rsidP="000329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375B4">
        <w:rPr>
          <w:rFonts w:ascii="Arial" w:hAnsi="Arial" w:cs="Arial"/>
        </w:rPr>
        <w:t xml:space="preserve">To maintain an awareness of housing demands of those with </w:t>
      </w:r>
      <w:r w:rsidR="00C375B4" w:rsidRPr="00C375B4">
        <w:rPr>
          <w:rFonts w:ascii="Arial" w:hAnsi="Arial" w:cs="Arial"/>
        </w:rPr>
        <w:t>accommodation</w:t>
      </w:r>
      <w:r w:rsidRPr="00C375B4">
        <w:rPr>
          <w:rFonts w:ascii="Arial" w:hAnsi="Arial" w:cs="Arial"/>
        </w:rPr>
        <w:t xml:space="preserve"> needs such as emergency homeless, specialised adapted or bespoke need. </w:t>
      </w:r>
    </w:p>
    <w:p w14:paraId="1C063265" w14:textId="2615B998" w:rsidR="005D3F89" w:rsidRPr="00C375B4" w:rsidRDefault="005D3F89" w:rsidP="000329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375B4">
        <w:rPr>
          <w:rFonts w:ascii="Arial" w:hAnsi="Arial" w:cs="Arial"/>
        </w:rPr>
        <w:t>Any other duties and responsibilities that could reasonably be undertaken by the post holder as required by the Manager</w:t>
      </w:r>
      <w:r w:rsidR="00C375B4" w:rsidRPr="00C375B4">
        <w:rPr>
          <w:rFonts w:ascii="Arial" w:hAnsi="Arial" w:cs="Arial"/>
        </w:rPr>
        <w:t xml:space="preserve"> which are commensurate with the grade of the post and contribute to the prevention of homelessness across BCP. </w:t>
      </w:r>
    </w:p>
    <w:p w14:paraId="0DC06202" w14:textId="77777777" w:rsidR="00C375B4" w:rsidRDefault="00C375B4">
      <w:pPr>
        <w:pStyle w:val="Heading2"/>
        <w:spacing w:after="175"/>
        <w:ind w:left="-5"/>
      </w:pPr>
    </w:p>
    <w:p w14:paraId="52340FEB" w14:textId="226EBFCA" w:rsidR="006B52C3" w:rsidRDefault="00DE647D">
      <w:pPr>
        <w:pStyle w:val="Heading2"/>
        <w:spacing w:after="175"/>
        <w:ind w:left="-5"/>
      </w:pPr>
      <w:r>
        <w:t xml:space="preserve">Specific Qualifications and Experience  </w:t>
      </w:r>
    </w:p>
    <w:p w14:paraId="3C953F54" w14:textId="1F56133D" w:rsidR="00C375B4" w:rsidRDefault="00DE647D" w:rsidP="00C375B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00C375B4">
        <w:rPr>
          <w:rFonts w:ascii="Arial" w:eastAsia="Arial" w:hAnsi="Arial" w:cs="Arial"/>
        </w:rPr>
        <w:t>Previous experience of</w:t>
      </w:r>
      <w:r w:rsidR="00C375B4" w:rsidRPr="00C375B4">
        <w:rPr>
          <w:rFonts w:ascii="Arial" w:eastAsia="Arial" w:hAnsi="Arial" w:cs="Arial"/>
        </w:rPr>
        <w:t xml:space="preserve"> working within a customer services environment including face to face </w:t>
      </w:r>
      <w:r w:rsidR="00DE1B53">
        <w:rPr>
          <w:rFonts w:ascii="Arial" w:eastAsia="Arial" w:hAnsi="Arial" w:cs="Arial"/>
        </w:rPr>
        <w:t xml:space="preserve">and telephone contact </w:t>
      </w:r>
      <w:r w:rsidR="00C375B4" w:rsidRPr="00C375B4">
        <w:rPr>
          <w:rFonts w:ascii="Arial" w:eastAsia="Arial" w:hAnsi="Arial" w:cs="Arial"/>
        </w:rPr>
        <w:t xml:space="preserve">with members of the public. </w:t>
      </w:r>
    </w:p>
    <w:p w14:paraId="625DC1FB" w14:textId="2679D087" w:rsidR="00C375B4" w:rsidRDefault="00C375B4" w:rsidP="00C375B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Previous experience of working with vulnerable clients, those with complex needs or in a challenging environment. </w:t>
      </w:r>
    </w:p>
    <w:p w14:paraId="3C4C8EFC" w14:textId="46FEF17A" w:rsidR="00C375B4" w:rsidRDefault="00C375B4" w:rsidP="00C375B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Experience of housing related services or similar field, or other relevant experience. </w:t>
      </w:r>
    </w:p>
    <w:p w14:paraId="3D82BA40" w14:textId="355C06B3" w:rsidR="00DE1B53" w:rsidRDefault="00DE1B53" w:rsidP="00C375B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Excellent computer skills using Microsoft Office systems and data entry. </w:t>
      </w:r>
    </w:p>
    <w:p w14:paraId="1AF066C7" w14:textId="797635E8" w:rsidR="00C375B4" w:rsidRPr="00C375B4" w:rsidRDefault="00DE1B53" w:rsidP="00BA7023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A Level or NVQ Level 3 qualification or equivalent experience</w:t>
      </w:r>
    </w:p>
    <w:p w14:paraId="1C436570" w14:textId="77777777" w:rsidR="006B52C3" w:rsidRDefault="00DE647D">
      <w:pPr>
        <w:spacing w:after="17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0974CDB" w14:textId="77777777" w:rsidR="006B52C3" w:rsidRDefault="00DE647D">
      <w:pPr>
        <w:pStyle w:val="Heading2"/>
        <w:spacing w:after="175"/>
        <w:ind w:left="-5"/>
      </w:pPr>
      <w:r>
        <w:t xml:space="preserve">Personal Qualities &amp; Attributes  </w:t>
      </w:r>
    </w:p>
    <w:p w14:paraId="1939BE94" w14:textId="77777777" w:rsidR="00DE1B53" w:rsidRDefault="00DE647D" w:rsidP="00C375B4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</w:rPr>
      </w:pPr>
      <w:r w:rsidRPr="00C375B4">
        <w:rPr>
          <w:rFonts w:ascii="Arial" w:eastAsia="Arial" w:hAnsi="Arial" w:cs="Arial"/>
        </w:rPr>
        <w:t>High level of resilience</w:t>
      </w:r>
      <w:r w:rsidR="00C375B4" w:rsidRPr="00C375B4">
        <w:rPr>
          <w:rFonts w:ascii="Arial" w:eastAsia="Arial" w:hAnsi="Arial" w:cs="Arial"/>
        </w:rPr>
        <w:t xml:space="preserve"> and </w:t>
      </w:r>
      <w:r w:rsidR="00DE1B53">
        <w:rPr>
          <w:rFonts w:ascii="Arial" w:eastAsia="Arial" w:hAnsi="Arial" w:cs="Arial"/>
        </w:rPr>
        <w:t xml:space="preserve">able to remain calm under pressure. </w:t>
      </w:r>
    </w:p>
    <w:p w14:paraId="78834CC3" w14:textId="1D800532" w:rsidR="00C375B4" w:rsidRDefault="00DE1B53" w:rsidP="00C375B4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C375B4" w:rsidRPr="00C375B4">
        <w:rPr>
          <w:rFonts w:ascii="Arial" w:eastAsia="Arial" w:hAnsi="Arial" w:cs="Arial"/>
        </w:rPr>
        <w:t xml:space="preserve">bility to respond to unexpected demands or change rapidly. </w:t>
      </w:r>
    </w:p>
    <w:p w14:paraId="44812543" w14:textId="5AFBDD00" w:rsidR="00C375B4" w:rsidRDefault="00C375B4" w:rsidP="00C375B4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Ability to prioritise workloads and work to tight timescales. </w:t>
      </w:r>
    </w:p>
    <w:p w14:paraId="1DF952EC" w14:textId="77777777" w:rsidR="00DE1B53" w:rsidRDefault="00DE1B53" w:rsidP="00DE1B53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Excellent communication skills in all forms across all sectors including stakeholders and members of the public. </w:t>
      </w:r>
    </w:p>
    <w:p w14:paraId="3FB04F04" w14:textId="5B8BA219" w:rsidR="00C375B4" w:rsidRDefault="00C375B4" w:rsidP="00C375B4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Ability to negotiate and mediate between the Council, Landlords and individuals seeking </w:t>
      </w:r>
      <w:r w:rsidR="00DE1B53">
        <w:rPr>
          <w:rFonts w:ascii="Arial" w:eastAsia="Arial" w:hAnsi="Arial" w:cs="Arial"/>
        </w:rPr>
        <w:t xml:space="preserve">housing </w:t>
      </w:r>
      <w:r>
        <w:rPr>
          <w:rFonts w:ascii="Arial" w:eastAsia="Arial" w:hAnsi="Arial" w:cs="Arial"/>
        </w:rPr>
        <w:t xml:space="preserve">assistance. </w:t>
      </w:r>
    </w:p>
    <w:p w14:paraId="3D2B50BD" w14:textId="68786861" w:rsidR="00C375B4" w:rsidRPr="00C375B4" w:rsidRDefault="00C375B4" w:rsidP="00C375B4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Strong commitment to the prevention of homelessness. </w:t>
      </w:r>
    </w:p>
    <w:p w14:paraId="6D2C6579" w14:textId="77777777" w:rsidR="00C375B4" w:rsidRDefault="00C375B4">
      <w:pPr>
        <w:spacing w:after="0"/>
        <w:ind w:left="355" w:hanging="10"/>
        <w:rPr>
          <w:rFonts w:ascii="Arial" w:eastAsia="Arial" w:hAnsi="Arial" w:cs="Arial"/>
          <w:sz w:val="24"/>
        </w:rPr>
      </w:pPr>
    </w:p>
    <w:p w14:paraId="79207330" w14:textId="77777777" w:rsidR="006B52C3" w:rsidRDefault="00DE647D" w:rsidP="00DE1B53">
      <w:pPr>
        <w:spacing w:after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CEFF112" w14:textId="77777777" w:rsidR="006B52C3" w:rsidRDefault="00DE647D">
      <w:pPr>
        <w:pStyle w:val="Heading2"/>
        <w:ind w:left="-5"/>
      </w:pPr>
      <w:r>
        <w:t xml:space="preserve">Job Requirements  </w:t>
      </w:r>
    </w:p>
    <w:p w14:paraId="56DCF259" w14:textId="19B7C74C" w:rsidR="00DE1B53" w:rsidRPr="00DE1B53" w:rsidRDefault="00DE647D" w:rsidP="00DE1B53">
      <w:pPr>
        <w:numPr>
          <w:ilvl w:val="0"/>
          <w:numId w:val="2"/>
        </w:numPr>
        <w:spacing w:after="0"/>
        <w:ind w:hanging="360"/>
        <w:rPr>
          <w:rFonts w:ascii="Arial" w:hAnsi="Arial" w:cs="Arial"/>
        </w:rPr>
      </w:pPr>
      <w:r w:rsidRPr="00DE1B53">
        <w:rPr>
          <w:rFonts w:ascii="Arial" w:eastAsia="Arial" w:hAnsi="Arial" w:cs="Arial"/>
        </w:rPr>
        <w:t xml:space="preserve">DBS check </w:t>
      </w:r>
      <w:r w:rsidRPr="00DE1B53">
        <w:rPr>
          <w:rFonts w:ascii="Arial" w:hAnsi="Arial" w:cs="Arial"/>
        </w:rPr>
        <w:t xml:space="preserve"> </w:t>
      </w:r>
    </w:p>
    <w:p w14:paraId="11F7A77D" w14:textId="3F0F474B" w:rsidR="00DE1B53" w:rsidRPr="00DE1B53" w:rsidRDefault="00DE1B53" w:rsidP="00DE1B53">
      <w:pPr>
        <w:numPr>
          <w:ilvl w:val="0"/>
          <w:numId w:val="2"/>
        </w:numPr>
        <w:spacing w:after="0"/>
        <w:ind w:hanging="360"/>
        <w:rPr>
          <w:rFonts w:ascii="Arial" w:hAnsi="Arial" w:cs="Arial"/>
        </w:rPr>
      </w:pPr>
      <w:r w:rsidRPr="00DE1B53">
        <w:rPr>
          <w:rFonts w:ascii="Arial" w:hAnsi="Arial" w:cs="Arial"/>
        </w:rPr>
        <w:t xml:space="preserve">Ability to speak fluent English. </w:t>
      </w:r>
    </w:p>
    <w:p w14:paraId="3D69D280" w14:textId="482EDC77" w:rsidR="006B52C3" w:rsidRDefault="00DE647D">
      <w:pPr>
        <w:numPr>
          <w:ilvl w:val="0"/>
          <w:numId w:val="2"/>
        </w:numPr>
        <w:spacing w:after="0" w:line="320" w:lineRule="auto"/>
        <w:ind w:hanging="360"/>
        <w:rPr>
          <w:rFonts w:ascii="Arial" w:hAnsi="Arial" w:cs="Arial"/>
        </w:rPr>
      </w:pPr>
      <w:r w:rsidRPr="00DE1B53">
        <w:rPr>
          <w:rFonts w:ascii="Arial" w:eastAsia="Arial" w:hAnsi="Arial" w:cs="Arial"/>
        </w:rPr>
        <w:t xml:space="preserve">Must be able to travel, using public or other forms of transport where they are viable, or by holding a valid UK driving licence with access to own or pool car. </w:t>
      </w:r>
      <w:r w:rsidRPr="00DE1B53">
        <w:rPr>
          <w:rFonts w:ascii="Arial" w:hAnsi="Arial" w:cs="Arial"/>
        </w:rPr>
        <w:t xml:space="preserve"> </w:t>
      </w:r>
    </w:p>
    <w:p w14:paraId="48CCA15D" w14:textId="320EEC22" w:rsidR="00DE1B53" w:rsidRPr="00DE1B53" w:rsidRDefault="00DE1B53">
      <w:pPr>
        <w:numPr>
          <w:ilvl w:val="0"/>
          <w:numId w:val="2"/>
        </w:numPr>
        <w:spacing w:after="0" w:line="32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Understanding and commitment to diversity and equal opportunities. </w:t>
      </w:r>
    </w:p>
    <w:p w14:paraId="1FBD45FA" w14:textId="77777777" w:rsidR="006B52C3" w:rsidRDefault="00DE647D">
      <w:pPr>
        <w:spacing w:after="38"/>
        <w:ind w:left="360"/>
      </w:pPr>
      <w:r>
        <w:t xml:space="preserve"> </w:t>
      </w:r>
    </w:p>
    <w:p w14:paraId="3B325A9E" w14:textId="77777777" w:rsidR="006B52C3" w:rsidRDefault="00DE647D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15CB2E3A" w14:textId="77777777" w:rsidR="006B52C3" w:rsidRDefault="00DE647D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6B52C3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3C27"/>
    <w:multiLevelType w:val="hybridMultilevel"/>
    <w:tmpl w:val="EC366762"/>
    <w:lvl w:ilvl="0" w:tplc="A0EAB1F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4B05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8C7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238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E15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CE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0B5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E5E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2D2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879E6"/>
    <w:multiLevelType w:val="hybridMultilevel"/>
    <w:tmpl w:val="5D64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1A36"/>
    <w:multiLevelType w:val="hybridMultilevel"/>
    <w:tmpl w:val="802C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F08EE"/>
    <w:multiLevelType w:val="hybridMultilevel"/>
    <w:tmpl w:val="712878D2"/>
    <w:lvl w:ilvl="0" w:tplc="9CD076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8A27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819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663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A095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680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09E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6BF9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265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531DF1"/>
    <w:multiLevelType w:val="hybridMultilevel"/>
    <w:tmpl w:val="99C6D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05108">
    <w:abstractNumId w:val="0"/>
  </w:num>
  <w:num w:numId="2" w16cid:durableId="1102148613">
    <w:abstractNumId w:val="3"/>
  </w:num>
  <w:num w:numId="3" w16cid:durableId="1396781176">
    <w:abstractNumId w:val="4"/>
  </w:num>
  <w:num w:numId="4" w16cid:durableId="479731149">
    <w:abstractNumId w:val="1"/>
  </w:num>
  <w:num w:numId="5" w16cid:durableId="30238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C3"/>
    <w:rsid w:val="0003298F"/>
    <w:rsid w:val="00047D76"/>
    <w:rsid w:val="005D3F89"/>
    <w:rsid w:val="006B52C3"/>
    <w:rsid w:val="00844BF9"/>
    <w:rsid w:val="009257A3"/>
    <w:rsid w:val="00B806A7"/>
    <w:rsid w:val="00BA7023"/>
    <w:rsid w:val="00C375B4"/>
    <w:rsid w:val="00DE1B53"/>
    <w:rsid w:val="00DE647D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B8D8"/>
  <w15:docId w15:val="{22E5212E-EFFC-47FD-A928-DC49BF2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03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7" ma:contentTypeDescription="Create a new document." ma:contentTypeScope="" ma:versionID="8b9dbcb7e464133ade9fbb032bf0eee0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4326077f1f815c5920173af5d9b88af1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9B0E9-D8E0-46F0-A085-CD0275E11364}">
  <ds:schemaRefs>
    <ds:schemaRef ds:uri="http://schemas.microsoft.com/office/2006/metadata/properties"/>
    <ds:schemaRef ds:uri="http://schemas.microsoft.com/office/infopath/2007/PartnerControls"/>
    <ds:schemaRef ds:uri="52a45fb2-3bd0-4b93-a6b2-3868bb0ccd78"/>
    <ds:schemaRef ds:uri="2400eaf0-bca2-4465-b07f-212b6e067782"/>
  </ds:schemaRefs>
</ds:datastoreItem>
</file>

<file path=customXml/itemProps2.xml><?xml version="1.0" encoding="utf-8"?>
<ds:datastoreItem xmlns:ds="http://schemas.openxmlformats.org/officeDocument/2006/customXml" ds:itemID="{2954500E-DD6E-48C3-95FD-2F08FC1F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5D8A9-4EE0-4225-A86E-8EBA887E2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Linda Wilson</cp:lastModifiedBy>
  <cp:revision>2</cp:revision>
  <dcterms:created xsi:type="dcterms:W3CDTF">2023-02-14T14:42:00Z</dcterms:created>
  <dcterms:modified xsi:type="dcterms:W3CDTF">2023-02-14T14:42:00Z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</Properties>
</file>