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F4DA" w14:textId="77777777" w:rsidR="00442456" w:rsidRPr="004060F8" w:rsidRDefault="00442456" w:rsidP="002C732A">
      <w:pPr>
        <w:spacing w:after="113" w:line="400" w:lineRule="exact"/>
        <w:rPr>
          <w:b/>
          <w:noProof/>
          <w:sz w:val="36"/>
          <w:szCs w:val="36"/>
          <w:lang w:eastAsia="en-GB"/>
        </w:rPr>
      </w:pPr>
    </w:p>
    <w:p w14:paraId="07802751" w14:textId="77777777" w:rsidR="00C26D71" w:rsidRPr="004060F8" w:rsidRDefault="00C26D71" w:rsidP="002C732A">
      <w:pPr>
        <w:spacing w:after="113" w:line="400" w:lineRule="exact"/>
        <w:rPr>
          <w:b/>
          <w:sz w:val="36"/>
          <w:szCs w:val="36"/>
        </w:rPr>
      </w:pPr>
      <w:r w:rsidRPr="004060F8">
        <w:rPr>
          <w:b/>
          <w:sz w:val="36"/>
          <w:szCs w:val="36"/>
        </w:rPr>
        <w:t>Job Description</w:t>
      </w:r>
    </w:p>
    <w:p w14:paraId="5F6E6153" w14:textId="2CF42865" w:rsidR="00C16315" w:rsidRPr="004060F8" w:rsidRDefault="00B33539" w:rsidP="00A24FD3">
      <w:pPr>
        <w:spacing w:after="454"/>
        <w:rPr>
          <w:b/>
          <w:sz w:val="36"/>
          <w:szCs w:val="36"/>
        </w:rPr>
      </w:pPr>
      <w:r w:rsidRPr="004060F8">
        <w:rPr>
          <w:b/>
          <w:sz w:val="36"/>
          <w:szCs w:val="36"/>
        </w:rPr>
        <w:t xml:space="preserve">Policy </w:t>
      </w:r>
      <w:r w:rsidR="002B7717" w:rsidRPr="004060F8">
        <w:rPr>
          <w:b/>
          <w:sz w:val="36"/>
          <w:szCs w:val="36"/>
        </w:rPr>
        <w:t xml:space="preserve">and Regulatory Compliance </w:t>
      </w:r>
      <w:r w:rsidRPr="004060F8">
        <w:rPr>
          <w:b/>
          <w:sz w:val="36"/>
          <w:szCs w:val="36"/>
        </w:rPr>
        <w:t xml:space="preserve">Officer </w:t>
      </w:r>
    </w:p>
    <w:p w14:paraId="3E5BFA5C" w14:textId="0D13DF5D" w:rsidR="00C16315" w:rsidRPr="004060F8" w:rsidRDefault="00CE2B06" w:rsidP="00873C1A">
      <w:r>
        <w:br/>
      </w:r>
      <w:r w:rsidR="002A3B04" w:rsidRPr="184EAE46">
        <w:rPr>
          <w:b/>
          <w:bCs/>
        </w:rPr>
        <w:t>Role Profile</w:t>
      </w:r>
      <w:r>
        <w:tab/>
      </w:r>
      <w:r>
        <w:tab/>
      </w:r>
      <w:r w:rsidR="0021223E">
        <w:t>Specialist Band J</w:t>
      </w:r>
      <w:r w:rsidR="48107336">
        <w:t xml:space="preserve"> (MUL196)</w:t>
      </w:r>
    </w:p>
    <w:p w14:paraId="2667C961" w14:textId="77777777" w:rsidR="00B33539" w:rsidRPr="004060F8" w:rsidRDefault="002A3B04" w:rsidP="00873C1A">
      <w:r w:rsidRPr="004060F8">
        <w:rPr>
          <w:b/>
        </w:rPr>
        <w:t>Service/Team</w:t>
      </w:r>
      <w:r w:rsidR="006647C1" w:rsidRPr="004060F8">
        <w:tab/>
      </w:r>
      <w:r w:rsidR="00B33539" w:rsidRPr="004060F8">
        <w:t>BCP Homes</w:t>
      </w:r>
    </w:p>
    <w:p w14:paraId="5A70F2EA" w14:textId="0E4F0D5F" w:rsidR="00261ED9" w:rsidRPr="004060F8" w:rsidRDefault="002A3B04" w:rsidP="00873C1A">
      <w:r w:rsidRPr="004060F8">
        <w:rPr>
          <w:b/>
        </w:rPr>
        <w:t>Reports to</w:t>
      </w:r>
      <w:r w:rsidRPr="004060F8">
        <w:tab/>
      </w:r>
      <w:r w:rsidRPr="004060F8">
        <w:tab/>
      </w:r>
      <w:r w:rsidR="002E4FD4" w:rsidRPr="004060F8">
        <w:t xml:space="preserve">Service Manager – Regulation and </w:t>
      </w:r>
      <w:r w:rsidR="00356F56" w:rsidRPr="004060F8">
        <w:t>Engagement</w:t>
      </w:r>
      <w:r w:rsidR="002E4FD4" w:rsidRPr="004060F8">
        <w:t xml:space="preserve"> </w:t>
      </w:r>
      <w:r w:rsidR="00CE2B06" w:rsidRPr="004060F8">
        <w:rPr>
          <w:b/>
          <w:sz w:val="36"/>
          <w:szCs w:val="36"/>
        </w:rPr>
        <w:br/>
      </w:r>
      <w:r w:rsidRPr="004060F8">
        <w:rPr>
          <w:b/>
        </w:rPr>
        <w:t>Number of posts</w:t>
      </w:r>
      <w:r w:rsidRPr="004060F8">
        <w:tab/>
      </w:r>
      <w:r w:rsidR="00356F56" w:rsidRPr="004060F8">
        <w:t>1</w:t>
      </w:r>
    </w:p>
    <w:p w14:paraId="4C397C66" w14:textId="31381223" w:rsidR="00874772" w:rsidRPr="004060F8" w:rsidRDefault="00B33539" w:rsidP="00873C1A">
      <w:pPr>
        <w:ind w:left="2160" w:hanging="2160"/>
        <w:rPr>
          <w:szCs w:val="24"/>
        </w:rPr>
      </w:pPr>
      <w:r w:rsidRPr="004060F8">
        <w:rPr>
          <w:b/>
        </w:rPr>
        <w:t>Post number</w:t>
      </w:r>
      <w:r w:rsidR="00874772" w:rsidRPr="004060F8">
        <w:rPr>
          <w:b/>
        </w:rPr>
        <w:tab/>
      </w:r>
      <w:r w:rsidRPr="004060F8">
        <w:rPr>
          <w:szCs w:val="24"/>
        </w:rPr>
        <w:t>None</w:t>
      </w:r>
    </w:p>
    <w:p w14:paraId="4F1CA8B3" w14:textId="24511203" w:rsidR="00B33539" w:rsidRPr="004060F8" w:rsidRDefault="00B33539" w:rsidP="00873C1A">
      <w:pPr>
        <w:ind w:left="2160" w:hanging="2160"/>
        <w:rPr>
          <w:szCs w:val="24"/>
        </w:rPr>
      </w:pPr>
      <w:r w:rsidRPr="004060F8">
        <w:rPr>
          <w:b/>
        </w:rPr>
        <w:t xml:space="preserve">Career Grade </w:t>
      </w:r>
      <w:r w:rsidRPr="004060F8">
        <w:rPr>
          <w:b/>
        </w:rPr>
        <w:tab/>
      </w:r>
    </w:p>
    <w:p w14:paraId="5B15D491" w14:textId="77777777" w:rsidR="00874772" w:rsidRPr="004060F8" w:rsidRDefault="00874772" w:rsidP="00A24FD3">
      <w:pPr>
        <w:spacing w:after="454"/>
        <w:rPr>
          <w:b/>
          <w:sz w:val="22"/>
        </w:rPr>
      </w:pPr>
    </w:p>
    <w:p w14:paraId="0E4CDC1E" w14:textId="5CC86DA7" w:rsidR="00062255" w:rsidRPr="004060F8" w:rsidRDefault="008B610E" w:rsidP="00B33539">
      <w:pPr>
        <w:spacing w:after="454"/>
        <w:rPr>
          <w:b/>
          <w:szCs w:val="24"/>
        </w:rPr>
      </w:pPr>
      <w:r w:rsidRPr="004060F8">
        <w:rPr>
          <w:noProof/>
          <w:sz w:val="22"/>
          <w:lang w:eastAsia="en-GB"/>
        </w:rPr>
        <mc:AlternateContent>
          <mc:Choice Requires="wps">
            <w:drawing>
              <wp:anchor distT="0" distB="0" distL="114300" distR="114300" simplePos="0" relativeHeight="251663360" behindDoc="1" locked="1" layoutInCell="1" allowOverlap="1" wp14:anchorId="200E0B57" wp14:editId="1E33C721">
                <wp:simplePos x="0" y="0"/>
                <wp:positionH relativeFrom="margin">
                  <wp:posOffset>28575</wp:posOffset>
                </wp:positionH>
                <wp:positionV relativeFrom="page">
                  <wp:posOffset>3838575</wp:posOffset>
                </wp:positionV>
                <wp:extent cx="6534150" cy="781050"/>
                <wp:effectExtent l="0" t="0" r="0" b="0"/>
                <wp:wrapTight wrapText="bothSides">
                  <wp:wrapPolygon edited="0">
                    <wp:start x="0" y="0"/>
                    <wp:lineTo x="0" y="21073"/>
                    <wp:lineTo x="21537" y="21073"/>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781050"/>
                        </a:xfrm>
                        <a:prstGeom prst="rect">
                          <a:avLst/>
                        </a:prstGeom>
                        <a:solidFill>
                          <a:srgbClr val="D9D9D9"/>
                        </a:solidFill>
                        <a:ln w="9525">
                          <a:noFill/>
                          <a:miter lim="800000"/>
                          <a:headEnd/>
                          <a:tailEnd/>
                        </a:ln>
                      </wps:spPr>
                      <wps:txbx>
                        <w:txbxContent>
                          <w:p w14:paraId="3859BDF6" w14:textId="77777777" w:rsidR="00E8709A" w:rsidRDefault="008B610E" w:rsidP="00E8709A">
                            <w:pPr>
                              <w:spacing w:after="57"/>
                              <w:ind w:left="170"/>
                              <w:rPr>
                                <w:b/>
                                <w:color w:val="000000"/>
                                <w:sz w:val="22"/>
                              </w:rPr>
                            </w:pPr>
                            <w:r w:rsidRPr="00457BF6">
                              <w:rPr>
                                <w:b/>
                                <w:color w:val="000000"/>
                                <w:sz w:val="22"/>
                              </w:rPr>
                              <w:t xml:space="preserve">My job improves the quality of life for the people of </w:t>
                            </w:r>
                            <w:r w:rsidR="00442456" w:rsidRPr="00457BF6">
                              <w:rPr>
                                <w:b/>
                                <w:color w:val="000000"/>
                                <w:sz w:val="22"/>
                              </w:rPr>
                              <w:t>Bournemouth, Christchurch &amp; Poole Council</w:t>
                            </w:r>
                            <w:r w:rsidRPr="00457BF6">
                              <w:rPr>
                                <w:b/>
                                <w:color w:val="000000"/>
                                <w:sz w:val="22"/>
                              </w:rPr>
                              <w:t xml:space="preserve"> by…</w:t>
                            </w:r>
                            <w:r w:rsidR="00E8709A" w:rsidRPr="00457BF6">
                              <w:rPr>
                                <w:b/>
                                <w:color w:val="000000"/>
                                <w:sz w:val="22"/>
                              </w:rPr>
                              <w:t xml:space="preserve"> </w:t>
                            </w:r>
                          </w:p>
                          <w:p w14:paraId="6422DA23" w14:textId="77777777" w:rsidR="00356F56" w:rsidRPr="00457BF6" w:rsidRDefault="00356F56" w:rsidP="00356F56">
                            <w:pPr>
                              <w:ind w:left="170"/>
                              <w:rPr>
                                <w:sz w:val="22"/>
                              </w:rPr>
                            </w:pPr>
                            <w:r>
                              <w:rPr>
                                <w:sz w:val="22"/>
                              </w:rPr>
                              <w:t xml:space="preserve">Helping to provide safe, secure and sustainable homes for council tenants thereby enabling opportunities for people to live well. </w:t>
                            </w:r>
                          </w:p>
                          <w:p w14:paraId="77486BBE" w14:textId="77777777" w:rsidR="00356F56" w:rsidRPr="00356F56" w:rsidRDefault="00356F56" w:rsidP="00E8709A">
                            <w:pPr>
                              <w:spacing w:after="57"/>
                              <w:ind w:left="170"/>
                              <w:rPr>
                                <w:bCs/>
                                <w:color w:val="000000"/>
                                <w:sz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200E0B57">
                <v:stroke joinstyle="miter"/>
                <v:path gradientshapeok="t" o:connecttype="rect"/>
              </v:shapetype>
              <v:shape id="Text Box 2" style="position:absolute;margin-left:2.25pt;margin-top:302.25pt;width:514.5pt;height:61.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d9d9d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">
                <v:textbox>
                  <w:txbxContent>
                    <w:p w:rsidR="00E8709A" w:rsidP="00E8709A" w:rsidRDefault="008B610E" w14:paraId="3859BDF6" w14:textId="77777777">
                      <w:pPr>
                        <w:spacing w:after="57"/>
                        <w:ind w:left="170"/>
                        <w:rPr>
                          <w:b/>
                          <w:color w:val="000000"/>
                          <w:sz w:val="22"/>
                        </w:rPr>
                      </w:pPr>
                      <w:r w:rsidRPr="00457BF6">
                        <w:rPr>
                          <w:b/>
                          <w:color w:val="000000"/>
                          <w:sz w:val="22"/>
                        </w:rPr>
                        <w:t xml:space="preserve">My job improves the quality of life for the people of </w:t>
                      </w:r>
                      <w:r w:rsidRPr="00457BF6" w:rsidR="00442456">
                        <w:rPr>
                          <w:b/>
                          <w:color w:val="000000"/>
                          <w:sz w:val="22"/>
                        </w:rPr>
                        <w:t>Bournemouth, Christchurch &amp; Poole Council</w:t>
                      </w:r>
                      <w:r w:rsidRPr="00457BF6">
                        <w:rPr>
                          <w:b/>
                          <w:color w:val="000000"/>
                          <w:sz w:val="22"/>
                        </w:rPr>
                        <w:t xml:space="preserve"> by…</w:t>
                      </w:r>
                      <w:r w:rsidRPr="00457BF6" w:rsidR="00E8709A">
                        <w:rPr>
                          <w:b/>
                          <w:color w:val="000000"/>
                          <w:sz w:val="22"/>
                        </w:rPr>
                        <w:t xml:space="preserve"> </w:t>
                      </w:r>
                    </w:p>
                    <w:p w:rsidRPr="00457BF6" w:rsidR="00356F56" w:rsidP="00356F56" w:rsidRDefault="00356F56" w14:paraId="6422DA23" w14:textId="77777777">
                      <w:pPr>
                        <w:ind w:left="170"/>
                        <w:rPr>
                          <w:sz w:val="22"/>
                        </w:rPr>
                      </w:pPr>
                      <w:r>
                        <w:rPr>
                          <w:sz w:val="22"/>
                        </w:rPr>
                        <w:t xml:space="preserve">Helping to provide safe, </w:t>
                      </w:r>
                      <w:proofErr w:type="gramStart"/>
                      <w:r>
                        <w:rPr>
                          <w:sz w:val="22"/>
                        </w:rPr>
                        <w:t>secure</w:t>
                      </w:r>
                      <w:proofErr w:type="gramEnd"/>
                      <w:r>
                        <w:rPr>
                          <w:sz w:val="22"/>
                        </w:rPr>
                        <w:t xml:space="preserve"> and sustainable homes for council tenants thereby enabling opportunities for people to live well. </w:t>
                      </w:r>
                    </w:p>
                    <w:p w:rsidRPr="00356F56" w:rsidR="00356F56" w:rsidP="00E8709A" w:rsidRDefault="00356F56" w14:paraId="77486BBE" w14:textId="77777777">
                      <w:pPr>
                        <w:spacing w:after="57"/>
                        <w:ind w:left="170"/>
                        <w:rPr>
                          <w:bCs/>
                          <w:color w:val="000000"/>
                          <w:sz w:val="22"/>
                        </w:rPr>
                      </w:pPr>
                    </w:p>
                  </w:txbxContent>
                </v:textbox>
                <w10:wrap type="tight" anchorx="margin" anchory="page"/>
                <w10:anchorlock/>
              </v:shape>
            </w:pict>
          </mc:Fallback>
        </mc:AlternateContent>
      </w:r>
    </w:p>
    <w:p w14:paraId="3E2F886C" w14:textId="77777777" w:rsidR="00B33539" w:rsidRPr="004060F8" w:rsidRDefault="00B33539" w:rsidP="005572A9">
      <w:pPr>
        <w:rPr>
          <w:b/>
          <w:sz w:val="22"/>
        </w:rPr>
      </w:pPr>
    </w:p>
    <w:p w14:paraId="35A5148F" w14:textId="10715495" w:rsidR="00307F1C" w:rsidRPr="004060F8" w:rsidRDefault="00B33539" w:rsidP="005572A9">
      <w:pPr>
        <w:rPr>
          <w:b/>
          <w:sz w:val="22"/>
        </w:rPr>
      </w:pPr>
      <w:r w:rsidRPr="004060F8">
        <w:rPr>
          <w:b/>
          <w:sz w:val="22"/>
        </w:rPr>
        <w:t xml:space="preserve">Job Overview </w:t>
      </w:r>
    </w:p>
    <w:p w14:paraId="19128B7E" w14:textId="77777777" w:rsidR="00307F1C" w:rsidRPr="004060F8" w:rsidRDefault="00307F1C" w:rsidP="005572A9">
      <w:pPr>
        <w:rPr>
          <w:b/>
          <w:sz w:val="22"/>
        </w:rPr>
      </w:pPr>
    </w:p>
    <w:p w14:paraId="26584D73" w14:textId="1A15ED30" w:rsidR="00356F56" w:rsidRPr="004060F8" w:rsidRDefault="00D9403D" w:rsidP="00356F56">
      <w:pPr>
        <w:ind w:left="170"/>
        <w:rPr>
          <w:sz w:val="22"/>
        </w:rPr>
      </w:pPr>
      <w:r w:rsidRPr="004060F8">
        <w:rPr>
          <w:rFonts w:cs="Arial"/>
          <w:sz w:val="22"/>
        </w:rPr>
        <w:t xml:space="preserve">Research, create and maintain policies and procedures, to ensure that services improve, are compliant, and reflect </w:t>
      </w:r>
      <w:r w:rsidR="008B7FD1" w:rsidRPr="004060F8">
        <w:rPr>
          <w:rFonts w:cs="Arial"/>
          <w:sz w:val="22"/>
        </w:rPr>
        <w:t xml:space="preserve">and </w:t>
      </w:r>
      <w:r w:rsidRPr="004060F8">
        <w:rPr>
          <w:rFonts w:cs="Arial"/>
          <w:sz w:val="22"/>
        </w:rPr>
        <w:t>analys</w:t>
      </w:r>
      <w:r w:rsidR="008B7FD1" w:rsidRPr="004060F8">
        <w:rPr>
          <w:rFonts w:cs="Arial"/>
          <w:sz w:val="22"/>
        </w:rPr>
        <w:t>e</w:t>
      </w:r>
      <w:r w:rsidRPr="004060F8">
        <w:rPr>
          <w:rFonts w:cs="Arial"/>
          <w:sz w:val="22"/>
        </w:rPr>
        <w:t xml:space="preserve">, stakeholder views, legislation, </w:t>
      </w:r>
      <w:r w:rsidR="008B7FD1" w:rsidRPr="004060F8">
        <w:rPr>
          <w:rFonts w:cs="Arial"/>
          <w:sz w:val="22"/>
        </w:rPr>
        <w:t>regulation,</w:t>
      </w:r>
      <w:r w:rsidR="002F459F" w:rsidRPr="004060F8">
        <w:rPr>
          <w:rFonts w:cs="Arial"/>
          <w:sz w:val="22"/>
        </w:rPr>
        <w:t xml:space="preserve"> </w:t>
      </w:r>
      <w:r w:rsidRPr="004060F8">
        <w:rPr>
          <w:rFonts w:cs="Arial"/>
          <w:sz w:val="22"/>
        </w:rPr>
        <w:t>and strategic direction.</w:t>
      </w:r>
      <w:r w:rsidR="00356F56" w:rsidRPr="004060F8">
        <w:rPr>
          <w:rFonts w:cs="Arial"/>
          <w:sz w:val="22"/>
        </w:rPr>
        <w:t xml:space="preserve"> </w:t>
      </w:r>
      <w:r w:rsidR="00356F56" w:rsidRPr="004060F8">
        <w:rPr>
          <w:sz w:val="22"/>
        </w:rPr>
        <w:t xml:space="preserve">Supporting the development of housing management policies and procedures </w:t>
      </w:r>
      <w:r w:rsidR="008B7FD1" w:rsidRPr="004060F8">
        <w:rPr>
          <w:sz w:val="22"/>
        </w:rPr>
        <w:t xml:space="preserve">and service planning </w:t>
      </w:r>
      <w:r w:rsidR="00356F56" w:rsidRPr="004060F8">
        <w:rPr>
          <w:sz w:val="22"/>
        </w:rPr>
        <w:t>for BCP Homes which improves services for council tenants and leaseholders. Proactively seeking good practice nationally to help drive the service offer forward and improve the lives of those living in our homes.</w:t>
      </w:r>
      <w:r w:rsidR="002B7717" w:rsidRPr="004060F8">
        <w:rPr>
          <w:sz w:val="22"/>
        </w:rPr>
        <w:t xml:space="preserve"> </w:t>
      </w:r>
      <w:r w:rsidR="008B7FD1" w:rsidRPr="004060F8">
        <w:rPr>
          <w:sz w:val="22"/>
        </w:rPr>
        <w:t>Lead</w:t>
      </w:r>
      <w:r w:rsidR="002B7717" w:rsidRPr="004060F8">
        <w:rPr>
          <w:sz w:val="22"/>
        </w:rPr>
        <w:t xml:space="preserve"> work to ensure compliance with regulatory standards</w:t>
      </w:r>
      <w:r w:rsidR="008B7FD1" w:rsidRPr="004060F8">
        <w:rPr>
          <w:sz w:val="22"/>
        </w:rPr>
        <w:t xml:space="preserve"> that will impact service design. </w:t>
      </w:r>
    </w:p>
    <w:p w14:paraId="56B30A1E" w14:textId="24A00567" w:rsidR="00B33539" w:rsidRPr="004060F8" w:rsidRDefault="00B33539" w:rsidP="00D9403D">
      <w:pPr>
        <w:jc w:val="both"/>
        <w:rPr>
          <w:rFonts w:cs="Arial"/>
          <w:sz w:val="22"/>
        </w:rPr>
      </w:pPr>
    </w:p>
    <w:p w14:paraId="5421A796" w14:textId="53C39CC9" w:rsidR="00741DC0" w:rsidRPr="004060F8" w:rsidRDefault="00356F56" w:rsidP="005572A9">
      <w:pPr>
        <w:rPr>
          <w:b/>
          <w:sz w:val="22"/>
        </w:rPr>
      </w:pPr>
      <w:r w:rsidRPr="004060F8">
        <w:rPr>
          <w:b/>
          <w:sz w:val="22"/>
        </w:rPr>
        <w:t xml:space="preserve">Key responsibilities </w:t>
      </w:r>
    </w:p>
    <w:p w14:paraId="2A270614" w14:textId="77777777" w:rsidR="00CB3D7D" w:rsidRPr="004060F8" w:rsidRDefault="00CB3D7D" w:rsidP="005572A9">
      <w:pPr>
        <w:rPr>
          <w:b/>
          <w:sz w:val="22"/>
        </w:rPr>
      </w:pPr>
    </w:p>
    <w:p w14:paraId="1A3F1CC6" w14:textId="54E0E694" w:rsidR="00A44BB6" w:rsidRPr="004060F8" w:rsidRDefault="00A44BB6" w:rsidP="006C644B">
      <w:pPr>
        <w:numPr>
          <w:ilvl w:val="0"/>
          <w:numId w:val="26"/>
        </w:numPr>
        <w:rPr>
          <w:sz w:val="22"/>
        </w:rPr>
      </w:pPr>
      <w:r w:rsidRPr="004060F8">
        <w:rPr>
          <w:sz w:val="22"/>
        </w:rPr>
        <w:t xml:space="preserve">Analyse data and interpret customer information, highlighting relevant trends or issues to managers in order to support informed decision making that influences the development and delivery of the Housing Revenue Account delivery plan. </w:t>
      </w:r>
    </w:p>
    <w:p w14:paraId="3F4A7E64" w14:textId="068AE9FC" w:rsidR="00433AE4" w:rsidRPr="004060F8" w:rsidRDefault="00433AE4" w:rsidP="006C644B">
      <w:pPr>
        <w:numPr>
          <w:ilvl w:val="0"/>
          <w:numId w:val="26"/>
        </w:numPr>
        <w:rPr>
          <w:sz w:val="22"/>
        </w:rPr>
      </w:pPr>
      <w:r w:rsidRPr="004060F8">
        <w:rPr>
          <w:sz w:val="22"/>
        </w:rPr>
        <w:t xml:space="preserve">Work with managers </w:t>
      </w:r>
      <w:r w:rsidR="002F459F" w:rsidRPr="004060F8">
        <w:rPr>
          <w:sz w:val="22"/>
        </w:rPr>
        <w:t xml:space="preserve">within BCP Homes and supporting services </w:t>
      </w:r>
      <w:r w:rsidRPr="004060F8">
        <w:rPr>
          <w:sz w:val="22"/>
        </w:rPr>
        <w:t>to d</w:t>
      </w:r>
      <w:r w:rsidR="006C644B" w:rsidRPr="004060F8">
        <w:rPr>
          <w:sz w:val="22"/>
        </w:rPr>
        <w:t xml:space="preserve">evelop policy </w:t>
      </w:r>
      <w:r w:rsidRPr="004060F8">
        <w:rPr>
          <w:sz w:val="22"/>
        </w:rPr>
        <w:t xml:space="preserve">and procedure </w:t>
      </w:r>
      <w:r w:rsidR="007731C3" w:rsidRPr="004060F8">
        <w:rPr>
          <w:sz w:val="22"/>
        </w:rPr>
        <w:t>improvements</w:t>
      </w:r>
      <w:r w:rsidR="006C644B" w:rsidRPr="004060F8">
        <w:rPr>
          <w:sz w:val="22"/>
        </w:rPr>
        <w:t xml:space="preserve"> </w:t>
      </w:r>
      <w:r w:rsidRPr="004060F8">
        <w:rPr>
          <w:sz w:val="22"/>
        </w:rPr>
        <w:t>for</w:t>
      </w:r>
      <w:r w:rsidR="006C644B" w:rsidRPr="004060F8">
        <w:rPr>
          <w:sz w:val="22"/>
        </w:rPr>
        <w:t xml:space="preserve"> the </w:t>
      </w:r>
      <w:r w:rsidR="004E22FE" w:rsidRPr="004060F8">
        <w:rPr>
          <w:sz w:val="22"/>
        </w:rPr>
        <w:t xml:space="preserve">delivery of </w:t>
      </w:r>
      <w:r w:rsidRPr="004060F8">
        <w:rPr>
          <w:sz w:val="22"/>
        </w:rPr>
        <w:t xml:space="preserve">services to </w:t>
      </w:r>
      <w:r w:rsidR="009842DD" w:rsidRPr="004060F8">
        <w:rPr>
          <w:sz w:val="22"/>
        </w:rPr>
        <w:t>residents</w:t>
      </w:r>
      <w:r w:rsidRPr="004060F8">
        <w:rPr>
          <w:sz w:val="22"/>
        </w:rPr>
        <w:t xml:space="preserve">. </w:t>
      </w:r>
    </w:p>
    <w:p w14:paraId="56D58E3E" w14:textId="44BCEDC5" w:rsidR="006C644B" w:rsidRPr="004060F8" w:rsidRDefault="009842DD" w:rsidP="004F0C51">
      <w:pPr>
        <w:numPr>
          <w:ilvl w:val="0"/>
          <w:numId w:val="26"/>
        </w:numPr>
        <w:rPr>
          <w:sz w:val="22"/>
        </w:rPr>
      </w:pPr>
      <w:r w:rsidRPr="004060F8">
        <w:rPr>
          <w:sz w:val="22"/>
        </w:rPr>
        <w:t>Use a range of procedures to lead research and consultation, scanning changes in legislation and government policy, and assimilating complex information and data, to support and inform proposals for change</w:t>
      </w:r>
      <w:r w:rsidR="007A279C" w:rsidRPr="004060F8">
        <w:rPr>
          <w:sz w:val="22"/>
        </w:rPr>
        <w:t>s</w:t>
      </w:r>
      <w:r w:rsidRPr="004060F8">
        <w:rPr>
          <w:sz w:val="22"/>
        </w:rPr>
        <w:t xml:space="preserve"> to policies a</w:t>
      </w:r>
      <w:r w:rsidR="00A44BB6" w:rsidRPr="004060F8">
        <w:rPr>
          <w:sz w:val="22"/>
        </w:rPr>
        <w:t xml:space="preserve">nd the strategic direction and decision making of the service. </w:t>
      </w:r>
    </w:p>
    <w:p w14:paraId="124C9C7A" w14:textId="002FC8BE" w:rsidR="00D9403D" w:rsidRPr="004060F8" w:rsidRDefault="009471E8" w:rsidP="00CC69F9">
      <w:pPr>
        <w:numPr>
          <w:ilvl w:val="0"/>
          <w:numId w:val="26"/>
        </w:numPr>
        <w:rPr>
          <w:sz w:val="22"/>
        </w:rPr>
      </w:pPr>
      <w:r w:rsidRPr="004060F8">
        <w:rPr>
          <w:sz w:val="22"/>
        </w:rPr>
        <w:t>Consult</w:t>
      </w:r>
      <w:r w:rsidR="00D9403D" w:rsidRPr="004060F8">
        <w:rPr>
          <w:sz w:val="22"/>
        </w:rPr>
        <w:t xml:space="preserve"> with a range of partners including elected members, residents and internal and external organisations, to gather their views on policies</w:t>
      </w:r>
      <w:r w:rsidR="00A44BB6" w:rsidRPr="004060F8">
        <w:rPr>
          <w:sz w:val="22"/>
        </w:rPr>
        <w:t>, service planning and strategic direction</w:t>
      </w:r>
      <w:r w:rsidR="00D9403D" w:rsidRPr="004060F8">
        <w:rPr>
          <w:sz w:val="22"/>
        </w:rPr>
        <w:t xml:space="preserve">, and to include them in </w:t>
      </w:r>
      <w:r w:rsidR="00A44BB6" w:rsidRPr="004060F8">
        <w:rPr>
          <w:sz w:val="22"/>
        </w:rPr>
        <w:t xml:space="preserve">shaping the delivery of the service.  </w:t>
      </w:r>
    </w:p>
    <w:p w14:paraId="0D46E64A" w14:textId="7D719F08" w:rsidR="00D9403D" w:rsidRPr="004060F8" w:rsidRDefault="00D9403D" w:rsidP="00CC69F9">
      <w:pPr>
        <w:numPr>
          <w:ilvl w:val="0"/>
          <w:numId w:val="26"/>
        </w:numPr>
        <w:rPr>
          <w:sz w:val="22"/>
        </w:rPr>
      </w:pPr>
      <w:r w:rsidRPr="004060F8">
        <w:rPr>
          <w:sz w:val="22"/>
        </w:rPr>
        <w:t xml:space="preserve">Review, refresh, and update policies and procedures as required ensuring that they remain fit for purpose, and accurately reflect legislation and comply with other </w:t>
      </w:r>
      <w:r w:rsidR="00356F56" w:rsidRPr="004060F8">
        <w:rPr>
          <w:sz w:val="22"/>
        </w:rPr>
        <w:t>c</w:t>
      </w:r>
      <w:r w:rsidRPr="004060F8">
        <w:rPr>
          <w:sz w:val="22"/>
        </w:rPr>
        <w:t>ouncil policies and standing orders.</w:t>
      </w:r>
    </w:p>
    <w:p w14:paraId="2961B055" w14:textId="2572A601" w:rsidR="009842DD" w:rsidRPr="004060F8" w:rsidRDefault="00D9403D" w:rsidP="00A80724">
      <w:pPr>
        <w:numPr>
          <w:ilvl w:val="0"/>
          <w:numId w:val="26"/>
        </w:numPr>
        <w:rPr>
          <w:sz w:val="22"/>
        </w:rPr>
      </w:pPr>
      <w:r w:rsidRPr="004060F8">
        <w:rPr>
          <w:sz w:val="22"/>
        </w:rPr>
        <w:t xml:space="preserve">Provide </w:t>
      </w:r>
      <w:r w:rsidR="00243748" w:rsidRPr="004060F8">
        <w:rPr>
          <w:sz w:val="22"/>
        </w:rPr>
        <w:t xml:space="preserve">complex and specialist </w:t>
      </w:r>
      <w:r w:rsidRPr="004060F8">
        <w:rPr>
          <w:sz w:val="22"/>
        </w:rPr>
        <w:t>advice and guidance in implementation and interpretation of legislation</w:t>
      </w:r>
      <w:r w:rsidR="002B7717" w:rsidRPr="004060F8">
        <w:rPr>
          <w:sz w:val="22"/>
        </w:rPr>
        <w:t>, regulation</w:t>
      </w:r>
      <w:r w:rsidRPr="004060F8">
        <w:rPr>
          <w:sz w:val="22"/>
        </w:rPr>
        <w:t xml:space="preserve">, policy, and procedures, </w:t>
      </w:r>
      <w:r w:rsidR="00F235DD" w:rsidRPr="004060F8">
        <w:rPr>
          <w:sz w:val="22"/>
        </w:rPr>
        <w:t>providing support</w:t>
      </w:r>
      <w:r w:rsidRPr="004060F8">
        <w:rPr>
          <w:sz w:val="22"/>
        </w:rPr>
        <w:t xml:space="preserve"> to resolve problem areas or information and training for others, to help </w:t>
      </w:r>
      <w:r w:rsidR="002B7717" w:rsidRPr="004060F8">
        <w:rPr>
          <w:sz w:val="22"/>
        </w:rPr>
        <w:t>BCP Homes</w:t>
      </w:r>
      <w:r w:rsidRPr="004060F8">
        <w:rPr>
          <w:sz w:val="22"/>
        </w:rPr>
        <w:t xml:space="preserve"> continue to work within best practice and regulation.</w:t>
      </w:r>
    </w:p>
    <w:p w14:paraId="47304719" w14:textId="5D3313EE" w:rsidR="00D9403D" w:rsidRPr="004060F8" w:rsidRDefault="004C05BF" w:rsidP="00616F09">
      <w:pPr>
        <w:numPr>
          <w:ilvl w:val="0"/>
          <w:numId w:val="26"/>
        </w:numPr>
        <w:rPr>
          <w:sz w:val="22"/>
        </w:rPr>
      </w:pPr>
      <w:r w:rsidRPr="004060F8">
        <w:rPr>
          <w:sz w:val="22"/>
        </w:rPr>
        <w:t>Support project work</w:t>
      </w:r>
      <w:r w:rsidR="00D9403D" w:rsidRPr="004060F8">
        <w:rPr>
          <w:sz w:val="22"/>
        </w:rPr>
        <w:t xml:space="preserve"> to enable the implementation of proposed service developments and changes proposed to policies, processes, and procedures.</w:t>
      </w:r>
    </w:p>
    <w:p w14:paraId="60C417C0" w14:textId="2A693572" w:rsidR="00D9403D" w:rsidRPr="004060F8" w:rsidRDefault="00D9403D" w:rsidP="004025FB">
      <w:pPr>
        <w:numPr>
          <w:ilvl w:val="0"/>
          <w:numId w:val="26"/>
        </w:numPr>
        <w:rPr>
          <w:sz w:val="22"/>
        </w:rPr>
      </w:pPr>
      <w:r w:rsidRPr="004060F8">
        <w:rPr>
          <w:sz w:val="22"/>
        </w:rPr>
        <w:lastRenderedPageBreak/>
        <w:t>Identify and communicate to a variety of audiences, including contributing to briefings and/or training of groups of managers and staff, so that they can be informed of changes in policy and associated procedures.</w:t>
      </w:r>
    </w:p>
    <w:p w14:paraId="1CC5C299" w14:textId="3D028086" w:rsidR="009458D1" w:rsidRPr="004060F8" w:rsidRDefault="009458D1" w:rsidP="00E11D88">
      <w:pPr>
        <w:numPr>
          <w:ilvl w:val="0"/>
          <w:numId w:val="26"/>
        </w:numPr>
        <w:rPr>
          <w:sz w:val="22"/>
        </w:rPr>
      </w:pPr>
      <w:r w:rsidRPr="004060F8">
        <w:rPr>
          <w:sz w:val="22"/>
        </w:rPr>
        <w:t>Promote and share good practice nationally</w:t>
      </w:r>
      <w:r w:rsidR="009842DD" w:rsidRPr="004060F8">
        <w:rPr>
          <w:sz w:val="22"/>
        </w:rPr>
        <w:t>, benchmarking with other organisations</w:t>
      </w:r>
      <w:r w:rsidR="003F7AEF" w:rsidRPr="004060F8">
        <w:rPr>
          <w:sz w:val="22"/>
        </w:rPr>
        <w:t xml:space="preserve"> locally and nationally. </w:t>
      </w:r>
    </w:p>
    <w:p w14:paraId="29A9FB5B" w14:textId="77777777" w:rsidR="0071002E" w:rsidRPr="004060F8" w:rsidRDefault="0071002E" w:rsidP="001D5DFD">
      <w:pPr>
        <w:spacing w:after="113" w:line="300" w:lineRule="exact"/>
        <w:rPr>
          <w:b/>
          <w:sz w:val="22"/>
        </w:rPr>
      </w:pPr>
      <w:r w:rsidRPr="004060F8">
        <w:rPr>
          <w:b/>
          <w:sz w:val="22"/>
        </w:rPr>
        <w:t>Specific Qualifications and Experience</w:t>
      </w:r>
    </w:p>
    <w:p w14:paraId="2F57EFA5" w14:textId="72102F61" w:rsidR="002F459F" w:rsidRPr="004060F8" w:rsidRDefault="002F459F" w:rsidP="002F459F">
      <w:pPr>
        <w:pStyle w:val="ListParagraph"/>
        <w:numPr>
          <w:ilvl w:val="0"/>
          <w:numId w:val="19"/>
        </w:numPr>
        <w:spacing w:after="113" w:line="300" w:lineRule="exact"/>
        <w:rPr>
          <w:sz w:val="22"/>
        </w:rPr>
      </w:pPr>
      <w:r w:rsidRPr="004060F8">
        <w:rPr>
          <w:sz w:val="22"/>
        </w:rPr>
        <w:t>Degree in a relevant subject or be able to demonstrate equivalent knowledge, skills, and proven experience</w:t>
      </w:r>
      <w:r w:rsidR="00901FF4" w:rsidRPr="004060F8">
        <w:rPr>
          <w:sz w:val="22"/>
        </w:rPr>
        <w:t>.</w:t>
      </w:r>
    </w:p>
    <w:p w14:paraId="4B14526F" w14:textId="2EFF977C" w:rsidR="00243748" w:rsidRPr="004060F8" w:rsidRDefault="00243748" w:rsidP="002F459F">
      <w:pPr>
        <w:pStyle w:val="ListParagraph"/>
        <w:numPr>
          <w:ilvl w:val="0"/>
          <w:numId w:val="19"/>
        </w:numPr>
        <w:spacing w:after="113" w:line="300" w:lineRule="exact"/>
        <w:rPr>
          <w:sz w:val="22"/>
        </w:rPr>
      </w:pPr>
      <w:r w:rsidRPr="004060F8">
        <w:rPr>
          <w:sz w:val="22"/>
        </w:rPr>
        <w:t xml:space="preserve">A relevant professional qualification (or equivalent experience) in housing and evidence of continuous professional development that demonstrates understanding of best practice. </w:t>
      </w:r>
    </w:p>
    <w:p w14:paraId="07DFBB22" w14:textId="7E973B3D" w:rsidR="002F459F" w:rsidRPr="004060F8" w:rsidRDefault="00E35891" w:rsidP="002F459F">
      <w:pPr>
        <w:pStyle w:val="ListParagraph"/>
        <w:numPr>
          <w:ilvl w:val="0"/>
          <w:numId w:val="19"/>
        </w:numPr>
        <w:spacing w:before="100" w:beforeAutospacing="1" w:after="100" w:afterAutospacing="1"/>
        <w:rPr>
          <w:rFonts w:eastAsia="Times New Roman" w:cs="Arial"/>
          <w:sz w:val="22"/>
          <w:lang w:eastAsia="en-GB"/>
        </w:rPr>
      </w:pPr>
      <w:r w:rsidRPr="004060F8">
        <w:rPr>
          <w:rFonts w:eastAsia="Times New Roman" w:cs="Arial"/>
          <w:sz w:val="22"/>
          <w:lang w:eastAsia="en-GB"/>
        </w:rPr>
        <w:t>Extensive relevant work experience, demonstrating practical and theoretical knowledge in housing including k</w:t>
      </w:r>
      <w:r w:rsidR="002F459F" w:rsidRPr="004060F8">
        <w:rPr>
          <w:rFonts w:eastAsia="Times New Roman" w:cs="Arial"/>
          <w:sz w:val="22"/>
          <w:lang w:eastAsia="en-GB"/>
        </w:rPr>
        <w:t>nowledge of all relevant legislation, statutory guidance, national codes, and standard</w:t>
      </w:r>
      <w:r w:rsidR="00901FF4" w:rsidRPr="004060F8">
        <w:rPr>
          <w:rFonts w:eastAsia="Times New Roman" w:cs="Arial"/>
          <w:sz w:val="22"/>
          <w:lang w:eastAsia="en-GB"/>
        </w:rPr>
        <w:t>s.</w:t>
      </w:r>
    </w:p>
    <w:p w14:paraId="10421B9C" w14:textId="127D30E3" w:rsidR="003F7AEF" w:rsidRPr="004060F8" w:rsidRDefault="003F7AEF" w:rsidP="003F7AEF">
      <w:pPr>
        <w:pStyle w:val="ListParagraph"/>
        <w:numPr>
          <w:ilvl w:val="0"/>
          <w:numId w:val="19"/>
        </w:numPr>
        <w:spacing w:after="113" w:line="300" w:lineRule="exact"/>
        <w:rPr>
          <w:sz w:val="22"/>
        </w:rPr>
      </w:pPr>
      <w:r w:rsidRPr="004060F8">
        <w:rPr>
          <w:sz w:val="22"/>
        </w:rPr>
        <w:t>Knowledge of project management processes</w:t>
      </w:r>
      <w:r w:rsidR="00830D9A" w:rsidRPr="004060F8">
        <w:rPr>
          <w:sz w:val="22"/>
        </w:rPr>
        <w:t xml:space="preserve"> </w:t>
      </w:r>
      <w:r w:rsidR="002F459F" w:rsidRPr="004060F8">
        <w:rPr>
          <w:sz w:val="22"/>
        </w:rPr>
        <w:t>and implementing process improvements</w:t>
      </w:r>
      <w:r w:rsidR="00901FF4" w:rsidRPr="004060F8">
        <w:rPr>
          <w:sz w:val="22"/>
        </w:rPr>
        <w:t>.</w:t>
      </w:r>
    </w:p>
    <w:p w14:paraId="4F476807" w14:textId="353414EF" w:rsidR="003F7AEF" w:rsidRPr="004060F8" w:rsidRDefault="003F7AEF" w:rsidP="003F7AEF">
      <w:pPr>
        <w:pStyle w:val="ListParagraph"/>
        <w:numPr>
          <w:ilvl w:val="0"/>
          <w:numId w:val="19"/>
        </w:numPr>
        <w:spacing w:after="113" w:line="300" w:lineRule="exact"/>
        <w:rPr>
          <w:sz w:val="22"/>
        </w:rPr>
      </w:pPr>
      <w:r w:rsidRPr="004060F8">
        <w:rPr>
          <w:sz w:val="22"/>
        </w:rPr>
        <w:t xml:space="preserve">Excellent knowledge of </w:t>
      </w:r>
      <w:r w:rsidR="00E35891" w:rsidRPr="004060F8">
        <w:rPr>
          <w:sz w:val="22"/>
        </w:rPr>
        <w:t xml:space="preserve">ICT including Excel, Word, Outlook and </w:t>
      </w:r>
      <w:r w:rsidRPr="004060F8">
        <w:rPr>
          <w:sz w:val="22"/>
        </w:rPr>
        <w:t>the ability to draw analysis and reports</w:t>
      </w:r>
      <w:r w:rsidR="00901FF4" w:rsidRPr="004060F8">
        <w:rPr>
          <w:sz w:val="22"/>
        </w:rPr>
        <w:t>.</w:t>
      </w:r>
    </w:p>
    <w:p w14:paraId="0FAE3259" w14:textId="42612412" w:rsidR="003F7AEF" w:rsidRPr="004060F8" w:rsidRDefault="003F7AEF" w:rsidP="00A973B9">
      <w:pPr>
        <w:pStyle w:val="ListParagraph"/>
        <w:numPr>
          <w:ilvl w:val="0"/>
          <w:numId w:val="19"/>
        </w:numPr>
        <w:spacing w:after="113" w:line="300" w:lineRule="exact"/>
        <w:rPr>
          <w:sz w:val="22"/>
        </w:rPr>
      </w:pPr>
      <w:r w:rsidRPr="004060F8">
        <w:rPr>
          <w:sz w:val="22"/>
        </w:rPr>
        <w:t>Experience of interpreting national guidance or legislation into operational practice and writing policies and procedures</w:t>
      </w:r>
      <w:r w:rsidR="00901FF4" w:rsidRPr="004060F8">
        <w:rPr>
          <w:sz w:val="22"/>
        </w:rPr>
        <w:t>.</w:t>
      </w:r>
    </w:p>
    <w:p w14:paraId="6D08A22B" w14:textId="3039A8B7" w:rsidR="002F459F" w:rsidRPr="004060F8" w:rsidRDefault="002F459F" w:rsidP="002F459F">
      <w:pPr>
        <w:pStyle w:val="ListParagraph"/>
        <w:numPr>
          <w:ilvl w:val="0"/>
          <w:numId w:val="19"/>
        </w:numPr>
        <w:spacing w:line="259" w:lineRule="auto"/>
        <w:rPr>
          <w:rFonts w:cs="Arial"/>
          <w:sz w:val="22"/>
        </w:rPr>
      </w:pPr>
      <w:r w:rsidRPr="004060F8">
        <w:rPr>
          <w:rFonts w:cs="Arial"/>
          <w:sz w:val="22"/>
        </w:rPr>
        <w:t>Experience of working with external partners including community leaders, resident groups, public sector agencies and the voluntary sector</w:t>
      </w:r>
      <w:r w:rsidR="00901FF4" w:rsidRPr="004060F8">
        <w:rPr>
          <w:rFonts w:cs="Arial"/>
          <w:sz w:val="22"/>
        </w:rPr>
        <w:t>.</w:t>
      </w:r>
    </w:p>
    <w:p w14:paraId="1512686C" w14:textId="5943A489" w:rsidR="0096522F" w:rsidRPr="004060F8" w:rsidRDefault="0096522F" w:rsidP="0096522F">
      <w:pPr>
        <w:numPr>
          <w:ilvl w:val="0"/>
          <w:numId w:val="26"/>
        </w:numPr>
        <w:rPr>
          <w:sz w:val="22"/>
        </w:rPr>
      </w:pPr>
      <w:r w:rsidRPr="004060F8">
        <w:rPr>
          <w:sz w:val="22"/>
        </w:rPr>
        <w:t>Present</w:t>
      </w:r>
      <w:r w:rsidR="00E35891" w:rsidRPr="004060F8">
        <w:rPr>
          <w:sz w:val="22"/>
        </w:rPr>
        <w:t>ing</w:t>
      </w:r>
      <w:r w:rsidRPr="004060F8">
        <w:rPr>
          <w:sz w:val="22"/>
        </w:rPr>
        <w:t xml:space="preserve"> information and recommendations in a focussed and engaging way. </w:t>
      </w:r>
    </w:p>
    <w:p w14:paraId="0B375BD5" w14:textId="29C70530" w:rsidR="003F7AEF" w:rsidRPr="004060F8" w:rsidRDefault="003F7AEF" w:rsidP="003F7AEF">
      <w:pPr>
        <w:pStyle w:val="ListParagraph"/>
        <w:numPr>
          <w:ilvl w:val="0"/>
          <w:numId w:val="19"/>
        </w:numPr>
        <w:spacing w:after="113" w:line="300" w:lineRule="exact"/>
        <w:rPr>
          <w:sz w:val="22"/>
        </w:rPr>
      </w:pPr>
      <w:r w:rsidRPr="004060F8">
        <w:rPr>
          <w:sz w:val="22"/>
        </w:rPr>
        <w:t>Experience of analysing data</w:t>
      </w:r>
      <w:r w:rsidR="00FE501C" w:rsidRPr="004060F8">
        <w:rPr>
          <w:sz w:val="22"/>
        </w:rPr>
        <w:t xml:space="preserve">, </w:t>
      </w:r>
      <w:r w:rsidRPr="004060F8">
        <w:rPr>
          <w:sz w:val="22"/>
        </w:rPr>
        <w:t>producing and presenting clear summary information</w:t>
      </w:r>
      <w:r w:rsidR="00FE501C" w:rsidRPr="004060F8">
        <w:rPr>
          <w:sz w:val="22"/>
        </w:rPr>
        <w:t xml:space="preserve"> contributing to the strategic direction of the service a</w:t>
      </w:r>
      <w:r w:rsidR="000326C6" w:rsidRPr="004060F8">
        <w:rPr>
          <w:sz w:val="22"/>
        </w:rPr>
        <w:t>n</w:t>
      </w:r>
      <w:r w:rsidR="00FE501C" w:rsidRPr="004060F8">
        <w:rPr>
          <w:sz w:val="22"/>
        </w:rPr>
        <w:t xml:space="preserve">d implementing changes. </w:t>
      </w:r>
    </w:p>
    <w:p w14:paraId="0A1D1088" w14:textId="67B7858A" w:rsidR="00A44BB6" w:rsidRPr="004060F8" w:rsidRDefault="00A44BB6" w:rsidP="003F7AEF">
      <w:pPr>
        <w:pStyle w:val="ListParagraph"/>
        <w:numPr>
          <w:ilvl w:val="0"/>
          <w:numId w:val="19"/>
        </w:numPr>
        <w:spacing w:after="113" w:line="300" w:lineRule="exact"/>
        <w:rPr>
          <w:sz w:val="22"/>
        </w:rPr>
      </w:pPr>
      <w:r w:rsidRPr="004060F8">
        <w:rPr>
          <w:rStyle w:val="normaltextrun"/>
          <w:rFonts w:cs="Arial"/>
          <w:sz w:val="22"/>
          <w:shd w:val="clear" w:color="auto" w:fill="FFFFFF"/>
        </w:rPr>
        <w:t xml:space="preserve">Well-developed and authoritative knowledge of the work practices, processes and procedures (including legal and regulatory requirements and the risks of non-compliance) relevant to housing. </w:t>
      </w:r>
    </w:p>
    <w:p w14:paraId="722F03EC" w14:textId="10B66AAD" w:rsidR="003F7AEF" w:rsidRPr="004060F8" w:rsidRDefault="003F7AEF" w:rsidP="003F7AEF">
      <w:pPr>
        <w:pStyle w:val="ListParagraph"/>
        <w:spacing w:after="113" w:line="300" w:lineRule="exact"/>
        <w:rPr>
          <w:sz w:val="20"/>
          <w:szCs w:val="20"/>
        </w:rPr>
      </w:pPr>
    </w:p>
    <w:p w14:paraId="18D64947" w14:textId="77777777" w:rsidR="003F7AEF" w:rsidRPr="004060F8" w:rsidRDefault="003F7AEF" w:rsidP="003F7AEF">
      <w:pPr>
        <w:pStyle w:val="Heading2"/>
        <w:spacing w:after="175"/>
        <w:ind w:left="-5"/>
        <w:rPr>
          <w:color w:val="auto"/>
        </w:rPr>
      </w:pPr>
      <w:r w:rsidRPr="004060F8">
        <w:rPr>
          <w:color w:val="auto"/>
        </w:rPr>
        <w:t xml:space="preserve">Personal Qualities &amp; Attributes  </w:t>
      </w:r>
    </w:p>
    <w:p w14:paraId="6FC5E88E" w14:textId="1F1640D8" w:rsidR="003F7AEF" w:rsidRPr="004060F8" w:rsidRDefault="003F7AEF" w:rsidP="00C85ECD">
      <w:pPr>
        <w:pStyle w:val="ListParagraph"/>
        <w:numPr>
          <w:ilvl w:val="0"/>
          <w:numId w:val="28"/>
        </w:numPr>
        <w:spacing w:before="120" w:after="120"/>
        <w:ind w:left="714" w:hanging="357"/>
        <w:rPr>
          <w:rFonts w:cs="Arial"/>
          <w:sz w:val="22"/>
        </w:rPr>
      </w:pPr>
      <w:r w:rsidRPr="004060F8">
        <w:rPr>
          <w:rFonts w:cs="Arial"/>
          <w:sz w:val="22"/>
        </w:rPr>
        <w:t>Able to build and maintain positive working relationships with customers, colleagues and external agencies</w:t>
      </w:r>
      <w:r w:rsidR="00FE501C" w:rsidRPr="004060F8">
        <w:rPr>
          <w:rFonts w:cs="Arial"/>
          <w:sz w:val="22"/>
        </w:rPr>
        <w:t xml:space="preserve"> resolving barriers to collaboration with others by communicating openly and challenging unhelpful behaviour. </w:t>
      </w:r>
    </w:p>
    <w:p w14:paraId="16777F88" w14:textId="513448A3" w:rsidR="003F7AEF" w:rsidRPr="004060F8" w:rsidRDefault="003F7AEF" w:rsidP="00C85ECD">
      <w:pPr>
        <w:pStyle w:val="ListParagraph"/>
        <w:numPr>
          <w:ilvl w:val="0"/>
          <w:numId w:val="28"/>
        </w:numPr>
        <w:spacing w:before="120" w:after="120"/>
        <w:ind w:left="714" w:hanging="357"/>
        <w:rPr>
          <w:rFonts w:cs="Arial"/>
          <w:sz w:val="22"/>
        </w:rPr>
      </w:pPr>
      <w:r w:rsidRPr="004060F8">
        <w:rPr>
          <w:rFonts w:cs="Arial"/>
          <w:sz w:val="22"/>
        </w:rPr>
        <w:t>Ability to apply tact, diplomacy and awareness</w:t>
      </w:r>
      <w:r w:rsidR="00901FF4" w:rsidRPr="004060F8">
        <w:rPr>
          <w:rFonts w:cs="Arial"/>
          <w:sz w:val="22"/>
        </w:rPr>
        <w:t>.</w:t>
      </w:r>
    </w:p>
    <w:p w14:paraId="3B33B254" w14:textId="34F9EA62" w:rsidR="003F7AEF" w:rsidRPr="004060F8" w:rsidRDefault="003F7AEF" w:rsidP="00C85ECD">
      <w:pPr>
        <w:pStyle w:val="ListParagraph"/>
        <w:numPr>
          <w:ilvl w:val="0"/>
          <w:numId w:val="28"/>
        </w:numPr>
        <w:spacing w:before="120" w:after="120"/>
        <w:ind w:left="714" w:hanging="357"/>
        <w:rPr>
          <w:rFonts w:cs="Arial"/>
          <w:sz w:val="22"/>
        </w:rPr>
      </w:pPr>
      <w:r w:rsidRPr="004060F8">
        <w:rPr>
          <w:rFonts w:cs="Arial"/>
          <w:sz w:val="22"/>
        </w:rPr>
        <w:t>Good verbal and written communication skills</w:t>
      </w:r>
      <w:r w:rsidR="00901FF4" w:rsidRPr="004060F8">
        <w:rPr>
          <w:rFonts w:cs="Arial"/>
          <w:sz w:val="22"/>
        </w:rPr>
        <w:t>.</w:t>
      </w:r>
    </w:p>
    <w:p w14:paraId="494D158F" w14:textId="149C1DBF" w:rsidR="003F7AEF" w:rsidRPr="004060F8" w:rsidRDefault="003F7AEF" w:rsidP="00C85ECD">
      <w:pPr>
        <w:pStyle w:val="ListParagraph"/>
        <w:numPr>
          <w:ilvl w:val="0"/>
          <w:numId w:val="28"/>
        </w:numPr>
        <w:spacing w:before="120" w:after="120"/>
        <w:ind w:left="714" w:hanging="357"/>
        <w:rPr>
          <w:rFonts w:cs="Arial"/>
          <w:sz w:val="22"/>
        </w:rPr>
      </w:pPr>
      <w:r w:rsidRPr="004060F8">
        <w:rPr>
          <w:rFonts w:cs="Arial"/>
          <w:sz w:val="22"/>
        </w:rPr>
        <w:t>Ability to understand and explain complex legislation clearly and communicate matters relating to housing legislation to a varied audience</w:t>
      </w:r>
      <w:r w:rsidR="00901FF4" w:rsidRPr="004060F8">
        <w:rPr>
          <w:rFonts w:cs="Arial"/>
          <w:sz w:val="22"/>
        </w:rPr>
        <w:t>.</w:t>
      </w:r>
    </w:p>
    <w:p w14:paraId="2B32CA67" w14:textId="3055711A" w:rsidR="003F7AEF" w:rsidRPr="004060F8" w:rsidRDefault="003F7AEF" w:rsidP="00C85ECD">
      <w:pPr>
        <w:pStyle w:val="ListParagraph"/>
        <w:numPr>
          <w:ilvl w:val="0"/>
          <w:numId w:val="28"/>
        </w:numPr>
        <w:spacing w:before="120" w:after="120"/>
        <w:ind w:left="714" w:hanging="357"/>
        <w:rPr>
          <w:rFonts w:cs="Arial"/>
          <w:sz w:val="22"/>
        </w:rPr>
      </w:pPr>
      <w:r w:rsidRPr="004060F8">
        <w:rPr>
          <w:rFonts w:cs="Arial"/>
          <w:sz w:val="22"/>
        </w:rPr>
        <w:t xml:space="preserve">Commitment to providing high levels of customer </w:t>
      </w:r>
      <w:r w:rsidR="002B7717" w:rsidRPr="004060F8">
        <w:rPr>
          <w:rFonts w:cs="Arial"/>
          <w:sz w:val="22"/>
        </w:rPr>
        <w:t>care</w:t>
      </w:r>
      <w:r w:rsidR="00FE501C" w:rsidRPr="004060F8">
        <w:rPr>
          <w:rFonts w:cs="Arial"/>
          <w:sz w:val="22"/>
        </w:rPr>
        <w:t xml:space="preserve"> by using curiosity about the way things are done recommending new and more effective ways of working to enhance the customer experience. </w:t>
      </w:r>
    </w:p>
    <w:p w14:paraId="3719F525" w14:textId="02CAF216" w:rsidR="00FE501C" w:rsidRPr="004060F8" w:rsidRDefault="00FE501C" w:rsidP="00C85ECD">
      <w:pPr>
        <w:pStyle w:val="ListParagraph"/>
        <w:numPr>
          <w:ilvl w:val="0"/>
          <w:numId w:val="28"/>
        </w:numPr>
        <w:spacing w:before="120" w:after="120"/>
        <w:ind w:left="714" w:hanging="357"/>
        <w:rPr>
          <w:rFonts w:cs="Arial"/>
          <w:szCs w:val="24"/>
        </w:rPr>
      </w:pPr>
      <w:r w:rsidRPr="004060F8">
        <w:rPr>
          <w:rFonts w:cs="Arial"/>
          <w:sz w:val="22"/>
        </w:rPr>
        <w:t xml:space="preserve">Develop breadth or depth of knowledge through exposure to different activities and by learning from or shadowing more experienced colleagues. </w:t>
      </w:r>
    </w:p>
    <w:p w14:paraId="3D5FC9CE" w14:textId="03AA4B5E" w:rsidR="0096522F" w:rsidRPr="004060F8" w:rsidRDefault="0096522F" w:rsidP="00C85ECD">
      <w:pPr>
        <w:pStyle w:val="ListParagraph"/>
        <w:numPr>
          <w:ilvl w:val="0"/>
          <w:numId w:val="28"/>
        </w:numPr>
        <w:spacing w:before="120" w:after="120"/>
        <w:ind w:left="714" w:hanging="357"/>
        <w:rPr>
          <w:rFonts w:cs="Arial"/>
          <w:szCs w:val="24"/>
        </w:rPr>
      </w:pPr>
      <w:r w:rsidRPr="004060F8">
        <w:rPr>
          <w:rFonts w:cs="Arial"/>
          <w:sz w:val="22"/>
        </w:rPr>
        <w:t xml:space="preserve">Able to proactively manage a complex and </w:t>
      </w:r>
      <w:r w:rsidR="00FE501C" w:rsidRPr="004060F8">
        <w:rPr>
          <w:rFonts w:cs="Arial"/>
          <w:sz w:val="22"/>
        </w:rPr>
        <w:t>high-risk</w:t>
      </w:r>
      <w:r w:rsidRPr="004060F8">
        <w:rPr>
          <w:rFonts w:cs="Arial"/>
          <w:sz w:val="22"/>
        </w:rPr>
        <w:t xml:space="preserve"> caseload, considering in advance different needs and adapting communications accordingly. </w:t>
      </w:r>
    </w:p>
    <w:p w14:paraId="650630D7" w14:textId="7D65FC73" w:rsidR="00757603" w:rsidRPr="004060F8" w:rsidRDefault="00757603" w:rsidP="00757603">
      <w:pPr>
        <w:pStyle w:val="ListParagraph"/>
        <w:numPr>
          <w:ilvl w:val="0"/>
          <w:numId w:val="28"/>
        </w:numPr>
        <w:spacing w:after="113" w:line="300" w:lineRule="exact"/>
        <w:rPr>
          <w:sz w:val="22"/>
        </w:rPr>
      </w:pPr>
      <w:r w:rsidRPr="004060F8">
        <w:rPr>
          <w:sz w:val="22"/>
        </w:rPr>
        <w:t>Ability to research and understand complex policy initiatives, strategies and other related documents</w:t>
      </w:r>
      <w:r w:rsidR="00901FF4" w:rsidRPr="004060F8">
        <w:rPr>
          <w:sz w:val="22"/>
        </w:rPr>
        <w:t>.</w:t>
      </w:r>
    </w:p>
    <w:p w14:paraId="398C8D8F" w14:textId="54385A79" w:rsidR="00757603" w:rsidRPr="004060F8" w:rsidRDefault="00757603" w:rsidP="00757603">
      <w:pPr>
        <w:pStyle w:val="ListParagraph"/>
        <w:numPr>
          <w:ilvl w:val="0"/>
          <w:numId w:val="28"/>
        </w:numPr>
        <w:spacing w:after="113" w:line="300" w:lineRule="exact"/>
        <w:rPr>
          <w:sz w:val="22"/>
        </w:rPr>
      </w:pPr>
      <w:r w:rsidRPr="004060F8">
        <w:rPr>
          <w:sz w:val="22"/>
        </w:rPr>
        <w:t xml:space="preserve">Ability to work independently within </w:t>
      </w:r>
      <w:r w:rsidR="00830D9A" w:rsidRPr="004060F8">
        <w:rPr>
          <w:sz w:val="22"/>
        </w:rPr>
        <w:t>BCP Homes</w:t>
      </w:r>
      <w:r w:rsidRPr="004060F8">
        <w:rPr>
          <w:sz w:val="22"/>
        </w:rPr>
        <w:t xml:space="preserve"> </w:t>
      </w:r>
      <w:r w:rsidR="00E35891" w:rsidRPr="004060F8">
        <w:rPr>
          <w:sz w:val="22"/>
        </w:rPr>
        <w:t>while contributing to the success of the team</w:t>
      </w:r>
      <w:r w:rsidR="00901FF4" w:rsidRPr="004060F8">
        <w:rPr>
          <w:sz w:val="22"/>
        </w:rPr>
        <w:t>.</w:t>
      </w:r>
    </w:p>
    <w:p w14:paraId="59459F9F" w14:textId="2A5E7B72" w:rsidR="002F459F" w:rsidRPr="004060F8" w:rsidRDefault="002F459F" w:rsidP="002F459F">
      <w:pPr>
        <w:pStyle w:val="ListParagraph"/>
        <w:numPr>
          <w:ilvl w:val="0"/>
          <w:numId w:val="28"/>
        </w:numPr>
        <w:spacing w:before="100" w:beforeAutospacing="1" w:after="113" w:afterAutospacing="1" w:line="300" w:lineRule="exact"/>
        <w:rPr>
          <w:sz w:val="22"/>
        </w:rPr>
      </w:pPr>
      <w:r w:rsidRPr="004060F8">
        <w:rPr>
          <w:rFonts w:eastAsia="Times New Roman" w:cs="Arial"/>
          <w:sz w:val="22"/>
          <w:lang w:eastAsia="en-GB"/>
        </w:rPr>
        <w:t>Ability to negotiate, influence, resolve conflict and deal with contentious issues appropriately and effectively to achieve required outcomes</w:t>
      </w:r>
      <w:r w:rsidR="00901FF4" w:rsidRPr="004060F8">
        <w:rPr>
          <w:rFonts w:eastAsia="Times New Roman" w:cs="Arial"/>
          <w:sz w:val="22"/>
          <w:lang w:eastAsia="en-GB"/>
        </w:rPr>
        <w:t>.</w:t>
      </w:r>
    </w:p>
    <w:p w14:paraId="601F7E8A" w14:textId="7F171735" w:rsidR="00757603" w:rsidRPr="004060F8" w:rsidRDefault="00757603" w:rsidP="00757603">
      <w:pPr>
        <w:pStyle w:val="ListParagraph"/>
        <w:numPr>
          <w:ilvl w:val="0"/>
          <w:numId w:val="28"/>
        </w:numPr>
        <w:spacing w:after="113" w:line="300" w:lineRule="exact"/>
        <w:rPr>
          <w:sz w:val="22"/>
        </w:rPr>
      </w:pPr>
      <w:r w:rsidRPr="004060F8">
        <w:rPr>
          <w:sz w:val="22"/>
        </w:rPr>
        <w:t>Ability to present and explain to senior officers, data analyses and reports, giving both formal and informal presentations</w:t>
      </w:r>
      <w:r w:rsidR="00901FF4" w:rsidRPr="004060F8">
        <w:rPr>
          <w:sz w:val="22"/>
        </w:rPr>
        <w:t>.</w:t>
      </w:r>
    </w:p>
    <w:p w14:paraId="26663154" w14:textId="56876628" w:rsidR="00FE501C" w:rsidRPr="004060F8" w:rsidRDefault="00FE501C" w:rsidP="00757603">
      <w:pPr>
        <w:pStyle w:val="ListParagraph"/>
        <w:numPr>
          <w:ilvl w:val="0"/>
          <w:numId w:val="28"/>
        </w:numPr>
        <w:spacing w:after="113" w:line="300" w:lineRule="exact"/>
        <w:rPr>
          <w:sz w:val="22"/>
        </w:rPr>
      </w:pPr>
      <w:r w:rsidRPr="004060F8">
        <w:rPr>
          <w:sz w:val="22"/>
        </w:rPr>
        <w:t>Use effective interpersonal skills to develop solutions to complex or contentious problems where there are a range of options, and the information is unclear or conflicting</w:t>
      </w:r>
      <w:r w:rsidR="00E35891" w:rsidRPr="004060F8">
        <w:rPr>
          <w:sz w:val="22"/>
        </w:rPr>
        <w:t xml:space="preserve">. </w:t>
      </w:r>
      <w:r w:rsidRPr="004060F8">
        <w:rPr>
          <w:sz w:val="22"/>
        </w:rPr>
        <w:t> </w:t>
      </w:r>
    </w:p>
    <w:p w14:paraId="1771E889" w14:textId="77777777" w:rsidR="002F459F" w:rsidRPr="004060F8" w:rsidRDefault="002F459F" w:rsidP="00C85ECD">
      <w:pPr>
        <w:pStyle w:val="ListParagraph"/>
        <w:spacing w:after="113" w:line="300" w:lineRule="exact"/>
        <w:ind w:left="0"/>
        <w:rPr>
          <w:rFonts w:cs="Arial"/>
          <w:b/>
          <w:bCs/>
          <w:szCs w:val="24"/>
        </w:rPr>
      </w:pPr>
      <w:bookmarkStart w:id="0" w:name="_Hlk143616135"/>
      <w:bookmarkStart w:id="1" w:name="_Hlk143615743"/>
    </w:p>
    <w:p w14:paraId="6947BE38" w14:textId="6851713C" w:rsidR="00C85ECD" w:rsidRPr="004060F8" w:rsidRDefault="00C85ECD" w:rsidP="00C85ECD">
      <w:pPr>
        <w:pStyle w:val="ListParagraph"/>
        <w:spacing w:after="113" w:line="300" w:lineRule="exact"/>
        <w:ind w:left="0"/>
        <w:rPr>
          <w:rFonts w:cs="Arial"/>
          <w:b/>
          <w:bCs/>
          <w:szCs w:val="24"/>
        </w:rPr>
      </w:pPr>
      <w:r w:rsidRPr="004060F8">
        <w:rPr>
          <w:rFonts w:cs="Arial"/>
          <w:b/>
          <w:bCs/>
          <w:szCs w:val="24"/>
        </w:rPr>
        <w:t xml:space="preserve">Job requirements </w:t>
      </w:r>
    </w:p>
    <w:p w14:paraId="00596382" w14:textId="77777777" w:rsidR="00C85ECD" w:rsidRPr="004060F8" w:rsidRDefault="00C85ECD" w:rsidP="00C85ECD">
      <w:pPr>
        <w:numPr>
          <w:ilvl w:val="0"/>
          <w:numId w:val="29"/>
        </w:numPr>
        <w:spacing w:line="259" w:lineRule="auto"/>
        <w:ind w:hanging="360"/>
        <w:rPr>
          <w:sz w:val="22"/>
        </w:rPr>
      </w:pPr>
      <w:r w:rsidRPr="004060F8">
        <w:rPr>
          <w:rFonts w:eastAsia="Arial" w:cs="Arial"/>
          <w:sz w:val="22"/>
        </w:rPr>
        <w:t xml:space="preserve">Must have an appropriate DBS check. </w:t>
      </w:r>
      <w:r w:rsidRPr="004060F8">
        <w:rPr>
          <w:rFonts w:ascii="Calibri" w:eastAsia="Calibri" w:hAnsi="Calibri" w:cs="Calibri"/>
          <w:sz w:val="22"/>
        </w:rPr>
        <w:t xml:space="preserve"> </w:t>
      </w:r>
    </w:p>
    <w:p w14:paraId="004B1AB1" w14:textId="77777777" w:rsidR="00C85ECD" w:rsidRPr="004060F8" w:rsidRDefault="00C85ECD" w:rsidP="00C85ECD">
      <w:pPr>
        <w:numPr>
          <w:ilvl w:val="0"/>
          <w:numId w:val="29"/>
        </w:numPr>
        <w:spacing w:line="320" w:lineRule="auto"/>
        <w:ind w:hanging="360"/>
        <w:rPr>
          <w:sz w:val="22"/>
        </w:rPr>
      </w:pPr>
      <w:r w:rsidRPr="004060F8">
        <w:rPr>
          <w:rFonts w:eastAsia="Arial" w:cs="Arial"/>
          <w:sz w:val="22"/>
        </w:rPr>
        <w:t xml:space="preserve">Must be able to travel, using public or other forms of transport where they are viable, or by holding a valid UK driving licence with access to own or pool car. </w:t>
      </w:r>
      <w:bookmarkEnd w:id="0"/>
      <w:r w:rsidRPr="004060F8">
        <w:rPr>
          <w:rFonts w:ascii="Calibri" w:eastAsia="Calibri" w:hAnsi="Calibri" w:cs="Calibri"/>
          <w:sz w:val="22"/>
        </w:rPr>
        <w:t xml:space="preserve"> </w:t>
      </w:r>
    </w:p>
    <w:p w14:paraId="03A7C1DA" w14:textId="135C6B89" w:rsidR="002B7717" w:rsidRPr="004060F8" w:rsidRDefault="002B7717" w:rsidP="00C85ECD">
      <w:pPr>
        <w:numPr>
          <w:ilvl w:val="0"/>
          <w:numId w:val="29"/>
        </w:numPr>
        <w:spacing w:line="320" w:lineRule="auto"/>
        <w:ind w:hanging="360"/>
        <w:rPr>
          <w:rFonts w:cs="Arial"/>
          <w:sz w:val="22"/>
        </w:rPr>
      </w:pPr>
      <w:r w:rsidRPr="004060F8">
        <w:rPr>
          <w:rFonts w:eastAsia="Calibri" w:cs="Arial"/>
          <w:sz w:val="22"/>
        </w:rPr>
        <w:t xml:space="preserve">Some work outside normal working hours may be required. </w:t>
      </w:r>
    </w:p>
    <w:bookmarkEnd w:id="1"/>
    <w:p w14:paraId="41271EBA" w14:textId="77777777" w:rsidR="003F7AEF" w:rsidRPr="004060F8" w:rsidRDefault="003F7AEF" w:rsidP="003F7AEF">
      <w:pPr>
        <w:pStyle w:val="ListParagraph"/>
        <w:spacing w:after="113" w:line="300" w:lineRule="exact"/>
        <w:rPr>
          <w:sz w:val="20"/>
          <w:szCs w:val="20"/>
        </w:rPr>
      </w:pPr>
    </w:p>
    <w:sectPr w:rsidR="003F7AEF" w:rsidRPr="004060F8" w:rsidSect="00C26D7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EFE79" w14:textId="77777777" w:rsidR="0059722E" w:rsidRDefault="0059722E" w:rsidP="00775CBF">
      <w:r>
        <w:separator/>
      </w:r>
    </w:p>
  </w:endnote>
  <w:endnote w:type="continuationSeparator" w:id="0">
    <w:p w14:paraId="511596F8" w14:textId="77777777" w:rsidR="0059722E" w:rsidRDefault="0059722E" w:rsidP="0077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1C84" w14:textId="77777777" w:rsidR="00775CBF" w:rsidRPr="00775CBF" w:rsidRDefault="00775CBF" w:rsidP="00775CBF">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6A5E8" w14:textId="77777777" w:rsidR="0059722E" w:rsidRDefault="0059722E" w:rsidP="00775CBF">
      <w:r>
        <w:separator/>
      </w:r>
    </w:p>
  </w:footnote>
  <w:footnote w:type="continuationSeparator" w:id="0">
    <w:p w14:paraId="73DEEA73" w14:textId="77777777" w:rsidR="0059722E" w:rsidRDefault="0059722E" w:rsidP="00775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702C"/>
    <w:multiLevelType w:val="hybridMultilevel"/>
    <w:tmpl w:val="17D83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B4D16"/>
    <w:multiLevelType w:val="hybridMultilevel"/>
    <w:tmpl w:val="365C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D546E"/>
    <w:multiLevelType w:val="hybridMultilevel"/>
    <w:tmpl w:val="8B3AB504"/>
    <w:lvl w:ilvl="0" w:tplc="E7902B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1AA24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52617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1631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B0B27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DC69A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48A1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82225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31C559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DE2613"/>
    <w:multiLevelType w:val="hybridMultilevel"/>
    <w:tmpl w:val="E53609FC"/>
    <w:lvl w:ilvl="0" w:tplc="F148DF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F26B7"/>
    <w:multiLevelType w:val="hybridMultilevel"/>
    <w:tmpl w:val="82940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B7762"/>
    <w:multiLevelType w:val="hybridMultilevel"/>
    <w:tmpl w:val="3A60DDC4"/>
    <w:lvl w:ilvl="0" w:tplc="08090001">
      <w:start w:val="1"/>
      <w:numFmt w:val="bullet"/>
      <w:lvlText w:val=""/>
      <w:lvlJc w:val="left"/>
      <w:pPr>
        <w:ind w:left="418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2036D"/>
    <w:multiLevelType w:val="hybridMultilevel"/>
    <w:tmpl w:val="356A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64EAA"/>
    <w:multiLevelType w:val="hybridMultilevel"/>
    <w:tmpl w:val="0E6CAEB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A6FA7"/>
    <w:multiLevelType w:val="hybridMultilevel"/>
    <w:tmpl w:val="5762AD1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8D2E65"/>
    <w:multiLevelType w:val="hybridMultilevel"/>
    <w:tmpl w:val="0ED41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D2E72"/>
    <w:multiLevelType w:val="hybridMultilevel"/>
    <w:tmpl w:val="2D14A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07DA9"/>
    <w:multiLevelType w:val="hybridMultilevel"/>
    <w:tmpl w:val="1CDA5D5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0370D"/>
    <w:multiLevelType w:val="hybridMultilevel"/>
    <w:tmpl w:val="56E60CE0"/>
    <w:lvl w:ilvl="0" w:tplc="4664DB84">
      <w:start w:val="1"/>
      <w:numFmt w:val="bullet"/>
      <w:lvlText w:val="•"/>
      <w:lvlJc w:val="left"/>
      <w:pPr>
        <w:tabs>
          <w:tab w:val="num" w:pos="720"/>
        </w:tabs>
        <w:ind w:left="720" w:hanging="360"/>
      </w:pPr>
      <w:rPr>
        <w:rFonts w:ascii="Arial" w:hAnsi="Arial" w:hint="default"/>
      </w:rPr>
    </w:lvl>
    <w:lvl w:ilvl="1" w:tplc="17F4413E" w:tentative="1">
      <w:start w:val="1"/>
      <w:numFmt w:val="bullet"/>
      <w:lvlText w:val="•"/>
      <w:lvlJc w:val="left"/>
      <w:pPr>
        <w:tabs>
          <w:tab w:val="num" w:pos="1440"/>
        </w:tabs>
        <w:ind w:left="1440" w:hanging="360"/>
      </w:pPr>
      <w:rPr>
        <w:rFonts w:ascii="Arial" w:hAnsi="Arial" w:hint="default"/>
      </w:rPr>
    </w:lvl>
    <w:lvl w:ilvl="2" w:tplc="7870C556" w:tentative="1">
      <w:start w:val="1"/>
      <w:numFmt w:val="bullet"/>
      <w:lvlText w:val="•"/>
      <w:lvlJc w:val="left"/>
      <w:pPr>
        <w:tabs>
          <w:tab w:val="num" w:pos="2160"/>
        </w:tabs>
        <w:ind w:left="2160" w:hanging="360"/>
      </w:pPr>
      <w:rPr>
        <w:rFonts w:ascii="Arial" w:hAnsi="Arial" w:hint="default"/>
      </w:rPr>
    </w:lvl>
    <w:lvl w:ilvl="3" w:tplc="1B34FD8C" w:tentative="1">
      <w:start w:val="1"/>
      <w:numFmt w:val="bullet"/>
      <w:lvlText w:val="•"/>
      <w:lvlJc w:val="left"/>
      <w:pPr>
        <w:tabs>
          <w:tab w:val="num" w:pos="2880"/>
        </w:tabs>
        <w:ind w:left="2880" w:hanging="360"/>
      </w:pPr>
      <w:rPr>
        <w:rFonts w:ascii="Arial" w:hAnsi="Arial" w:hint="default"/>
      </w:rPr>
    </w:lvl>
    <w:lvl w:ilvl="4" w:tplc="8BDAD50E" w:tentative="1">
      <w:start w:val="1"/>
      <w:numFmt w:val="bullet"/>
      <w:lvlText w:val="•"/>
      <w:lvlJc w:val="left"/>
      <w:pPr>
        <w:tabs>
          <w:tab w:val="num" w:pos="3600"/>
        </w:tabs>
        <w:ind w:left="3600" w:hanging="360"/>
      </w:pPr>
      <w:rPr>
        <w:rFonts w:ascii="Arial" w:hAnsi="Arial" w:hint="default"/>
      </w:rPr>
    </w:lvl>
    <w:lvl w:ilvl="5" w:tplc="3A649170" w:tentative="1">
      <w:start w:val="1"/>
      <w:numFmt w:val="bullet"/>
      <w:lvlText w:val="•"/>
      <w:lvlJc w:val="left"/>
      <w:pPr>
        <w:tabs>
          <w:tab w:val="num" w:pos="4320"/>
        </w:tabs>
        <w:ind w:left="4320" w:hanging="360"/>
      </w:pPr>
      <w:rPr>
        <w:rFonts w:ascii="Arial" w:hAnsi="Arial" w:hint="default"/>
      </w:rPr>
    </w:lvl>
    <w:lvl w:ilvl="6" w:tplc="03E26460" w:tentative="1">
      <w:start w:val="1"/>
      <w:numFmt w:val="bullet"/>
      <w:lvlText w:val="•"/>
      <w:lvlJc w:val="left"/>
      <w:pPr>
        <w:tabs>
          <w:tab w:val="num" w:pos="5040"/>
        </w:tabs>
        <w:ind w:left="5040" w:hanging="360"/>
      </w:pPr>
      <w:rPr>
        <w:rFonts w:ascii="Arial" w:hAnsi="Arial" w:hint="default"/>
      </w:rPr>
    </w:lvl>
    <w:lvl w:ilvl="7" w:tplc="30601D26" w:tentative="1">
      <w:start w:val="1"/>
      <w:numFmt w:val="bullet"/>
      <w:lvlText w:val="•"/>
      <w:lvlJc w:val="left"/>
      <w:pPr>
        <w:tabs>
          <w:tab w:val="num" w:pos="5760"/>
        </w:tabs>
        <w:ind w:left="5760" w:hanging="360"/>
      </w:pPr>
      <w:rPr>
        <w:rFonts w:ascii="Arial" w:hAnsi="Arial" w:hint="default"/>
      </w:rPr>
    </w:lvl>
    <w:lvl w:ilvl="8" w:tplc="A78C3AF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47E0984"/>
    <w:multiLevelType w:val="hybridMultilevel"/>
    <w:tmpl w:val="8E1C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82B1B"/>
    <w:multiLevelType w:val="hybridMultilevel"/>
    <w:tmpl w:val="EDD6A8F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A172F"/>
    <w:multiLevelType w:val="hybridMultilevel"/>
    <w:tmpl w:val="0518ED4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D2803A0"/>
    <w:multiLevelType w:val="hybridMultilevel"/>
    <w:tmpl w:val="90B2817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2" w15:restartNumberingAfterBreak="0">
    <w:nsid w:val="5F4D6A2C"/>
    <w:multiLevelType w:val="hybridMultilevel"/>
    <w:tmpl w:val="2F7286BE"/>
    <w:lvl w:ilvl="0" w:tplc="8E888B98">
      <w:start w:val="1"/>
      <w:numFmt w:val="decimal"/>
      <w:lvlText w:val="%1."/>
      <w:lvlJc w:val="left"/>
      <w:pPr>
        <w:ind w:left="360" w:hanging="360"/>
      </w:pPr>
      <w:rPr>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6477FDB"/>
    <w:multiLevelType w:val="hybridMultilevel"/>
    <w:tmpl w:val="7A163782"/>
    <w:lvl w:ilvl="0" w:tplc="CEE260BC">
      <w:start w:val="1"/>
      <w:numFmt w:val="bullet"/>
      <w:lvlText w:val="•"/>
      <w:lvlJc w:val="left"/>
      <w:pPr>
        <w:tabs>
          <w:tab w:val="num" w:pos="720"/>
        </w:tabs>
        <w:ind w:left="720" w:hanging="360"/>
      </w:pPr>
      <w:rPr>
        <w:rFonts w:ascii="Arial" w:hAnsi="Arial" w:hint="default"/>
      </w:rPr>
    </w:lvl>
    <w:lvl w:ilvl="1" w:tplc="684EE4D6" w:tentative="1">
      <w:start w:val="1"/>
      <w:numFmt w:val="bullet"/>
      <w:lvlText w:val="•"/>
      <w:lvlJc w:val="left"/>
      <w:pPr>
        <w:tabs>
          <w:tab w:val="num" w:pos="1440"/>
        </w:tabs>
        <w:ind w:left="1440" w:hanging="360"/>
      </w:pPr>
      <w:rPr>
        <w:rFonts w:ascii="Arial" w:hAnsi="Arial" w:hint="default"/>
      </w:rPr>
    </w:lvl>
    <w:lvl w:ilvl="2" w:tplc="7A92AC60" w:tentative="1">
      <w:start w:val="1"/>
      <w:numFmt w:val="bullet"/>
      <w:lvlText w:val="•"/>
      <w:lvlJc w:val="left"/>
      <w:pPr>
        <w:tabs>
          <w:tab w:val="num" w:pos="2160"/>
        </w:tabs>
        <w:ind w:left="2160" w:hanging="360"/>
      </w:pPr>
      <w:rPr>
        <w:rFonts w:ascii="Arial" w:hAnsi="Arial" w:hint="default"/>
      </w:rPr>
    </w:lvl>
    <w:lvl w:ilvl="3" w:tplc="8A8EF066" w:tentative="1">
      <w:start w:val="1"/>
      <w:numFmt w:val="bullet"/>
      <w:lvlText w:val="•"/>
      <w:lvlJc w:val="left"/>
      <w:pPr>
        <w:tabs>
          <w:tab w:val="num" w:pos="2880"/>
        </w:tabs>
        <w:ind w:left="2880" w:hanging="360"/>
      </w:pPr>
      <w:rPr>
        <w:rFonts w:ascii="Arial" w:hAnsi="Arial" w:hint="default"/>
      </w:rPr>
    </w:lvl>
    <w:lvl w:ilvl="4" w:tplc="0AA808BC" w:tentative="1">
      <w:start w:val="1"/>
      <w:numFmt w:val="bullet"/>
      <w:lvlText w:val="•"/>
      <w:lvlJc w:val="left"/>
      <w:pPr>
        <w:tabs>
          <w:tab w:val="num" w:pos="3600"/>
        </w:tabs>
        <w:ind w:left="3600" w:hanging="360"/>
      </w:pPr>
      <w:rPr>
        <w:rFonts w:ascii="Arial" w:hAnsi="Arial" w:hint="default"/>
      </w:rPr>
    </w:lvl>
    <w:lvl w:ilvl="5" w:tplc="4E36BE0C" w:tentative="1">
      <w:start w:val="1"/>
      <w:numFmt w:val="bullet"/>
      <w:lvlText w:val="•"/>
      <w:lvlJc w:val="left"/>
      <w:pPr>
        <w:tabs>
          <w:tab w:val="num" w:pos="4320"/>
        </w:tabs>
        <w:ind w:left="4320" w:hanging="360"/>
      </w:pPr>
      <w:rPr>
        <w:rFonts w:ascii="Arial" w:hAnsi="Arial" w:hint="default"/>
      </w:rPr>
    </w:lvl>
    <w:lvl w:ilvl="6" w:tplc="4A6C82C6" w:tentative="1">
      <w:start w:val="1"/>
      <w:numFmt w:val="bullet"/>
      <w:lvlText w:val="•"/>
      <w:lvlJc w:val="left"/>
      <w:pPr>
        <w:tabs>
          <w:tab w:val="num" w:pos="5040"/>
        </w:tabs>
        <w:ind w:left="5040" w:hanging="360"/>
      </w:pPr>
      <w:rPr>
        <w:rFonts w:ascii="Arial" w:hAnsi="Arial" w:hint="default"/>
      </w:rPr>
    </w:lvl>
    <w:lvl w:ilvl="7" w:tplc="47EE0BAE" w:tentative="1">
      <w:start w:val="1"/>
      <w:numFmt w:val="bullet"/>
      <w:lvlText w:val="•"/>
      <w:lvlJc w:val="left"/>
      <w:pPr>
        <w:tabs>
          <w:tab w:val="num" w:pos="5760"/>
        </w:tabs>
        <w:ind w:left="5760" w:hanging="360"/>
      </w:pPr>
      <w:rPr>
        <w:rFonts w:ascii="Arial" w:hAnsi="Arial" w:hint="default"/>
      </w:rPr>
    </w:lvl>
    <w:lvl w:ilvl="8" w:tplc="7E9E072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CE1A3B"/>
    <w:multiLevelType w:val="hybridMultilevel"/>
    <w:tmpl w:val="E2C4F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9A54BB"/>
    <w:multiLevelType w:val="multilevel"/>
    <w:tmpl w:val="7F68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0B5D66"/>
    <w:multiLevelType w:val="hybridMultilevel"/>
    <w:tmpl w:val="DDC67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A35EE"/>
    <w:multiLevelType w:val="hybridMultilevel"/>
    <w:tmpl w:val="351A99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27984609">
    <w:abstractNumId w:val="7"/>
  </w:num>
  <w:num w:numId="2" w16cid:durableId="1740984102">
    <w:abstractNumId w:val="9"/>
  </w:num>
  <w:num w:numId="3" w16cid:durableId="1454404601">
    <w:abstractNumId w:val="14"/>
  </w:num>
  <w:num w:numId="4" w16cid:durableId="970133668">
    <w:abstractNumId w:val="19"/>
  </w:num>
  <w:num w:numId="5" w16cid:durableId="516964773">
    <w:abstractNumId w:val="18"/>
  </w:num>
  <w:num w:numId="6" w16cid:durableId="70857058">
    <w:abstractNumId w:val="24"/>
  </w:num>
  <w:num w:numId="7" w16cid:durableId="1281298703">
    <w:abstractNumId w:val="25"/>
  </w:num>
  <w:num w:numId="8" w16cid:durableId="1922450401">
    <w:abstractNumId w:val="16"/>
  </w:num>
  <w:num w:numId="9" w16cid:durableId="911542591">
    <w:abstractNumId w:val="26"/>
  </w:num>
  <w:num w:numId="10" w16cid:durableId="1596481360">
    <w:abstractNumId w:val="4"/>
  </w:num>
  <w:num w:numId="11" w16cid:durableId="707607050">
    <w:abstractNumId w:val="18"/>
  </w:num>
  <w:num w:numId="12" w16cid:durableId="1895581073">
    <w:abstractNumId w:val="12"/>
  </w:num>
  <w:num w:numId="13" w16cid:durableId="351801610">
    <w:abstractNumId w:val="11"/>
  </w:num>
  <w:num w:numId="14" w16cid:durableId="1992755234">
    <w:abstractNumId w:val="5"/>
  </w:num>
  <w:num w:numId="15" w16cid:durableId="831876167">
    <w:abstractNumId w:val="18"/>
  </w:num>
  <w:num w:numId="16" w16cid:durableId="103623631">
    <w:abstractNumId w:val="13"/>
  </w:num>
  <w:num w:numId="17" w16cid:durableId="363791538">
    <w:abstractNumId w:val="21"/>
  </w:num>
  <w:num w:numId="18" w16cid:durableId="674264047">
    <w:abstractNumId w:val="1"/>
  </w:num>
  <w:num w:numId="19" w16cid:durableId="1746218574">
    <w:abstractNumId w:val="17"/>
  </w:num>
  <w:num w:numId="20" w16cid:durableId="1818763826">
    <w:abstractNumId w:val="3"/>
  </w:num>
  <w:num w:numId="21" w16cid:durableId="1263953435">
    <w:abstractNumId w:val="23"/>
  </w:num>
  <w:num w:numId="22" w16cid:durableId="1234509788">
    <w:abstractNumId w:val="8"/>
  </w:num>
  <w:num w:numId="23" w16cid:durableId="1426804572">
    <w:abstractNumId w:val="6"/>
  </w:num>
  <w:num w:numId="24" w16cid:durableId="16867816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66000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2030107">
    <w:abstractNumId w:val="15"/>
  </w:num>
  <w:num w:numId="27" w16cid:durableId="1485317558">
    <w:abstractNumId w:val="22"/>
  </w:num>
  <w:num w:numId="28" w16cid:durableId="202061193">
    <w:abstractNumId w:val="0"/>
  </w:num>
  <w:num w:numId="29" w16cid:durableId="1515343226">
    <w:abstractNumId w:val="2"/>
  </w:num>
  <w:num w:numId="30" w16cid:durableId="1035884115">
    <w:abstractNumId w:val="20"/>
  </w:num>
  <w:num w:numId="31" w16cid:durableId="16204085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00D11"/>
    <w:rsid w:val="000022E9"/>
    <w:rsid w:val="00020773"/>
    <w:rsid w:val="00021E51"/>
    <w:rsid w:val="000326C6"/>
    <w:rsid w:val="000613AA"/>
    <w:rsid w:val="00062255"/>
    <w:rsid w:val="00064B10"/>
    <w:rsid w:val="000873CD"/>
    <w:rsid w:val="000913D0"/>
    <w:rsid w:val="000C4F7D"/>
    <w:rsid w:val="000C60B3"/>
    <w:rsid w:val="000D2634"/>
    <w:rsid w:val="000E4CB6"/>
    <w:rsid w:val="001002A2"/>
    <w:rsid w:val="00115D28"/>
    <w:rsid w:val="0013231B"/>
    <w:rsid w:val="00160476"/>
    <w:rsid w:val="00165D97"/>
    <w:rsid w:val="00180051"/>
    <w:rsid w:val="001966F6"/>
    <w:rsid w:val="001B1CEC"/>
    <w:rsid w:val="001C5EDD"/>
    <w:rsid w:val="001D4682"/>
    <w:rsid w:val="001D5DFD"/>
    <w:rsid w:val="001F7C91"/>
    <w:rsid w:val="00201998"/>
    <w:rsid w:val="00206861"/>
    <w:rsid w:val="0021223E"/>
    <w:rsid w:val="00217E55"/>
    <w:rsid w:val="0024136C"/>
    <w:rsid w:val="00243748"/>
    <w:rsid w:val="00247700"/>
    <w:rsid w:val="002545FB"/>
    <w:rsid w:val="00261ED9"/>
    <w:rsid w:val="00267880"/>
    <w:rsid w:val="0027137C"/>
    <w:rsid w:val="002A3B04"/>
    <w:rsid w:val="002B7717"/>
    <w:rsid w:val="002C500B"/>
    <w:rsid w:val="002C732A"/>
    <w:rsid w:val="002D1154"/>
    <w:rsid w:val="002D715A"/>
    <w:rsid w:val="002E070C"/>
    <w:rsid w:val="002E28D3"/>
    <w:rsid w:val="002E4FD4"/>
    <w:rsid w:val="002E703F"/>
    <w:rsid w:val="002F1996"/>
    <w:rsid w:val="002F1BEB"/>
    <w:rsid w:val="002F1C73"/>
    <w:rsid w:val="002F459F"/>
    <w:rsid w:val="00307F1C"/>
    <w:rsid w:val="00334355"/>
    <w:rsid w:val="00356F56"/>
    <w:rsid w:val="003673B6"/>
    <w:rsid w:val="00371CD4"/>
    <w:rsid w:val="003835DE"/>
    <w:rsid w:val="0039658E"/>
    <w:rsid w:val="003A35F0"/>
    <w:rsid w:val="003A50C7"/>
    <w:rsid w:val="003A7FB9"/>
    <w:rsid w:val="003B4AA8"/>
    <w:rsid w:val="003D1D6A"/>
    <w:rsid w:val="003D3010"/>
    <w:rsid w:val="003D6ADB"/>
    <w:rsid w:val="003F4C03"/>
    <w:rsid w:val="003F627C"/>
    <w:rsid w:val="003F7AEF"/>
    <w:rsid w:val="00401E25"/>
    <w:rsid w:val="004042B8"/>
    <w:rsid w:val="004060F8"/>
    <w:rsid w:val="00424BA9"/>
    <w:rsid w:val="00433AE4"/>
    <w:rsid w:val="0043447E"/>
    <w:rsid w:val="00442456"/>
    <w:rsid w:val="004515CA"/>
    <w:rsid w:val="00457BF6"/>
    <w:rsid w:val="00472E55"/>
    <w:rsid w:val="0048179E"/>
    <w:rsid w:val="00482E80"/>
    <w:rsid w:val="00486B97"/>
    <w:rsid w:val="0049418A"/>
    <w:rsid w:val="00497377"/>
    <w:rsid w:val="004C05BF"/>
    <w:rsid w:val="004C6758"/>
    <w:rsid w:val="004E22FE"/>
    <w:rsid w:val="00505CAA"/>
    <w:rsid w:val="00531853"/>
    <w:rsid w:val="005467E4"/>
    <w:rsid w:val="005572A9"/>
    <w:rsid w:val="0056258F"/>
    <w:rsid w:val="00567E16"/>
    <w:rsid w:val="0058210A"/>
    <w:rsid w:val="0059148F"/>
    <w:rsid w:val="0059722E"/>
    <w:rsid w:val="005D707C"/>
    <w:rsid w:val="005E7F63"/>
    <w:rsid w:val="006033F2"/>
    <w:rsid w:val="00612C90"/>
    <w:rsid w:val="00620671"/>
    <w:rsid w:val="00622C21"/>
    <w:rsid w:val="00626C8C"/>
    <w:rsid w:val="00631EBD"/>
    <w:rsid w:val="006377EB"/>
    <w:rsid w:val="00654105"/>
    <w:rsid w:val="006569F7"/>
    <w:rsid w:val="00661D27"/>
    <w:rsid w:val="006647C1"/>
    <w:rsid w:val="00672C65"/>
    <w:rsid w:val="006775E3"/>
    <w:rsid w:val="006812A4"/>
    <w:rsid w:val="00692915"/>
    <w:rsid w:val="006C5152"/>
    <w:rsid w:val="006C644B"/>
    <w:rsid w:val="006E222D"/>
    <w:rsid w:val="006E2589"/>
    <w:rsid w:val="006F0FB7"/>
    <w:rsid w:val="0071002E"/>
    <w:rsid w:val="0072327D"/>
    <w:rsid w:val="007270E6"/>
    <w:rsid w:val="00741084"/>
    <w:rsid w:val="00741DC0"/>
    <w:rsid w:val="00742167"/>
    <w:rsid w:val="00757603"/>
    <w:rsid w:val="00770798"/>
    <w:rsid w:val="007731C3"/>
    <w:rsid w:val="00775CBF"/>
    <w:rsid w:val="007763B1"/>
    <w:rsid w:val="0078594A"/>
    <w:rsid w:val="00792159"/>
    <w:rsid w:val="007941A6"/>
    <w:rsid w:val="007A279C"/>
    <w:rsid w:val="007A75CB"/>
    <w:rsid w:val="007C1F96"/>
    <w:rsid w:val="007E6187"/>
    <w:rsid w:val="007E7622"/>
    <w:rsid w:val="00816898"/>
    <w:rsid w:val="00821140"/>
    <w:rsid w:val="00830D9A"/>
    <w:rsid w:val="00837EBE"/>
    <w:rsid w:val="00841BE3"/>
    <w:rsid w:val="0084699D"/>
    <w:rsid w:val="00873C1A"/>
    <w:rsid w:val="00874772"/>
    <w:rsid w:val="00876F14"/>
    <w:rsid w:val="00896F90"/>
    <w:rsid w:val="008A28EF"/>
    <w:rsid w:val="008B4829"/>
    <w:rsid w:val="008B610E"/>
    <w:rsid w:val="008B7FD1"/>
    <w:rsid w:val="008C1DFB"/>
    <w:rsid w:val="008D08B2"/>
    <w:rsid w:val="008E08C3"/>
    <w:rsid w:val="008E2166"/>
    <w:rsid w:val="008F1B33"/>
    <w:rsid w:val="008F2971"/>
    <w:rsid w:val="008F752B"/>
    <w:rsid w:val="00901FF4"/>
    <w:rsid w:val="009161B9"/>
    <w:rsid w:val="009175D7"/>
    <w:rsid w:val="00942969"/>
    <w:rsid w:val="009458CE"/>
    <w:rsid w:val="009458D1"/>
    <w:rsid w:val="009471E8"/>
    <w:rsid w:val="0096522F"/>
    <w:rsid w:val="0098403C"/>
    <w:rsid w:val="009842DD"/>
    <w:rsid w:val="009875C8"/>
    <w:rsid w:val="009C3827"/>
    <w:rsid w:val="009D443C"/>
    <w:rsid w:val="009F07FF"/>
    <w:rsid w:val="00A13508"/>
    <w:rsid w:val="00A14AA4"/>
    <w:rsid w:val="00A16595"/>
    <w:rsid w:val="00A16964"/>
    <w:rsid w:val="00A24FD3"/>
    <w:rsid w:val="00A3305E"/>
    <w:rsid w:val="00A334C1"/>
    <w:rsid w:val="00A43264"/>
    <w:rsid w:val="00A44BB6"/>
    <w:rsid w:val="00A4566B"/>
    <w:rsid w:val="00A47985"/>
    <w:rsid w:val="00A6301B"/>
    <w:rsid w:val="00A669E3"/>
    <w:rsid w:val="00A767AF"/>
    <w:rsid w:val="00A8740E"/>
    <w:rsid w:val="00A91E0D"/>
    <w:rsid w:val="00AA1017"/>
    <w:rsid w:val="00AA103A"/>
    <w:rsid w:val="00AA32A0"/>
    <w:rsid w:val="00AB408D"/>
    <w:rsid w:val="00AC7E04"/>
    <w:rsid w:val="00B02064"/>
    <w:rsid w:val="00B06DC5"/>
    <w:rsid w:val="00B14CC0"/>
    <w:rsid w:val="00B22BC5"/>
    <w:rsid w:val="00B33539"/>
    <w:rsid w:val="00B43575"/>
    <w:rsid w:val="00B61CE8"/>
    <w:rsid w:val="00B847FC"/>
    <w:rsid w:val="00BC09D1"/>
    <w:rsid w:val="00BF341A"/>
    <w:rsid w:val="00C00383"/>
    <w:rsid w:val="00C052BB"/>
    <w:rsid w:val="00C16315"/>
    <w:rsid w:val="00C175A1"/>
    <w:rsid w:val="00C26D71"/>
    <w:rsid w:val="00C4021D"/>
    <w:rsid w:val="00C53A28"/>
    <w:rsid w:val="00C552FA"/>
    <w:rsid w:val="00C6585F"/>
    <w:rsid w:val="00C7035E"/>
    <w:rsid w:val="00C7406F"/>
    <w:rsid w:val="00C75222"/>
    <w:rsid w:val="00C81229"/>
    <w:rsid w:val="00C8563B"/>
    <w:rsid w:val="00C85ECD"/>
    <w:rsid w:val="00CA78E4"/>
    <w:rsid w:val="00CB3D7D"/>
    <w:rsid w:val="00CB63D6"/>
    <w:rsid w:val="00CD7CE6"/>
    <w:rsid w:val="00CE2B06"/>
    <w:rsid w:val="00CE3BE0"/>
    <w:rsid w:val="00CF73DB"/>
    <w:rsid w:val="00D17941"/>
    <w:rsid w:val="00D22059"/>
    <w:rsid w:val="00D31BF6"/>
    <w:rsid w:val="00D3336A"/>
    <w:rsid w:val="00D63051"/>
    <w:rsid w:val="00D92867"/>
    <w:rsid w:val="00D9403D"/>
    <w:rsid w:val="00DA1620"/>
    <w:rsid w:val="00DA3C7D"/>
    <w:rsid w:val="00DC44F8"/>
    <w:rsid w:val="00DD194D"/>
    <w:rsid w:val="00DD550B"/>
    <w:rsid w:val="00E0760A"/>
    <w:rsid w:val="00E22283"/>
    <w:rsid w:val="00E3409C"/>
    <w:rsid w:val="00E35891"/>
    <w:rsid w:val="00E43CC5"/>
    <w:rsid w:val="00E6295F"/>
    <w:rsid w:val="00E72B64"/>
    <w:rsid w:val="00E86007"/>
    <w:rsid w:val="00E8709A"/>
    <w:rsid w:val="00E87679"/>
    <w:rsid w:val="00E9225B"/>
    <w:rsid w:val="00E96DBE"/>
    <w:rsid w:val="00EA57CC"/>
    <w:rsid w:val="00EB0D27"/>
    <w:rsid w:val="00ED2E65"/>
    <w:rsid w:val="00EF5088"/>
    <w:rsid w:val="00EF5A19"/>
    <w:rsid w:val="00F02D04"/>
    <w:rsid w:val="00F07E37"/>
    <w:rsid w:val="00F13B86"/>
    <w:rsid w:val="00F235DD"/>
    <w:rsid w:val="00F34E28"/>
    <w:rsid w:val="00F40560"/>
    <w:rsid w:val="00F44F4C"/>
    <w:rsid w:val="00F912D0"/>
    <w:rsid w:val="00FA7281"/>
    <w:rsid w:val="00FB3B67"/>
    <w:rsid w:val="00FC48AD"/>
    <w:rsid w:val="00FC551C"/>
    <w:rsid w:val="00FE501C"/>
    <w:rsid w:val="00FF6E43"/>
    <w:rsid w:val="00FF754B"/>
    <w:rsid w:val="184EAE46"/>
    <w:rsid w:val="48107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D1C06"/>
  <w15:docId w15:val="{96B6EFBA-B724-475F-835A-F3CF0235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paragraph" w:styleId="Heading2">
    <w:name w:val="heading 2"/>
    <w:next w:val="Normal"/>
    <w:link w:val="Heading2Char"/>
    <w:uiPriority w:val="9"/>
    <w:unhideWhenUsed/>
    <w:qFormat/>
    <w:rsid w:val="003F7AEF"/>
    <w:pPr>
      <w:keepNext/>
      <w:keepLines/>
      <w:spacing w:after="117" w:line="259" w:lineRule="auto"/>
      <w:ind w:left="10" w:hanging="10"/>
      <w:outlineLvl w:val="1"/>
    </w:pPr>
    <w:rPr>
      <w:rFonts w:eastAsia="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775CBF"/>
    <w:pPr>
      <w:tabs>
        <w:tab w:val="center" w:pos="4513"/>
        <w:tab w:val="right" w:pos="9026"/>
      </w:tabs>
    </w:pPr>
  </w:style>
  <w:style w:type="character" w:customStyle="1" w:styleId="HeaderChar">
    <w:name w:val="Header Char"/>
    <w:basedOn w:val="DefaultParagraphFont"/>
    <w:link w:val="Header"/>
    <w:uiPriority w:val="99"/>
    <w:rsid w:val="00775CBF"/>
  </w:style>
  <w:style w:type="paragraph" w:styleId="Footer">
    <w:name w:val="footer"/>
    <w:basedOn w:val="Normal"/>
    <w:link w:val="FooterChar"/>
    <w:unhideWhenUsed/>
    <w:rsid w:val="00775CBF"/>
    <w:pPr>
      <w:tabs>
        <w:tab w:val="center" w:pos="4513"/>
        <w:tab w:val="right" w:pos="9026"/>
      </w:tabs>
    </w:pPr>
  </w:style>
  <w:style w:type="character" w:customStyle="1" w:styleId="FooterChar">
    <w:name w:val="Footer Char"/>
    <w:basedOn w:val="DefaultParagraphFont"/>
    <w:link w:val="Footer"/>
    <w:rsid w:val="00775CBF"/>
  </w:style>
  <w:style w:type="paragraph" w:styleId="NormalWeb">
    <w:name w:val="Normal (Web)"/>
    <w:basedOn w:val="Normal"/>
    <w:uiPriority w:val="99"/>
    <w:unhideWhenUsed/>
    <w:rsid w:val="00206861"/>
    <w:pPr>
      <w:spacing w:before="100" w:beforeAutospacing="1" w:after="100" w:afterAutospacing="1"/>
    </w:pPr>
    <w:rPr>
      <w:rFonts w:ascii="Times New Roman" w:eastAsia="Times New Roman" w:hAnsi="Times New Roman" w:cs="Times New Roman"/>
      <w:szCs w:val="24"/>
      <w:lang w:eastAsia="en-GB"/>
    </w:rPr>
  </w:style>
  <w:style w:type="paragraph" w:styleId="Subtitle">
    <w:name w:val="Subtitle"/>
    <w:basedOn w:val="Normal"/>
    <w:link w:val="SubtitleChar"/>
    <w:qFormat/>
    <w:rsid w:val="005D707C"/>
    <w:pPr>
      <w:jc w:val="center"/>
    </w:pPr>
    <w:rPr>
      <w:rFonts w:eastAsia="Times New Roman" w:cs="Times New Roman"/>
      <w:b/>
      <w:sz w:val="28"/>
      <w:szCs w:val="20"/>
      <w:lang w:val="x-none"/>
    </w:rPr>
  </w:style>
  <w:style w:type="character" w:customStyle="1" w:styleId="SubtitleChar">
    <w:name w:val="Subtitle Char"/>
    <w:basedOn w:val="DefaultParagraphFont"/>
    <w:link w:val="Subtitle"/>
    <w:rsid w:val="005D707C"/>
    <w:rPr>
      <w:rFonts w:eastAsia="Times New Roman" w:cs="Times New Roman"/>
      <w:b/>
      <w:sz w:val="28"/>
      <w:szCs w:val="20"/>
      <w:lang w:val="x-none"/>
    </w:rPr>
  </w:style>
  <w:style w:type="character" w:customStyle="1" w:styleId="Heading2Char">
    <w:name w:val="Heading 2 Char"/>
    <w:basedOn w:val="DefaultParagraphFont"/>
    <w:link w:val="Heading2"/>
    <w:uiPriority w:val="9"/>
    <w:rsid w:val="003F7AEF"/>
    <w:rPr>
      <w:rFonts w:eastAsia="Arial" w:cs="Arial"/>
      <w:b/>
      <w:color w:val="000000"/>
      <w:lang w:eastAsia="en-GB"/>
    </w:rPr>
  </w:style>
  <w:style w:type="character" w:customStyle="1" w:styleId="normaltextrun">
    <w:name w:val="normaltextrun"/>
    <w:basedOn w:val="DefaultParagraphFont"/>
    <w:rsid w:val="00A44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403458">
      <w:bodyDiv w:val="1"/>
      <w:marLeft w:val="0"/>
      <w:marRight w:val="0"/>
      <w:marTop w:val="0"/>
      <w:marBottom w:val="0"/>
      <w:divBdr>
        <w:top w:val="none" w:sz="0" w:space="0" w:color="auto"/>
        <w:left w:val="none" w:sz="0" w:space="0" w:color="auto"/>
        <w:bottom w:val="none" w:sz="0" w:space="0" w:color="auto"/>
        <w:right w:val="none" w:sz="0" w:space="0" w:color="auto"/>
      </w:divBdr>
    </w:div>
    <w:div w:id="475997086">
      <w:bodyDiv w:val="1"/>
      <w:marLeft w:val="0"/>
      <w:marRight w:val="0"/>
      <w:marTop w:val="0"/>
      <w:marBottom w:val="0"/>
      <w:divBdr>
        <w:top w:val="none" w:sz="0" w:space="0" w:color="auto"/>
        <w:left w:val="none" w:sz="0" w:space="0" w:color="auto"/>
        <w:bottom w:val="none" w:sz="0" w:space="0" w:color="auto"/>
        <w:right w:val="none" w:sz="0" w:space="0" w:color="auto"/>
      </w:divBdr>
    </w:div>
    <w:div w:id="570846181">
      <w:bodyDiv w:val="1"/>
      <w:marLeft w:val="0"/>
      <w:marRight w:val="0"/>
      <w:marTop w:val="0"/>
      <w:marBottom w:val="0"/>
      <w:divBdr>
        <w:top w:val="none" w:sz="0" w:space="0" w:color="auto"/>
        <w:left w:val="none" w:sz="0" w:space="0" w:color="auto"/>
        <w:bottom w:val="none" w:sz="0" w:space="0" w:color="auto"/>
        <w:right w:val="none" w:sz="0" w:space="0" w:color="auto"/>
      </w:divBdr>
      <w:divsChild>
        <w:div w:id="488331310">
          <w:marLeft w:val="446"/>
          <w:marRight w:val="0"/>
          <w:marTop w:val="0"/>
          <w:marBottom w:val="0"/>
          <w:divBdr>
            <w:top w:val="none" w:sz="0" w:space="0" w:color="auto"/>
            <w:left w:val="none" w:sz="0" w:space="0" w:color="auto"/>
            <w:bottom w:val="none" w:sz="0" w:space="0" w:color="auto"/>
            <w:right w:val="none" w:sz="0" w:space="0" w:color="auto"/>
          </w:divBdr>
        </w:div>
        <w:div w:id="1559896553">
          <w:marLeft w:val="446"/>
          <w:marRight w:val="0"/>
          <w:marTop w:val="0"/>
          <w:marBottom w:val="0"/>
          <w:divBdr>
            <w:top w:val="none" w:sz="0" w:space="0" w:color="auto"/>
            <w:left w:val="none" w:sz="0" w:space="0" w:color="auto"/>
            <w:bottom w:val="none" w:sz="0" w:space="0" w:color="auto"/>
            <w:right w:val="none" w:sz="0" w:space="0" w:color="auto"/>
          </w:divBdr>
        </w:div>
        <w:div w:id="1238007664">
          <w:marLeft w:val="446"/>
          <w:marRight w:val="0"/>
          <w:marTop w:val="0"/>
          <w:marBottom w:val="0"/>
          <w:divBdr>
            <w:top w:val="none" w:sz="0" w:space="0" w:color="auto"/>
            <w:left w:val="none" w:sz="0" w:space="0" w:color="auto"/>
            <w:bottom w:val="none" w:sz="0" w:space="0" w:color="auto"/>
            <w:right w:val="none" w:sz="0" w:space="0" w:color="auto"/>
          </w:divBdr>
        </w:div>
      </w:divsChild>
    </w:div>
    <w:div w:id="648554544">
      <w:bodyDiv w:val="1"/>
      <w:marLeft w:val="0"/>
      <w:marRight w:val="0"/>
      <w:marTop w:val="0"/>
      <w:marBottom w:val="0"/>
      <w:divBdr>
        <w:top w:val="none" w:sz="0" w:space="0" w:color="auto"/>
        <w:left w:val="none" w:sz="0" w:space="0" w:color="auto"/>
        <w:bottom w:val="none" w:sz="0" w:space="0" w:color="auto"/>
        <w:right w:val="none" w:sz="0" w:space="0" w:color="auto"/>
      </w:divBdr>
    </w:div>
    <w:div w:id="687217838">
      <w:bodyDiv w:val="1"/>
      <w:marLeft w:val="0"/>
      <w:marRight w:val="0"/>
      <w:marTop w:val="0"/>
      <w:marBottom w:val="0"/>
      <w:divBdr>
        <w:top w:val="none" w:sz="0" w:space="0" w:color="auto"/>
        <w:left w:val="none" w:sz="0" w:space="0" w:color="auto"/>
        <w:bottom w:val="none" w:sz="0" w:space="0" w:color="auto"/>
        <w:right w:val="none" w:sz="0" w:space="0" w:color="auto"/>
      </w:divBdr>
    </w:div>
    <w:div w:id="747312871">
      <w:bodyDiv w:val="1"/>
      <w:marLeft w:val="0"/>
      <w:marRight w:val="0"/>
      <w:marTop w:val="0"/>
      <w:marBottom w:val="0"/>
      <w:divBdr>
        <w:top w:val="none" w:sz="0" w:space="0" w:color="auto"/>
        <w:left w:val="none" w:sz="0" w:space="0" w:color="auto"/>
        <w:bottom w:val="none" w:sz="0" w:space="0" w:color="auto"/>
        <w:right w:val="none" w:sz="0" w:space="0" w:color="auto"/>
      </w:divBdr>
    </w:div>
    <w:div w:id="788158038">
      <w:bodyDiv w:val="1"/>
      <w:marLeft w:val="0"/>
      <w:marRight w:val="0"/>
      <w:marTop w:val="0"/>
      <w:marBottom w:val="0"/>
      <w:divBdr>
        <w:top w:val="none" w:sz="0" w:space="0" w:color="auto"/>
        <w:left w:val="none" w:sz="0" w:space="0" w:color="auto"/>
        <w:bottom w:val="none" w:sz="0" w:space="0" w:color="auto"/>
        <w:right w:val="none" w:sz="0" w:space="0" w:color="auto"/>
      </w:divBdr>
    </w:div>
    <w:div w:id="954943526">
      <w:bodyDiv w:val="1"/>
      <w:marLeft w:val="0"/>
      <w:marRight w:val="0"/>
      <w:marTop w:val="0"/>
      <w:marBottom w:val="0"/>
      <w:divBdr>
        <w:top w:val="none" w:sz="0" w:space="0" w:color="auto"/>
        <w:left w:val="none" w:sz="0" w:space="0" w:color="auto"/>
        <w:bottom w:val="none" w:sz="0" w:space="0" w:color="auto"/>
        <w:right w:val="none" w:sz="0" w:space="0" w:color="auto"/>
      </w:divBdr>
    </w:div>
    <w:div w:id="997029683">
      <w:bodyDiv w:val="1"/>
      <w:marLeft w:val="0"/>
      <w:marRight w:val="0"/>
      <w:marTop w:val="0"/>
      <w:marBottom w:val="0"/>
      <w:divBdr>
        <w:top w:val="none" w:sz="0" w:space="0" w:color="auto"/>
        <w:left w:val="none" w:sz="0" w:space="0" w:color="auto"/>
        <w:bottom w:val="none" w:sz="0" w:space="0" w:color="auto"/>
        <w:right w:val="none" w:sz="0" w:space="0" w:color="auto"/>
      </w:divBdr>
    </w:div>
    <w:div w:id="1289581475">
      <w:bodyDiv w:val="1"/>
      <w:marLeft w:val="0"/>
      <w:marRight w:val="0"/>
      <w:marTop w:val="0"/>
      <w:marBottom w:val="0"/>
      <w:divBdr>
        <w:top w:val="none" w:sz="0" w:space="0" w:color="auto"/>
        <w:left w:val="none" w:sz="0" w:space="0" w:color="auto"/>
        <w:bottom w:val="none" w:sz="0" w:space="0" w:color="auto"/>
        <w:right w:val="none" w:sz="0" w:space="0" w:color="auto"/>
      </w:divBdr>
    </w:div>
    <w:div w:id="1338074668">
      <w:bodyDiv w:val="1"/>
      <w:marLeft w:val="0"/>
      <w:marRight w:val="0"/>
      <w:marTop w:val="0"/>
      <w:marBottom w:val="0"/>
      <w:divBdr>
        <w:top w:val="none" w:sz="0" w:space="0" w:color="auto"/>
        <w:left w:val="none" w:sz="0" w:space="0" w:color="auto"/>
        <w:bottom w:val="none" w:sz="0" w:space="0" w:color="auto"/>
        <w:right w:val="none" w:sz="0" w:space="0" w:color="auto"/>
      </w:divBdr>
    </w:div>
    <w:div w:id="1464271761">
      <w:bodyDiv w:val="1"/>
      <w:marLeft w:val="0"/>
      <w:marRight w:val="0"/>
      <w:marTop w:val="0"/>
      <w:marBottom w:val="0"/>
      <w:divBdr>
        <w:top w:val="none" w:sz="0" w:space="0" w:color="auto"/>
        <w:left w:val="none" w:sz="0" w:space="0" w:color="auto"/>
        <w:bottom w:val="none" w:sz="0" w:space="0" w:color="auto"/>
        <w:right w:val="none" w:sz="0" w:space="0" w:color="auto"/>
      </w:divBdr>
    </w:div>
    <w:div w:id="1503005832">
      <w:bodyDiv w:val="1"/>
      <w:marLeft w:val="0"/>
      <w:marRight w:val="0"/>
      <w:marTop w:val="0"/>
      <w:marBottom w:val="0"/>
      <w:divBdr>
        <w:top w:val="none" w:sz="0" w:space="0" w:color="auto"/>
        <w:left w:val="none" w:sz="0" w:space="0" w:color="auto"/>
        <w:bottom w:val="none" w:sz="0" w:space="0" w:color="auto"/>
        <w:right w:val="none" w:sz="0" w:space="0" w:color="auto"/>
      </w:divBdr>
    </w:div>
    <w:div w:id="1509907351">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sChild>
        <w:div w:id="1952128176">
          <w:marLeft w:val="446"/>
          <w:marRight w:val="0"/>
          <w:marTop w:val="0"/>
          <w:marBottom w:val="0"/>
          <w:divBdr>
            <w:top w:val="none" w:sz="0" w:space="0" w:color="auto"/>
            <w:left w:val="none" w:sz="0" w:space="0" w:color="auto"/>
            <w:bottom w:val="none" w:sz="0" w:space="0" w:color="auto"/>
            <w:right w:val="none" w:sz="0" w:space="0" w:color="auto"/>
          </w:divBdr>
        </w:div>
        <w:div w:id="1216284409">
          <w:marLeft w:val="446"/>
          <w:marRight w:val="0"/>
          <w:marTop w:val="0"/>
          <w:marBottom w:val="0"/>
          <w:divBdr>
            <w:top w:val="none" w:sz="0" w:space="0" w:color="auto"/>
            <w:left w:val="none" w:sz="0" w:space="0" w:color="auto"/>
            <w:bottom w:val="none" w:sz="0" w:space="0" w:color="auto"/>
            <w:right w:val="none" w:sz="0" w:space="0" w:color="auto"/>
          </w:divBdr>
        </w:div>
        <w:div w:id="723598334">
          <w:marLeft w:val="446"/>
          <w:marRight w:val="0"/>
          <w:marTop w:val="0"/>
          <w:marBottom w:val="0"/>
          <w:divBdr>
            <w:top w:val="none" w:sz="0" w:space="0" w:color="auto"/>
            <w:left w:val="none" w:sz="0" w:space="0" w:color="auto"/>
            <w:bottom w:val="none" w:sz="0" w:space="0" w:color="auto"/>
            <w:right w:val="none" w:sz="0" w:space="0" w:color="auto"/>
          </w:divBdr>
        </w:div>
        <w:div w:id="1413891142">
          <w:marLeft w:val="446"/>
          <w:marRight w:val="0"/>
          <w:marTop w:val="0"/>
          <w:marBottom w:val="0"/>
          <w:divBdr>
            <w:top w:val="none" w:sz="0" w:space="0" w:color="auto"/>
            <w:left w:val="none" w:sz="0" w:space="0" w:color="auto"/>
            <w:bottom w:val="none" w:sz="0" w:space="0" w:color="auto"/>
            <w:right w:val="none" w:sz="0" w:space="0" w:color="auto"/>
          </w:divBdr>
        </w:div>
        <w:div w:id="1132484627">
          <w:marLeft w:val="446"/>
          <w:marRight w:val="0"/>
          <w:marTop w:val="0"/>
          <w:marBottom w:val="0"/>
          <w:divBdr>
            <w:top w:val="none" w:sz="0" w:space="0" w:color="auto"/>
            <w:left w:val="none" w:sz="0" w:space="0" w:color="auto"/>
            <w:bottom w:val="none" w:sz="0" w:space="0" w:color="auto"/>
            <w:right w:val="none" w:sz="0" w:space="0" w:color="auto"/>
          </w:divBdr>
        </w:div>
        <w:div w:id="1037895460">
          <w:marLeft w:val="446"/>
          <w:marRight w:val="0"/>
          <w:marTop w:val="0"/>
          <w:marBottom w:val="0"/>
          <w:divBdr>
            <w:top w:val="none" w:sz="0" w:space="0" w:color="auto"/>
            <w:left w:val="none" w:sz="0" w:space="0" w:color="auto"/>
            <w:bottom w:val="none" w:sz="0" w:space="0" w:color="auto"/>
            <w:right w:val="none" w:sz="0" w:space="0" w:color="auto"/>
          </w:divBdr>
        </w:div>
        <w:div w:id="647786671">
          <w:marLeft w:val="446"/>
          <w:marRight w:val="0"/>
          <w:marTop w:val="0"/>
          <w:marBottom w:val="0"/>
          <w:divBdr>
            <w:top w:val="none" w:sz="0" w:space="0" w:color="auto"/>
            <w:left w:val="none" w:sz="0" w:space="0" w:color="auto"/>
            <w:bottom w:val="none" w:sz="0" w:space="0" w:color="auto"/>
            <w:right w:val="none" w:sz="0" w:space="0" w:color="auto"/>
          </w:divBdr>
        </w:div>
        <w:div w:id="231737470">
          <w:marLeft w:val="446"/>
          <w:marRight w:val="0"/>
          <w:marTop w:val="0"/>
          <w:marBottom w:val="0"/>
          <w:divBdr>
            <w:top w:val="none" w:sz="0" w:space="0" w:color="auto"/>
            <w:left w:val="none" w:sz="0" w:space="0" w:color="auto"/>
            <w:bottom w:val="none" w:sz="0" w:space="0" w:color="auto"/>
            <w:right w:val="none" w:sz="0" w:space="0" w:color="auto"/>
          </w:divBdr>
        </w:div>
        <w:div w:id="370809350">
          <w:marLeft w:val="446"/>
          <w:marRight w:val="0"/>
          <w:marTop w:val="0"/>
          <w:marBottom w:val="0"/>
          <w:divBdr>
            <w:top w:val="none" w:sz="0" w:space="0" w:color="auto"/>
            <w:left w:val="none" w:sz="0" w:space="0" w:color="auto"/>
            <w:bottom w:val="none" w:sz="0" w:space="0" w:color="auto"/>
            <w:right w:val="none" w:sz="0" w:space="0" w:color="auto"/>
          </w:divBdr>
        </w:div>
      </w:divsChild>
    </w:div>
    <w:div w:id="1793472154">
      <w:bodyDiv w:val="1"/>
      <w:marLeft w:val="0"/>
      <w:marRight w:val="0"/>
      <w:marTop w:val="0"/>
      <w:marBottom w:val="0"/>
      <w:divBdr>
        <w:top w:val="none" w:sz="0" w:space="0" w:color="auto"/>
        <w:left w:val="none" w:sz="0" w:space="0" w:color="auto"/>
        <w:bottom w:val="none" w:sz="0" w:space="0" w:color="auto"/>
        <w:right w:val="none" w:sz="0" w:space="0" w:color="auto"/>
      </w:divBdr>
    </w:div>
    <w:div w:id="1800565327">
      <w:bodyDiv w:val="1"/>
      <w:marLeft w:val="0"/>
      <w:marRight w:val="0"/>
      <w:marTop w:val="0"/>
      <w:marBottom w:val="0"/>
      <w:divBdr>
        <w:top w:val="none" w:sz="0" w:space="0" w:color="auto"/>
        <w:left w:val="none" w:sz="0" w:space="0" w:color="auto"/>
        <w:bottom w:val="none" w:sz="0" w:space="0" w:color="auto"/>
        <w:right w:val="none" w:sz="0" w:space="0" w:color="auto"/>
      </w:divBdr>
    </w:div>
    <w:div w:id="1858344042">
      <w:bodyDiv w:val="1"/>
      <w:marLeft w:val="0"/>
      <w:marRight w:val="0"/>
      <w:marTop w:val="0"/>
      <w:marBottom w:val="0"/>
      <w:divBdr>
        <w:top w:val="none" w:sz="0" w:space="0" w:color="auto"/>
        <w:left w:val="none" w:sz="0" w:space="0" w:color="auto"/>
        <w:bottom w:val="none" w:sz="0" w:space="0" w:color="auto"/>
        <w:right w:val="none" w:sz="0" w:space="0" w:color="auto"/>
      </w:divBdr>
    </w:div>
    <w:div w:id="1924993093">
      <w:bodyDiv w:val="1"/>
      <w:marLeft w:val="0"/>
      <w:marRight w:val="0"/>
      <w:marTop w:val="0"/>
      <w:marBottom w:val="0"/>
      <w:divBdr>
        <w:top w:val="none" w:sz="0" w:space="0" w:color="auto"/>
        <w:left w:val="none" w:sz="0" w:space="0" w:color="auto"/>
        <w:bottom w:val="none" w:sz="0" w:space="0" w:color="auto"/>
        <w:right w:val="none" w:sz="0" w:space="0" w:color="auto"/>
      </w:divBdr>
    </w:div>
    <w:div w:id="1936087672">
      <w:bodyDiv w:val="1"/>
      <w:marLeft w:val="0"/>
      <w:marRight w:val="0"/>
      <w:marTop w:val="0"/>
      <w:marBottom w:val="0"/>
      <w:divBdr>
        <w:top w:val="none" w:sz="0" w:space="0" w:color="auto"/>
        <w:left w:val="none" w:sz="0" w:space="0" w:color="auto"/>
        <w:bottom w:val="none" w:sz="0" w:space="0" w:color="auto"/>
        <w:right w:val="none" w:sz="0" w:space="0" w:color="auto"/>
      </w:divBdr>
    </w:div>
    <w:div w:id="206059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1BA542DF6CE347B07D9720BC316B62" ma:contentTypeVersion="4" ma:contentTypeDescription="Create a new document." ma:contentTypeScope="" ma:versionID="416e2d7fc8a062160296aa90ae8b4015">
  <xsd:schema xmlns:xsd="http://www.w3.org/2001/XMLSchema" xmlns:xs="http://www.w3.org/2001/XMLSchema" xmlns:p="http://schemas.microsoft.com/office/2006/metadata/properties" xmlns:ns2="c9e63330-d4f1-4180-ba4e-e0abe979ef3d" targetNamespace="http://schemas.microsoft.com/office/2006/metadata/properties" ma:root="true" ma:fieldsID="9be5bc965b9c100f1e41e52e6f0a5f3b" ns2:_="">
    <xsd:import namespace="c9e63330-d4f1-4180-ba4e-e0abe979ef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63330-d4f1-4180-ba4e-e0abe979e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BF4F2-9EF4-4372-ABD8-5172423FF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63330-d4f1-4180-ba4e-e0abe979e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3C313-CB02-41E2-A987-4CB83B35211D}">
  <ds:schemaRefs>
    <ds:schemaRef ds:uri="http://schemas.microsoft.com/sharepoint/v3/contenttype/forms"/>
  </ds:schemaRefs>
</ds:datastoreItem>
</file>

<file path=customXml/itemProps3.xml><?xml version="1.0" encoding="utf-8"?>
<ds:datastoreItem xmlns:ds="http://schemas.openxmlformats.org/officeDocument/2006/customXml" ds:itemID="{30299742-32D1-4FCB-87FF-0D1F321669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7DFA07-C2EF-4838-91C4-3F773C7A4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5133</Characters>
  <Application>Microsoft Office Word</Application>
  <DocSecurity>4</DocSecurity>
  <Lines>42</Lines>
  <Paragraphs>12</Paragraphs>
  <ScaleCrop>false</ScaleCrop>
  <Company>Borough of Poole Council</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Robert Chedzoy</cp:lastModifiedBy>
  <cp:revision>2</cp:revision>
  <cp:lastPrinted>2019-03-07T14:44:00Z</cp:lastPrinted>
  <dcterms:created xsi:type="dcterms:W3CDTF">2024-02-22T15:52:00Z</dcterms:created>
  <dcterms:modified xsi:type="dcterms:W3CDTF">2024-02-22T15:52:00Z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0x010100261BA542DF6CE347B07D9720BC316B62</vt:lpwstr>
  </property>
</Properties>
</file>