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0ED83E5" w14:textId="77777777" w:rsidR="004676EC" w:rsidRDefault="004676EC">
      <w:pPr>
        <w:jc w:val="center"/>
        <w:rPr>
          <w:rFonts w:asciiTheme="minorHAnsi" w:hAnsiTheme="minorHAnsi"/>
          <w:b/>
          <w:u w:val="single"/>
        </w:rPr>
      </w:pPr>
      <w:r>
        <w:rPr>
          <w:noProof/>
          <w:lang w:eastAsia="en-GB"/>
        </w:rPr>
        <w:drawing>
          <wp:anchor distT="0" distB="0" distL="114300" distR="114300" simplePos="0" relativeHeight="251660288" behindDoc="0" locked="0" layoutInCell="1" allowOverlap="1" wp14:anchorId="2687B2C4" wp14:editId="3EE1DC86">
            <wp:simplePos x="0" y="0"/>
            <wp:positionH relativeFrom="column">
              <wp:posOffset>2356485</wp:posOffset>
            </wp:positionH>
            <wp:positionV relativeFrom="paragraph">
              <wp:posOffset>13335</wp:posOffset>
            </wp:positionV>
            <wp:extent cx="1428750" cy="862330"/>
            <wp:effectExtent l="0" t="0" r="0" b="0"/>
            <wp:wrapSquare wrapText="bothSides"/>
            <wp:docPr id="2" name="Picture 2" descr="C:\Users\g.cherrill\AppData\Local\Microsoft\Windows\Temporary Internet Files\Content.Word\Smal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cherrill\AppData\Local\Microsoft\Windows\Temporary Internet Files\Content.Word\Small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0" cy="8623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E9B271" w14:textId="77777777" w:rsidR="004676EC" w:rsidRDefault="004676EC">
      <w:pPr>
        <w:jc w:val="center"/>
        <w:rPr>
          <w:rFonts w:asciiTheme="minorHAnsi" w:hAnsiTheme="minorHAnsi"/>
          <w:b/>
          <w:u w:val="single"/>
        </w:rPr>
      </w:pPr>
    </w:p>
    <w:p w14:paraId="0A6F997B" w14:textId="77777777" w:rsidR="0094599D" w:rsidRPr="00DF1B80" w:rsidRDefault="0094599D">
      <w:pPr>
        <w:jc w:val="center"/>
        <w:rPr>
          <w:rFonts w:asciiTheme="minorHAnsi" w:hAnsiTheme="minorHAnsi"/>
          <w:b/>
          <w:u w:val="single"/>
        </w:rPr>
      </w:pPr>
    </w:p>
    <w:p w14:paraId="765FC40B" w14:textId="77777777" w:rsidR="004676EC" w:rsidRDefault="0094599D">
      <w:pPr>
        <w:ind w:left="2880"/>
        <w:rPr>
          <w:rFonts w:asciiTheme="minorHAnsi" w:hAnsiTheme="minorHAnsi"/>
          <w:b/>
        </w:rPr>
      </w:pPr>
      <w:r w:rsidRPr="00DF1B80">
        <w:rPr>
          <w:rFonts w:asciiTheme="minorHAnsi" w:hAnsiTheme="minorHAnsi"/>
          <w:b/>
        </w:rPr>
        <w:t xml:space="preserve">      </w:t>
      </w:r>
    </w:p>
    <w:p w14:paraId="52F0DB52" w14:textId="77777777" w:rsidR="004676EC" w:rsidRDefault="004676EC" w:rsidP="004676EC">
      <w:pPr>
        <w:rPr>
          <w:rFonts w:asciiTheme="minorHAnsi" w:hAnsiTheme="minorHAnsi"/>
          <w:b/>
        </w:rPr>
      </w:pPr>
    </w:p>
    <w:p w14:paraId="7D1AC668" w14:textId="77777777" w:rsidR="004676EC" w:rsidRDefault="004676EC">
      <w:pPr>
        <w:ind w:left="2880"/>
        <w:rPr>
          <w:rFonts w:asciiTheme="minorHAnsi" w:hAnsiTheme="minorHAnsi"/>
          <w:b/>
        </w:rPr>
      </w:pPr>
    </w:p>
    <w:p w14:paraId="073A7A06" w14:textId="77777777" w:rsidR="0094599D" w:rsidRPr="00DF1B80" w:rsidRDefault="004676EC" w:rsidP="004676EC">
      <w:pPr>
        <w:ind w:left="2880"/>
        <w:rPr>
          <w:rFonts w:asciiTheme="minorHAnsi" w:hAnsiTheme="minorHAnsi"/>
          <w:b/>
          <w:u w:val="single"/>
        </w:rPr>
      </w:pPr>
      <w:r w:rsidRPr="004676EC">
        <w:rPr>
          <w:rFonts w:asciiTheme="minorHAnsi" w:hAnsiTheme="minorHAnsi"/>
          <w:b/>
        </w:rPr>
        <w:t xml:space="preserve">                  </w:t>
      </w:r>
      <w:r w:rsidR="0094599D" w:rsidRPr="00DF1B80">
        <w:rPr>
          <w:rFonts w:asciiTheme="minorHAnsi" w:hAnsiTheme="minorHAnsi"/>
          <w:b/>
          <w:u w:val="single"/>
        </w:rPr>
        <w:t>JOB DESCRIPTION</w:t>
      </w:r>
    </w:p>
    <w:p w14:paraId="6967DD91" w14:textId="77777777" w:rsidR="0094599D" w:rsidRPr="00DF1B80" w:rsidRDefault="0094599D">
      <w:pPr>
        <w:jc w:val="both"/>
        <w:rPr>
          <w:rFonts w:asciiTheme="minorHAnsi" w:hAnsiTheme="minorHAnsi"/>
        </w:rPr>
      </w:pPr>
    </w:p>
    <w:p w14:paraId="50ABF604" w14:textId="77777777" w:rsidR="0094599D" w:rsidRPr="00DF1B80" w:rsidRDefault="0094599D">
      <w:pPr>
        <w:jc w:val="both"/>
        <w:rPr>
          <w:rFonts w:asciiTheme="minorHAnsi" w:hAnsiTheme="minorHAnsi"/>
        </w:rPr>
      </w:pPr>
    </w:p>
    <w:tbl>
      <w:tblPr>
        <w:tblW w:w="9854"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93"/>
        <w:gridCol w:w="7761"/>
      </w:tblGrid>
      <w:tr w:rsidR="0094599D" w:rsidRPr="00DF1B80" w14:paraId="28DE217C" w14:textId="77777777">
        <w:trPr>
          <w:trHeight w:val="534"/>
        </w:trPr>
        <w:tc>
          <w:tcPr>
            <w:tcW w:w="2093" w:type="dxa"/>
            <w:tcBorders>
              <w:top w:val="single" w:sz="4" w:space="0" w:color="auto"/>
              <w:left w:val="single" w:sz="4" w:space="0" w:color="auto"/>
              <w:bottom w:val="single" w:sz="4" w:space="0" w:color="auto"/>
              <w:right w:val="single" w:sz="4" w:space="0" w:color="auto"/>
            </w:tcBorders>
          </w:tcPr>
          <w:p w14:paraId="7009D855" w14:textId="77777777" w:rsidR="0094599D" w:rsidRPr="00DF1B80" w:rsidRDefault="0094599D">
            <w:pPr>
              <w:spacing w:after="240"/>
              <w:jc w:val="both"/>
              <w:rPr>
                <w:rFonts w:asciiTheme="minorHAnsi" w:hAnsiTheme="minorHAnsi"/>
              </w:rPr>
            </w:pPr>
            <w:r w:rsidRPr="00DF1B80">
              <w:rPr>
                <w:rFonts w:asciiTheme="minorHAnsi" w:hAnsiTheme="minorHAnsi"/>
              </w:rPr>
              <w:t>Job Title:</w:t>
            </w:r>
          </w:p>
        </w:tc>
        <w:tc>
          <w:tcPr>
            <w:tcW w:w="7761" w:type="dxa"/>
            <w:tcBorders>
              <w:top w:val="single" w:sz="4" w:space="0" w:color="auto"/>
              <w:left w:val="single" w:sz="4" w:space="0" w:color="auto"/>
              <w:bottom w:val="single" w:sz="4" w:space="0" w:color="auto"/>
              <w:right w:val="single" w:sz="4" w:space="0" w:color="auto"/>
            </w:tcBorders>
          </w:tcPr>
          <w:p w14:paraId="44BD2FC3" w14:textId="214260EA" w:rsidR="0094599D" w:rsidRPr="00DF1B80" w:rsidRDefault="00BD536E" w:rsidP="00BD536E">
            <w:pPr>
              <w:spacing w:after="240"/>
              <w:jc w:val="both"/>
              <w:rPr>
                <w:rFonts w:asciiTheme="minorHAnsi" w:hAnsiTheme="minorHAnsi"/>
                <w:b/>
                <w:bCs/>
              </w:rPr>
            </w:pPr>
            <w:r w:rsidRPr="00DF1B80">
              <w:rPr>
                <w:rFonts w:asciiTheme="minorHAnsi" w:hAnsiTheme="minorHAnsi"/>
                <w:b/>
                <w:bCs/>
              </w:rPr>
              <w:t>Pupil Participation</w:t>
            </w:r>
            <w:r w:rsidR="002C726B" w:rsidRPr="00DF1B80">
              <w:rPr>
                <w:rFonts w:asciiTheme="minorHAnsi" w:hAnsiTheme="minorHAnsi"/>
                <w:b/>
                <w:bCs/>
              </w:rPr>
              <w:t xml:space="preserve"> Assistant</w:t>
            </w:r>
          </w:p>
        </w:tc>
      </w:tr>
      <w:tr w:rsidR="0094599D" w:rsidRPr="00DF1B80" w14:paraId="2DAC5CB8" w14:textId="77777777">
        <w:trPr>
          <w:trHeight w:val="534"/>
        </w:trPr>
        <w:tc>
          <w:tcPr>
            <w:tcW w:w="2093" w:type="dxa"/>
            <w:tcBorders>
              <w:top w:val="single" w:sz="4" w:space="0" w:color="auto"/>
              <w:left w:val="single" w:sz="4" w:space="0" w:color="auto"/>
              <w:bottom w:val="single" w:sz="4" w:space="0" w:color="auto"/>
              <w:right w:val="single" w:sz="4" w:space="0" w:color="auto"/>
            </w:tcBorders>
          </w:tcPr>
          <w:p w14:paraId="6CB75D1F" w14:textId="77777777" w:rsidR="0094599D" w:rsidRPr="00DF1B80" w:rsidRDefault="0094599D">
            <w:pPr>
              <w:spacing w:after="240"/>
              <w:jc w:val="both"/>
              <w:rPr>
                <w:rFonts w:asciiTheme="minorHAnsi" w:hAnsiTheme="minorHAnsi"/>
              </w:rPr>
            </w:pPr>
            <w:r w:rsidRPr="00DF1B80">
              <w:rPr>
                <w:rFonts w:asciiTheme="minorHAnsi" w:hAnsiTheme="minorHAnsi"/>
              </w:rPr>
              <w:t>Job Reference:</w:t>
            </w:r>
          </w:p>
        </w:tc>
        <w:tc>
          <w:tcPr>
            <w:tcW w:w="7761" w:type="dxa"/>
            <w:tcBorders>
              <w:top w:val="single" w:sz="4" w:space="0" w:color="auto"/>
              <w:left w:val="single" w:sz="4" w:space="0" w:color="auto"/>
              <w:bottom w:val="single" w:sz="4" w:space="0" w:color="auto"/>
              <w:right w:val="single" w:sz="4" w:space="0" w:color="auto"/>
            </w:tcBorders>
          </w:tcPr>
          <w:p w14:paraId="517C6E9D" w14:textId="77777777" w:rsidR="0094599D" w:rsidRPr="00DF1B80" w:rsidRDefault="00AE0B47">
            <w:pPr>
              <w:spacing w:after="240"/>
              <w:jc w:val="both"/>
              <w:rPr>
                <w:rFonts w:asciiTheme="minorHAnsi" w:hAnsiTheme="minorHAnsi"/>
                <w:b/>
                <w:bCs/>
              </w:rPr>
            </w:pPr>
            <w:r w:rsidRPr="00AE0B47">
              <w:rPr>
                <w:rFonts w:asciiTheme="minorHAnsi" w:hAnsiTheme="minorHAnsi"/>
                <w:b/>
                <w:bCs/>
              </w:rPr>
              <w:t>SCH 254</w:t>
            </w:r>
          </w:p>
        </w:tc>
      </w:tr>
      <w:tr w:rsidR="0094599D" w:rsidRPr="00DF1B80" w14:paraId="7A4A5DCA" w14:textId="77777777">
        <w:trPr>
          <w:trHeight w:val="534"/>
        </w:trPr>
        <w:tc>
          <w:tcPr>
            <w:tcW w:w="2093" w:type="dxa"/>
            <w:tcBorders>
              <w:top w:val="single" w:sz="4" w:space="0" w:color="auto"/>
              <w:left w:val="single" w:sz="4" w:space="0" w:color="auto"/>
              <w:bottom w:val="single" w:sz="4" w:space="0" w:color="auto"/>
              <w:right w:val="single" w:sz="4" w:space="0" w:color="auto"/>
            </w:tcBorders>
          </w:tcPr>
          <w:p w14:paraId="486DD6F6" w14:textId="77777777" w:rsidR="0094599D" w:rsidRPr="00DF1B80" w:rsidRDefault="0094599D">
            <w:pPr>
              <w:spacing w:after="240"/>
              <w:jc w:val="both"/>
              <w:rPr>
                <w:rFonts w:asciiTheme="minorHAnsi" w:hAnsiTheme="minorHAnsi"/>
              </w:rPr>
            </w:pPr>
            <w:r w:rsidRPr="00DF1B80">
              <w:rPr>
                <w:rFonts w:asciiTheme="minorHAnsi" w:hAnsiTheme="minorHAnsi"/>
              </w:rPr>
              <w:t>School:</w:t>
            </w:r>
          </w:p>
        </w:tc>
        <w:tc>
          <w:tcPr>
            <w:tcW w:w="7761" w:type="dxa"/>
            <w:tcBorders>
              <w:top w:val="single" w:sz="4" w:space="0" w:color="auto"/>
              <w:left w:val="single" w:sz="4" w:space="0" w:color="auto"/>
              <w:bottom w:val="single" w:sz="4" w:space="0" w:color="auto"/>
              <w:right w:val="single" w:sz="4" w:space="0" w:color="auto"/>
            </w:tcBorders>
          </w:tcPr>
          <w:p w14:paraId="38DC6639" w14:textId="77777777" w:rsidR="0094599D" w:rsidRPr="00DF1B80" w:rsidRDefault="006C0621">
            <w:pPr>
              <w:spacing w:after="240"/>
              <w:jc w:val="both"/>
              <w:rPr>
                <w:rFonts w:asciiTheme="minorHAnsi" w:hAnsiTheme="minorHAnsi"/>
                <w:b/>
                <w:bCs/>
              </w:rPr>
            </w:pPr>
            <w:r w:rsidRPr="00DF1B80">
              <w:rPr>
                <w:rFonts w:asciiTheme="minorHAnsi" w:hAnsiTheme="minorHAnsi"/>
                <w:b/>
                <w:bCs/>
              </w:rPr>
              <w:t xml:space="preserve">Winchelsea School </w:t>
            </w:r>
          </w:p>
        </w:tc>
      </w:tr>
      <w:tr w:rsidR="0094599D" w:rsidRPr="00DF1B80" w14:paraId="4AF2F00A" w14:textId="77777777">
        <w:trPr>
          <w:trHeight w:val="534"/>
        </w:trPr>
        <w:tc>
          <w:tcPr>
            <w:tcW w:w="2093" w:type="dxa"/>
            <w:tcBorders>
              <w:top w:val="single" w:sz="4" w:space="0" w:color="auto"/>
              <w:left w:val="single" w:sz="4" w:space="0" w:color="auto"/>
              <w:bottom w:val="single" w:sz="4" w:space="0" w:color="auto"/>
              <w:right w:val="single" w:sz="4" w:space="0" w:color="auto"/>
            </w:tcBorders>
          </w:tcPr>
          <w:p w14:paraId="11FCFA5C" w14:textId="77777777" w:rsidR="0094599D" w:rsidRPr="00DF1B80" w:rsidRDefault="0094599D">
            <w:pPr>
              <w:spacing w:after="240"/>
              <w:jc w:val="both"/>
              <w:rPr>
                <w:rFonts w:asciiTheme="minorHAnsi" w:hAnsiTheme="minorHAnsi"/>
              </w:rPr>
            </w:pPr>
            <w:r w:rsidRPr="00DF1B80">
              <w:rPr>
                <w:rFonts w:asciiTheme="minorHAnsi" w:hAnsiTheme="minorHAnsi"/>
              </w:rPr>
              <w:t>Salary Grade:</w:t>
            </w:r>
          </w:p>
        </w:tc>
        <w:tc>
          <w:tcPr>
            <w:tcW w:w="7761" w:type="dxa"/>
            <w:tcBorders>
              <w:top w:val="single" w:sz="4" w:space="0" w:color="auto"/>
              <w:left w:val="single" w:sz="4" w:space="0" w:color="auto"/>
              <w:bottom w:val="single" w:sz="4" w:space="0" w:color="auto"/>
              <w:right w:val="single" w:sz="4" w:space="0" w:color="auto"/>
            </w:tcBorders>
          </w:tcPr>
          <w:p w14:paraId="311D4528" w14:textId="77777777" w:rsidR="006F4B60" w:rsidRPr="00DF1B80" w:rsidRDefault="009C143D">
            <w:pPr>
              <w:spacing w:after="240"/>
              <w:jc w:val="both"/>
              <w:rPr>
                <w:rFonts w:asciiTheme="minorHAnsi" w:hAnsiTheme="minorHAnsi"/>
                <w:b/>
                <w:bCs/>
              </w:rPr>
            </w:pPr>
            <w:r>
              <w:rPr>
                <w:rFonts w:asciiTheme="minorHAnsi" w:hAnsiTheme="minorHAnsi"/>
                <w:b/>
                <w:bCs/>
              </w:rPr>
              <w:t>F</w:t>
            </w:r>
          </w:p>
        </w:tc>
      </w:tr>
      <w:tr w:rsidR="0094599D" w:rsidRPr="00DF1B80" w14:paraId="0612E481" w14:textId="77777777">
        <w:trPr>
          <w:trHeight w:val="534"/>
        </w:trPr>
        <w:tc>
          <w:tcPr>
            <w:tcW w:w="2093" w:type="dxa"/>
            <w:tcBorders>
              <w:top w:val="single" w:sz="4" w:space="0" w:color="auto"/>
              <w:left w:val="single" w:sz="4" w:space="0" w:color="auto"/>
              <w:bottom w:val="single" w:sz="4" w:space="0" w:color="auto"/>
              <w:right w:val="single" w:sz="4" w:space="0" w:color="auto"/>
            </w:tcBorders>
          </w:tcPr>
          <w:p w14:paraId="64EF87AC" w14:textId="77777777" w:rsidR="0094599D" w:rsidRPr="00DF1B80" w:rsidRDefault="0094599D">
            <w:pPr>
              <w:spacing w:after="240"/>
              <w:jc w:val="both"/>
              <w:rPr>
                <w:rFonts w:asciiTheme="minorHAnsi" w:hAnsiTheme="minorHAnsi"/>
              </w:rPr>
            </w:pPr>
            <w:r w:rsidRPr="00DF1B80">
              <w:rPr>
                <w:rFonts w:asciiTheme="minorHAnsi" w:hAnsiTheme="minorHAnsi"/>
              </w:rPr>
              <w:t>Responsible to:</w:t>
            </w:r>
          </w:p>
        </w:tc>
        <w:tc>
          <w:tcPr>
            <w:tcW w:w="7761" w:type="dxa"/>
            <w:tcBorders>
              <w:top w:val="single" w:sz="4" w:space="0" w:color="auto"/>
              <w:left w:val="single" w:sz="4" w:space="0" w:color="auto"/>
              <w:bottom w:val="single" w:sz="4" w:space="0" w:color="auto"/>
              <w:right w:val="single" w:sz="4" w:space="0" w:color="auto"/>
            </w:tcBorders>
          </w:tcPr>
          <w:p w14:paraId="5434BBBB" w14:textId="77777777" w:rsidR="0094599D" w:rsidRPr="004A12C6" w:rsidRDefault="009C143D" w:rsidP="004A12C6">
            <w:pPr>
              <w:rPr>
                <w:rFonts w:ascii="Calibri" w:eastAsia="Calibri" w:hAnsi="Calibri" w:cs="Calibri"/>
                <w:noProof/>
                <w:color w:val="000000"/>
                <w:szCs w:val="24"/>
                <w:lang w:eastAsia="en-GB"/>
              </w:rPr>
            </w:pPr>
            <w:r>
              <w:rPr>
                <w:rFonts w:ascii="Calibri" w:eastAsia="Calibri" w:hAnsi="Calibri" w:cs="Calibri"/>
                <w:b/>
                <w:noProof/>
                <w:color w:val="000000"/>
                <w:szCs w:val="24"/>
                <w:lang w:eastAsia="en-GB"/>
              </w:rPr>
              <w:t xml:space="preserve">Pupil Participation Lead </w:t>
            </w:r>
          </w:p>
        </w:tc>
      </w:tr>
      <w:tr w:rsidR="0094599D" w:rsidRPr="00DF1B80" w14:paraId="17BAD046" w14:textId="77777777">
        <w:trPr>
          <w:trHeight w:val="534"/>
        </w:trPr>
        <w:tc>
          <w:tcPr>
            <w:tcW w:w="2093" w:type="dxa"/>
            <w:tcBorders>
              <w:top w:val="single" w:sz="4" w:space="0" w:color="auto"/>
              <w:left w:val="single" w:sz="4" w:space="0" w:color="auto"/>
              <w:bottom w:val="single" w:sz="4" w:space="0" w:color="auto"/>
              <w:right w:val="single" w:sz="4" w:space="0" w:color="auto"/>
            </w:tcBorders>
          </w:tcPr>
          <w:p w14:paraId="1DD4EE19" w14:textId="77777777" w:rsidR="0094599D" w:rsidRPr="00DF1B80" w:rsidRDefault="0094599D">
            <w:pPr>
              <w:spacing w:after="240"/>
              <w:jc w:val="both"/>
              <w:rPr>
                <w:rFonts w:asciiTheme="minorHAnsi" w:hAnsiTheme="minorHAnsi"/>
              </w:rPr>
            </w:pPr>
            <w:r w:rsidRPr="00DF1B80">
              <w:rPr>
                <w:rFonts w:asciiTheme="minorHAnsi" w:hAnsiTheme="minorHAnsi"/>
              </w:rPr>
              <w:t>Responsible for:</w:t>
            </w:r>
          </w:p>
        </w:tc>
        <w:tc>
          <w:tcPr>
            <w:tcW w:w="7761" w:type="dxa"/>
            <w:tcBorders>
              <w:top w:val="single" w:sz="4" w:space="0" w:color="auto"/>
              <w:left w:val="single" w:sz="4" w:space="0" w:color="auto"/>
              <w:bottom w:val="single" w:sz="4" w:space="0" w:color="auto"/>
              <w:right w:val="single" w:sz="4" w:space="0" w:color="auto"/>
            </w:tcBorders>
          </w:tcPr>
          <w:p w14:paraId="0CBF08A1" w14:textId="77777777" w:rsidR="0094599D" w:rsidRPr="00DF1B80" w:rsidRDefault="001166C3" w:rsidP="00BD536E">
            <w:pPr>
              <w:spacing w:after="240"/>
              <w:jc w:val="both"/>
              <w:rPr>
                <w:rFonts w:asciiTheme="minorHAnsi" w:hAnsiTheme="minorHAnsi"/>
                <w:b/>
                <w:bCs/>
              </w:rPr>
            </w:pPr>
            <w:r w:rsidRPr="00DF1B80">
              <w:rPr>
                <w:rFonts w:asciiTheme="minorHAnsi" w:hAnsiTheme="minorHAnsi"/>
                <w:b/>
                <w:bCs/>
              </w:rPr>
              <w:t xml:space="preserve">N/A </w:t>
            </w:r>
          </w:p>
        </w:tc>
      </w:tr>
    </w:tbl>
    <w:p w14:paraId="74D4C15A" w14:textId="77777777" w:rsidR="0094599D" w:rsidRPr="00DF1B80" w:rsidRDefault="0094599D">
      <w:pPr>
        <w:spacing w:after="240"/>
        <w:jc w:val="both"/>
        <w:rPr>
          <w:rFonts w:asciiTheme="minorHAnsi" w:hAnsiTheme="minorHAnsi"/>
          <w:b/>
          <w:bCs/>
        </w:rPr>
      </w:pPr>
    </w:p>
    <w:p w14:paraId="210A952E" w14:textId="77777777" w:rsidR="0094599D" w:rsidRPr="00DF1B80" w:rsidRDefault="0094599D">
      <w:pPr>
        <w:pStyle w:val="Heading4"/>
        <w:rPr>
          <w:rFonts w:asciiTheme="minorHAnsi" w:hAnsiTheme="minorHAnsi"/>
        </w:rPr>
      </w:pPr>
      <w:r w:rsidRPr="00DF1B80">
        <w:rPr>
          <w:rFonts w:asciiTheme="minorHAnsi" w:hAnsiTheme="minorHAnsi"/>
        </w:rPr>
        <w:t>Main Job Purpose</w:t>
      </w:r>
    </w:p>
    <w:p w14:paraId="2E09C660" w14:textId="77777777" w:rsidR="0094599D" w:rsidRPr="004F3CFA" w:rsidRDefault="0094599D" w:rsidP="009C143D">
      <w:pPr>
        <w:numPr>
          <w:ilvl w:val="0"/>
          <w:numId w:val="26"/>
        </w:numPr>
        <w:spacing w:after="240"/>
        <w:jc w:val="both"/>
        <w:rPr>
          <w:rFonts w:asciiTheme="minorHAnsi" w:hAnsiTheme="minorHAnsi"/>
        </w:rPr>
      </w:pPr>
      <w:r w:rsidRPr="00DF1B80">
        <w:rPr>
          <w:rFonts w:asciiTheme="minorHAnsi" w:hAnsiTheme="minorHAnsi"/>
        </w:rPr>
        <w:t xml:space="preserve">A Specialist Teaching Assistant </w:t>
      </w:r>
      <w:r w:rsidR="000444B3" w:rsidRPr="00DF1B80">
        <w:rPr>
          <w:rFonts w:asciiTheme="minorHAnsi" w:hAnsiTheme="minorHAnsi"/>
        </w:rPr>
        <w:t xml:space="preserve">who </w:t>
      </w:r>
      <w:r w:rsidRPr="00DF1B80">
        <w:rPr>
          <w:rFonts w:asciiTheme="minorHAnsi" w:hAnsiTheme="minorHAnsi"/>
        </w:rPr>
        <w:t xml:space="preserve">will have a specific area of responsibility within the school </w:t>
      </w:r>
      <w:r w:rsidR="00FD241B" w:rsidRPr="00DF1B80">
        <w:rPr>
          <w:rFonts w:asciiTheme="minorHAnsi" w:hAnsiTheme="minorHAnsi"/>
        </w:rPr>
        <w:t xml:space="preserve">within the </w:t>
      </w:r>
      <w:r w:rsidR="00830908" w:rsidRPr="00DF1B80">
        <w:rPr>
          <w:rFonts w:asciiTheme="minorHAnsi" w:hAnsiTheme="minorHAnsi"/>
        </w:rPr>
        <w:t>area of responsibilities</w:t>
      </w:r>
      <w:r w:rsidR="0024767D" w:rsidRPr="00DF1B80">
        <w:rPr>
          <w:rFonts w:asciiTheme="minorHAnsi" w:hAnsiTheme="minorHAnsi"/>
        </w:rPr>
        <w:t xml:space="preserve"> held by the</w:t>
      </w:r>
      <w:r w:rsidR="009C143D">
        <w:rPr>
          <w:rFonts w:asciiTheme="minorHAnsi" w:hAnsiTheme="minorHAnsi"/>
        </w:rPr>
        <w:t xml:space="preserve"> </w:t>
      </w:r>
      <w:r w:rsidR="009C143D" w:rsidRPr="009C143D">
        <w:rPr>
          <w:rFonts w:asciiTheme="minorHAnsi" w:hAnsiTheme="minorHAnsi"/>
        </w:rPr>
        <w:t>Pupil Participation Lead</w:t>
      </w:r>
      <w:r w:rsidR="00830908" w:rsidRPr="004F3CFA">
        <w:rPr>
          <w:rFonts w:asciiTheme="minorHAnsi" w:hAnsiTheme="minorHAnsi"/>
        </w:rPr>
        <w:t>. I</w:t>
      </w:r>
      <w:r w:rsidRPr="004F3CFA">
        <w:rPr>
          <w:rFonts w:asciiTheme="minorHAnsi" w:hAnsiTheme="minorHAnsi"/>
        </w:rPr>
        <w:t xml:space="preserve">n support of the overall policy and </w:t>
      </w:r>
      <w:r w:rsidR="00FD241B" w:rsidRPr="004F3CFA">
        <w:rPr>
          <w:rFonts w:asciiTheme="minorHAnsi" w:hAnsiTheme="minorHAnsi"/>
        </w:rPr>
        <w:t>therapeutic provision</w:t>
      </w:r>
      <w:r w:rsidR="00830908" w:rsidRPr="004F3CFA">
        <w:rPr>
          <w:rFonts w:asciiTheme="minorHAnsi" w:hAnsiTheme="minorHAnsi"/>
        </w:rPr>
        <w:t xml:space="preserve"> of the school, </w:t>
      </w:r>
      <w:r w:rsidRPr="004F3CFA">
        <w:rPr>
          <w:rFonts w:asciiTheme="minorHAnsi" w:hAnsiTheme="minorHAnsi"/>
        </w:rPr>
        <w:t xml:space="preserve">under </w:t>
      </w:r>
      <w:r w:rsidR="00FD241B" w:rsidRPr="004F3CFA">
        <w:rPr>
          <w:rFonts w:asciiTheme="minorHAnsi" w:hAnsiTheme="minorHAnsi"/>
        </w:rPr>
        <w:t>the direction of the</w:t>
      </w:r>
      <w:r w:rsidR="004F3CFA">
        <w:rPr>
          <w:rFonts w:asciiTheme="minorHAnsi" w:hAnsiTheme="minorHAnsi"/>
        </w:rPr>
        <w:t xml:space="preserve"> Pupil Participation Lead</w:t>
      </w:r>
      <w:r w:rsidR="00830908" w:rsidRPr="004F3CFA">
        <w:rPr>
          <w:rFonts w:asciiTheme="minorHAnsi" w:hAnsiTheme="minorHAnsi"/>
        </w:rPr>
        <w:t>.</w:t>
      </w:r>
    </w:p>
    <w:p w14:paraId="480C2159" w14:textId="77777777" w:rsidR="003E5D9E" w:rsidRPr="004F3CFA" w:rsidRDefault="0094599D" w:rsidP="009C143D">
      <w:pPr>
        <w:numPr>
          <w:ilvl w:val="0"/>
          <w:numId w:val="26"/>
        </w:numPr>
        <w:spacing w:after="240"/>
        <w:jc w:val="both"/>
        <w:rPr>
          <w:rFonts w:asciiTheme="minorHAnsi" w:hAnsiTheme="minorHAnsi"/>
        </w:rPr>
      </w:pPr>
      <w:r w:rsidRPr="00DF1B80">
        <w:rPr>
          <w:rFonts w:asciiTheme="minorHAnsi" w:hAnsiTheme="minorHAnsi"/>
        </w:rPr>
        <w:t>The post holder may have key worker responsibility for particular g</w:t>
      </w:r>
      <w:r w:rsidR="00830908" w:rsidRPr="00DF1B80">
        <w:rPr>
          <w:rFonts w:asciiTheme="minorHAnsi" w:hAnsiTheme="minorHAnsi"/>
        </w:rPr>
        <w:t>roup</w:t>
      </w:r>
      <w:r w:rsidR="009C143D">
        <w:rPr>
          <w:rFonts w:asciiTheme="minorHAnsi" w:hAnsiTheme="minorHAnsi"/>
        </w:rPr>
        <w:t xml:space="preserve">s of pupils and will assist the </w:t>
      </w:r>
      <w:r w:rsidR="009C143D" w:rsidRPr="009C143D">
        <w:rPr>
          <w:rFonts w:asciiTheme="minorHAnsi" w:hAnsiTheme="minorHAnsi"/>
        </w:rPr>
        <w:t>Pupil Participation Lead</w:t>
      </w:r>
      <w:r w:rsidR="009C143D">
        <w:rPr>
          <w:rFonts w:asciiTheme="minorHAnsi" w:hAnsiTheme="minorHAnsi"/>
        </w:rPr>
        <w:t xml:space="preserve">, </w:t>
      </w:r>
      <w:r w:rsidR="0024767D" w:rsidRPr="004F3CFA">
        <w:rPr>
          <w:rFonts w:asciiTheme="minorHAnsi" w:hAnsiTheme="minorHAnsi"/>
        </w:rPr>
        <w:t xml:space="preserve">Teachers </w:t>
      </w:r>
      <w:r w:rsidR="009C143D">
        <w:rPr>
          <w:rFonts w:asciiTheme="minorHAnsi" w:hAnsiTheme="minorHAnsi"/>
        </w:rPr>
        <w:t xml:space="preserve">and Leaders </w:t>
      </w:r>
      <w:r w:rsidR="0024767D" w:rsidRPr="004F3CFA">
        <w:rPr>
          <w:rFonts w:asciiTheme="minorHAnsi" w:hAnsiTheme="minorHAnsi"/>
        </w:rPr>
        <w:t xml:space="preserve">to </w:t>
      </w:r>
      <w:r w:rsidRPr="004F3CFA">
        <w:rPr>
          <w:rFonts w:asciiTheme="minorHAnsi" w:hAnsiTheme="minorHAnsi"/>
        </w:rPr>
        <w:t>promot</w:t>
      </w:r>
      <w:r w:rsidR="0024767D" w:rsidRPr="004F3CFA">
        <w:rPr>
          <w:rFonts w:asciiTheme="minorHAnsi" w:hAnsiTheme="minorHAnsi"/>
        </w:rPr>
        <w:t>e participation in the curriculum and pupils ability to self-regulate.</w:t>
      </w:r>
      <w:r w:rsidR="003E5D9E" w:rsidRPr="004F3CFA">
        <w:rPr>
          <w:rFonts w:asciiTheme="minorHAnsi" w:hAnsiTheme="minorHAnsi"/>
        </w:rPr>
        <w:t xml:space="preserve"> </w:t>
      </w:r>
      <w:r w:rsidR="00DF1B80" w:rsidRPr="004F3CFA">
        <w:rPr>
          <w:rFonts w:asciiTheme="minorHAnsi" w:hAnsiTheme="minorHAnsi"/>
        </w:rPr>
        <w:t>The post holder will contribute</w:t>
      </w:r>
      <w:r w:rsidRPr="004F3CFA">
        <w:rPr>
          <w:rFonts w:asciiTheme="minorHAnsi" w:hAnsiTheme="minorHAnsi"/>
        </w:rPr>
        <w:t xml:space="preserve"> to the development and implementation of programmes of pupil work and support for individuals and groups.</w:t>
      </w:r>
    </w:p>
    <w:p w14:paraId="14683052" w14:textId="77777777" w:rsidR="0094599D" w:rsidRPr="00DF1B80" w:rsidRDefault="0094599D">
      <w:pPr>
        <w:numPr>
          <w:ilvl w:val="0"/>
          <w:numId w:val="26"/>
        </w:numPr>
        <w:spacing w:after="240"/>
        <w:jc w:val="both"/>
        <w:rPr>
          <w:rFonts w:asciiTheme="minorHAnsi" w:hAnsiTheme="minorHAnsi"/>
        </w:rPr>
      </w:pPr>
      <w:r w:rsidRPr="00DF1B80">
        <w:rPr>
          <w:rFonts w:asciiTheme="minorHAnsi" w:hAnsiTheme="minorHAnsi"/>
        </w:rPr>
        <w:t>Make a key contribution to the provision of a stable, caring and supportive learning environment to enable pupils to achieve their full learning potential and facilitate their personal, academic, social and moral development.</w:t>
      </w:r>
    </w:p>
    <w:p w14:paraId="7C127D39" w14:textId="0A8CC801" w:rsidR="003E5D9E" w:rsidRPr="00DF1B80" w:rsidRDefault="003E5D9E">
      <w:pPr>
        <w:numPr>
          <w:ilvl w:val="0"/>
          <w:numId w:val="26"/>
        </w:numPr>
        <w:spacing w:after="240"/>
        <w:jc w:val="both"/>
        <w:rPr>
          <w:rFonts w:asciiTheme="minorHAnsi" w:hAnsiTheme="minorHAnsi"/>
        </w:rPr>
      </w:pPr>
      <w:r w:rsidRPr="00DF1B80">
        <w:rPr>
          <w:rFonts w:asciiTheme="minorHAnsi" w:hAnsiTheme="minorHAnsi"/>
        </w:rPr>
        <w:t>The post holder may be required to undertake appropriate cover s</w:t>
      </w:r>
      <w:r w:rsidR="00DF1B80">
        <w:rPr>
          <w:rFonts w:asciiTheme="minorHAnsi" w:hAnsiTheme="minorHAnsi"/>
        </w:rPr>
        <w:t>upervision in the absence of a</w:t>
      </w:r>
      <w:r w:rsidRPr="00DF1B80">
        <w:rPr>
          <w:rFonts w:asciiTheme="minorHAnsi" w:hAnsiTheme="minorHAnsi"/>
        </w:rPr>
        <w:t xml:space="preserve"> teacher</w:t>
      </w:r>
      <w:r w:rsidR="00ED2C5F">
        <w:rPr>
          <w:rFonts w:asciiTheme="minorHAnsi" w:hAnsiTheme="minorHAnsi"/>
        </w:rPr>
        <w:t xml:space="preserve"> / teaching assistant. </w:t>
      </w:r>
    </w:p>
    <w:p w14:paraId="6C5ADFD4" w14:textId="77777777" w:rsidR="0094599D" w:rsidRPr="00DF1B80" w:rsidRDefault="0094599D">
      <w:pPr>
        <w:pStyle w:val="Heading1"/>
        <w:rPr>
          <w:rFonts w:asciiTheme="minorHAnsi" w:hAnsiTheme="minorHAnsi"/>
          <w:u w:val="single"/>
        </w:rPr>
      </w:pPr>
      <w:r w:rsidRPr="00DF1B80">
        <w:rPr>
          <w:rFonts w:asciiTheme="minorHAnsi" w:hAnsiTheme="minorHAnsi"/>
          <w:u w:val="single"/>
        </w:rPr>
        <w:t>Main Responsibilities and Duties</w:t>
      </w:r>
    </w:p>
    <w:p w14:paraId="7549A60C" w14:textId="46954E68" w:rsidR="0094599D" w:rsidRPr="00DF1B80" w:rsidRDefault="0094599D" w:rsidP="00CA1377">
      <w:pPr>
        <w:pStyle w:val="BodyText2"/>
        <w:numPr>
          <w:ilvl w:val="0"/>
          <w:numId w:val="27"/>
        </w:numPr>
        <w:jc w:val="both"/>
        <w:rPr>
          <w:rFonts w:asciiTheme="minorHAnsi" w:hAnsiTheme="minorHAnsi"/>
        </w:rPr>
      </w:pPr>
      <w:r w:rsidRPr="00DF1B80">
        <w:rPr>
          <w:rFonts w:asciiTheme="minorHAnsi" w:hAnsiTheme="minorHAnsi"/>
        </w:rPr>
        <w:t>The post</w:t>
      </w:r>
      <w:r w:rsidR="000444B3" w:rsidRPr="00DF1B80">
        <w:rPr>
          <w:rFonts w:asciiTheme="minorHAnsi" w:hAnsiTheme="minorHAnsi"/>
        </w:rPr>
        <w:t xml:space="preserve"> </w:t>
      </w:r>
      <w:r w:rsidRPr="00DF1B80">
        <w:rPr>
          <w:rFonts w:asciiTheme="minorHAnsi" w:hAnsiTheme="minorHAnsi"/>
        </w:rPr>
        <w:t>holder will work under the guidance and supervision of th</w:t>
      </w:r>
      <w:r w:rsidR="00E21492">
        <w:rPr>
          <w:rFonts w:asciiTheme="minorHAnsi" w:hAnsiTheme="minorHAnsi"/>
        </w:rPr>
        <w:t>e Pupil Participation Leader.</w:t>
      </w:r>
      <w:r w:rsidR="00CA1377" w:rsidRPr="00DF1B80">
        <w:rPr>
          <w:rFonts w:asciiTheme="minorHAnsi" w:hAnsiTheme="minorHAnsi"/>
        </w:rPr>
        <w:t xml:space="preserve">. </w:t>
      </w:r>
    </w:p>
    <w:p w14:paraId="25741911" w14:textId="77777777" w:rsidR="00CA1377" w:rsidRPr="00DF1B80" w:rsidRDefault="00CA1377" w:rsidP="00CA1377">
      <w:pPr>
        <w:pStyle w:val="BodyText2"/>
        <w:ind w:left="567"/>
        <w:jc w:val="both"/>
        <w:rPr>
          <w:rFonts w:asciiTheme="minorHAnsi" w:hAnsiTheme="minorHAnsi"/>
        </w:rPr>
      </w:pPr>
    </w:p>
    <w:p w14:paraId="71F25AA5" w14:textId="77777777" w:rsidR="0094599D" w:rsidRPr="00DF1B80" w:rsidRDefault="0094599D" w:rsidP="009C143D">
      <w:pPr>
        <w:numPr>
          <w:ilvl w:val="0"/>
          <w:numId w:val="27"/>
        </w:numPr>
        <w:jc w:val="both"/>
        <w:rPr>
          <w:rFonts w:asciiTheme="minorHAnsi" w:hAnsiTheme="minorHAnsi"/>
        </w:rPr>
      </w:pPr>
      <w:r w:rsidRPr="00DF1B80">
        <w:rPr>
          <w:rFonts w:asciiTheme="minorHAnsi" w:hAnsiTheme="minorHAnsi"/>
        </w:rPr>
        <w:t xml:space="preserve">Assist the </w:t>
      </w:r>
      <w:r w:rsidR="008102FA">
        <w:rPr>
          <w:rFonts w:asciiTheme="minorHAnsi" w:hAnsiTheme="minorHAnsi"/>
        </w:rPr>
        <w:t xml:space="preserve">Pupil Participation Lead, </w:t>
      </w:r>
      <w:r w:rsidR="00CA1377" w:rsidRPr="00DF1B80">
        <w:rPr>
          <w:rFonts w:asciiTheme="minorHAnsi" w:hAnsiTheme="minorHAnsi"/>
        </w:rPr>
        <w:t>Class Teachers</w:t>
      </w:r>
      <w:r w:rsidR="008102FA">
        <w:rPr>
          <w:rFonts w:asciiTheme="minorHAnsi" w:hAnsiTheme="minorHAnsi"/>
        </w:rPr>
        <w:t xml:space="preserve"> and other Leaders</w:t>
      </w:r>
      <w:r w:rsidR="00CA1377" w:rsidRPr="00DF1B80">
        <w:rPr>
          <w:rFonts w:asciiTheme="minorHAnsi" w:hAnsiTheme="minorHAnsi"/>
        </w:rPr>
        <w:t xml:space="preserve"> </w:t>
      </w:r>
      <w:r w:rsidRPr="00DF1B80">
        <w:rPr>
          <w:rFonts w:asciiTheme="minorHAnsi" w:hAnsiTheme="minorHAnsi"/>
        </w:rPr>
        <w:t>in developing, implementing and managing strategies aimed at:</w:t>
      </w:r>
    </w:p>
    <w:p w14:paraId="798C51FE" w14:textId="77777777" w:rsidR="0094599D" w:rsidRPr="00DF1B80" w:rsidRDefault="0094599D">
      <w:pPr>
        <w:ind w:firstLine="720"/>
        <w:jc w:val="both"/>
        <w:rPr>
          <w:rFonts w:asciiTheme="minorHAnsi" w:hAnsiTheme="minorHAnsi"/>
        </w:rPr>
      </w:pPr>
    </w:p>
    <w:p w14:paraId="17326667" w14:textId="77777777" w:rsidR="007E26E8" w:rsidRPr="00DF1B80" w:rsidRDefault="00830908" w:rsidP="007E26E8">
      <w:pPr>
        <w:numPr>
          <w:ilvl w:val="1"/>
          <w:numId w:val="27"/>
        </w:numPr>
        <w:jc w:val="both"/>
        <w:rPr>
          <w:rFonts w:asciiTheme="minorHAnsi" w:hAnsiTheme="minorHAnsi"/>
        </w:rPr>
      </w:pPr>
      <w:r w:rsidRPr="00DF1B80">
        <w:rPr>
          <w:rFonts w:asciiTheme="minorHAnsi" w:hAnsiTheme="minorHAnsi"/>
        </w:rPr>
        <w:lastRenderedPageBreak/>
        <w:t>D</w:t>
      </w:r>
      <w:r w:rsidR="00CA1377" w:rsidRPr="00DF1B80">
        <w:rPr>
          <w:rFonts w:asciiTheme="minorHAnsi" w:hAnsiTheme="minorHAnsi"/>
        </w:rPr>
        <w:t xml:space="preserve">evising bespoke </w:t>
      </w:r>
      <w:r w:rsidR="007E26E8" w:rsidRPr="00DF1B80">
        <w:rPr>
          <w:rFonts w:asciiTheme="minorHAnsi" w:hAnsiTheme="minorHAnsi"/>
        </w:rPr>
        <w:t>packages for pupils</w:t>
      </w:r>
      <w:r w:rsidR="00CA1377" w:rsidRPr="00DF1B80">
        <w:rPr>
          <w:rFonts w:asciiTheme="minorHAnsi" w:hAnsiTheme="minorHAnsi"/>
        </w:rPr>
        <w:t xml:space="preserve"> that display behaviour that may cause concern</w:t>
      </w:r>
      <w:r w:rsidR="007E26E8" w:rsidRPr="00DF1B80">
        <w:rPr>
          <w:rFonts w:asciiTheme="minorHAnsi" w:hAnsiTheme="minorHAnsi"/>
        </w:rPr>
        <w:t>;</w:t>
      </w:r>
    </w:p>
    <w:p w14:paraId="038F2AE7" w14:textId="77777777" w:rsidR="007E26E8" w:rsidRPr="00DF1B80" w:rsidRDefault="007E26E8" w:rsidP="007E26E8">
      <w:pPr>
        <w:ind w:left="1440"/>
        <w:jc w:val="both"/>
        <w:rPr>
          <w:rFonts w:asciiTheme="minorHAnsi" w:hAnsiTheme="minorHAnsi"/>
        </w:rPr>
      </w:pPr>
    </w:p>
    <w:p w14:paraId="266D9D36" w14:textId="77777777" w:rsidR="007E26E8" w:rsidRPr="00DF1B80" w:rsidRDefault="00830908" w:rsidP="007E26E8">
      <w:pPr>
        <w:numPr>
          <w:ilvl w:val="1"/>
          <w:numId w:val="27"/>
        </w:numPr>
        <w:jc w:val="both"/>
        <w:rPr>
          <w:rFonts w:asciiTheme="minorHAnsi" w:hAnsiTheme="minorHAnsi"/>
        </w:rPr>
      </w:pPr>
      <w:r w:rsidRPr="00DF1B80">
        <w:rPr>
          <w:rFonts w:asciiTheme="minorHAnsi" w:hAnsiTheme="minorHAnsi"/>
        </w:rPr>
        <w:t>I</w:t>
      </w:r>
      <w:r w:rsidR="007E26E8" w:rsidRPr="00DF1B80">
        <w:rPr>
          <w:rFonts w:asciiTheme="minorHAnsi" w:hAnsiTheme="minorHAnsi"/>
        </w:rPr>
        <w:t xml:space="preserve">mplementing the bespoke packages for pupils </w:t>
      </w:r>
      <w:r w:rsidR="00CA1377" w:rsidRPr="00DF1B80">
        <w:rPr>
          <w:rFonts w:asciiTheme="minorHAnsi" w:hAnsiTheme="minorHAnsi"/>
        </w:rPr>
        <w:t>identified as causing concern</w:t>
      </w:r>
      <w:r w:rsidR="00E94C1A" w:rsidRPr="00DF1B80">
        <w:rPr>
          <w:rFonts w:asciiTheme="minorHAnsi" w:hAnsiTheme="minorHAnsi"/>
        </w:rPr>
        <w:t xml:space="preserve"> using data and an evidence based approach to achieve positive outcomes</w:t>
      </w:r>
      <w:r w:rsidR="00CA1377" w:rsidRPr="00DF1B80">
        <w:rPr>
          <w:rFonts w:asciiTheme="minorHAnsi" w:hAnsiTheme="minorHAnsi"/>
        </w:rPr>
        <w:t xml:space="preserve">; </w:t>
      </w:r>
    </w:p>
    <w:p w14:paraId="5634EA6C" w14:textId="77777777" w:rsidR="00CA1377" w:rsidRPr="00DF1B80" w:rsidRDefault="00CA1377" w:rsidP="00CA1377">
      <w:pPr>
        <w:jc w:val="both"/>
        <w:rPr>
          <w:rFonts w:asciiTheme="minorHAnsi" w:hAnsiTheme="minorHAnsi"/>
        </w:rPr>
      </w:pPr>
    </w:p>
    <w:p w14:paraId="471207DA" w14:textId="77777777" w:rsidR="007E26E8" w:rsidRPr="00DF1B80" w:rsidRDefault="00830908" w:rsidP="007E26E8">
      <w:pPr>
        <w:numPr>
          <w:ilvl w:val="1"/>
          <w:numId w:val="27"/>
        </w:numPr>
        <w:jc w:val="both"/>
        <w:rPr>
          <w:rFonts w:asciiTheme="minorHAnsi" w:hAnsiTheme="minorHAnsi"/>
        </w:rPr>
      </w:pPr>
      <w:r w:rsidRPr="00DF1B80">
        <w:rPr>
          <w:rFonts w:asciiTheme="minorHAnsi" w:hAnsiTheme="minorHAnsi"/>
        </w:rPr>
        <w:t>M</w:t>
      </w:r>
      <w:r w:rsidR="007E26E8" w:rsidRPr="00DF1B80">
        <w:rPr>
          <w:rFonts w:asciiTheme="minorHAnsi" w:hAnsiTheme="minorHAnsi"/>
        </w:rPr>
        <w:t>anaging pupil behaviour through improving communicative function</w:t>
      </w:r>
      <w:r w:rsidRPr="00DF1B80">
        <w:rPr>
          <w:rFonts w:asciiTheme="minorHAnsi" w:hAnsiTheme="minorHAnsi"/>
        </w:rPr>
        <w:t xml:space="preserve"> and developing their social understanding</w:t>
      </w:r>
      <w:r w:rsidR="007E26E8" w:rsidRPr="00DF1B80">
        <w:rPr>
          <w:rFonts w:asciiTheme="minorHAnsi" w:hAnsiTheme="minorHAnsi"/>
        </w:rPr>
        <w:t>;</w:t>
      </w:r>
    </w:p>
    <w:p w14:paraId="19C40F23" w14:textId="77777777" w:rsidR="007E26E8" w:rsidRPr="00DF1B80" w:rsidRDefault="007E26E8" w:rsidP="007E26E8">
      <w:pPr>
        <w:ind w:left="1080"/>
        <w:jc w:val="both"/>
        <w:rPr>
          <w:rFonts w:asciiTheme="minorHAnsi" w:hAnsiTheme="minorHAnsi"/>
        </w:rPr>
      </w:pPr>
    </w:p>
    <w:p w14:paraId="11857C7F" w14:textId="77777777" w:rsidR="007E26E8" w:rsidRPr="00DF1B80" w:rsidRDefault="00830908" w:rsidP="007E26E8">
      <w:pPr>
        <w:numPr>
          <w:ilvl w:val="1"/>
          <w:numId w:val="27"/>
        </w:numPr>
        <w:jc w:val="both"/>
        <w:rPr>
          <w:rFonts w:asciiTheme="minorHAnsi" w:hAnsiTheme="minorHAnsi"/>
        </w:rPr>
      </w:pPr>
      <w:r w:rsidRPr="00DF1B80">
        <w:rPr>
          <w:rFonts w:asciiTheme="minorHAnsi" w:hAnsiTheme="minorHAnsi"/>
        </w:rPr>
        <w:t>E</w:t>
      </w:r>
      <w:r w:rsidR="007E26E8" w:rsidRPr="00DF1B80">
        <w:rPr>
          <w:rFonts w:asciiTheme="minorHAnsi" w:hAnsiTheme="minorHAnsi"/>
        </w:rPr>
        <w:t>stablishing and maintaining relationships with individual pupils and groups;</w:t>
      </w:r>
    </w:p>
    <w:p w14:paraId="4905D241" w14:textId="77777777" w:rsidR="007E26E8" w:rsidRPr="00DF1B80" w:rsidRDefault="007E26E8" w:rsidP="007E26E8">
      <w:pPr>
        <w:jc w:val="both"/>
        <w:rPr>
          <w:rFonts w:asciiTheme="minorHAnsi" w:hAnsiTheme="minorHAnsi"/>
        </w:rPr>
      </w:pPr>
    </w:p>
    <w:p w14:paraId="7F5FD157" w14:textId="77777777" w:rsidR="007E26E8" w:rsidRPr="00DF1B80" w:rsidRDefault="00830908" w:rsidP="007E26E8">
      <w:pPr>
        <w:numPr>
          <w:ilvl w:val="1"/>
          <w:numId w:val="27"/>
        </w:numPr>
        <w:jc w:val="both"/>
        <w:rPr>
          <w:rFonts w:asciiTheme="minorHAnsi" w:hAnsiTheme="minorHAnsi"/>
        </w:rPr>
      </w:pPr>
      <w:r w:rsidRPr="00DF1B80">
        <w:rPr>
          <w:rFonts w:asciiTheme="minorHAnsi" w:hAnsiTheme="minorHAnsi"/>
        </w:rPr>
        <w:t>S</w:t>
      </w:r>
      <w:r w:rsidR="007E26E8" w:rsidRPr="00DF1B80">
        <w:rPr>
          <w:rFonts w:asciiTheme="minorHAnsi" w:hAnsiTheme="minorHAnsi"/>
        </w:rPr>
        <w:t>upporting pupils in learning activities</w:t>
      </w:r>
      <w:r w:rsidRPr="00DF1B80">
        <w:rPr>
          <w:rFonts w:asciiTheme="minorHAnsi" w:hAnsiTheme="minorHAnsi"/>
        </w:rPr>
        <w:t xml:space="preserve"> both in and out of the classroom</w:t>
      </w:r>
      <w:r w:rsidR="007E26E8" w:rsidRPr="00DF1B80">
        <w:rPr>
          <w:rFonts w:asciiTheme="minorHAnsi" w:hAnsiTheme="minorHAnsi"/>
        </w:rPr>
        <w:t>;</w:t>
      </w:r>
    </w:p>
    <w:p w14:paraId="19EEEC9F" w14:textId="77777777" w:rsidR="007E26E8" w:rsidRPr="00DF1B80" w:rsidRDefault="007E26E8" w:rsidP="007E26E8">
      <w:pPr>
        <w:ind w:left="1080"/>
        <w:jc w:val="both"/>
        <w:rPr>
          <w:rFonts w:asciiTheme="minorHAnsi" w:hAnsiTheme="minorHAnsi"/>
        </w:rPr>
      </w:pPr>
    </w:p>
    <w:p w14:paraId="7DF84688" w14:textId="77777777" w:rsidR="007E26E8" w:rsidRPr="00DF1B80" w:rsidRDefault="00830908" w:rsidP="007E26E8">
      <w:pPr>
        <w:numPr>
          <w:ilvl w:val="1"/>
          <w:numId w:val="27"/>
        </w:numPr>
        <w:jc w:val="both"/>
        <w:rPr>
          <w:rFonts w:asciiTheme="minorHAnsi" w:hAnsiTheme="minorHAnsi"/>
        </w:rPr>
      </w:pPr>
      <w:r w:rsidRPr="00DF1B80">
        <w:rPr>
          <w:rFonts w:asciiTheme="minorHAnsi" w:hAnsiTheme="minorHAnsi"/>
        </w:rPr>
        <w:t>E</w:t>
      </w:r>
      <w:r w:rsidR="007E26E8" w:rsidRPr="00DF1B80">
        <w:rPr>
          <w:rFonts w:asciiTheme="minorHAnsi" w:hAnsiTheme="minorHAnsi"/>
        </w:rPr>
        <w:t>ffect</w:t>
      </w:r>
      <w:r w:rsidR="009638A8" w:rsidRPr="00DF1B80">
        <w:rPr>
          <w:rFonts w:asciiTheme="minorHAnsi" w:hAnsiTheme="minorHAnsi"/>
        </w:rPr>
        <w:t xml:space="preserve">ively and efficiently supporting the class </w:t>
      </w:r>
      <w:r w:rsidR="00CA1377" w:rsidRPr="00DF1B80">
        <w:rPr>
          <w:rFonts w:asciiTheme="minorHAnsi" w:hAnsiTheme="minorHAnsi"/>
        </w:rPr>
        <w:t xml:space="preserve">teams </w:t>
      </w:r>
      <w:r w:rsidR="009638A8" w:rsidRPr="00DF1B80">
        <w:rPr>
          <w:rFonts w:asciiTheme="minorHAnsi" w:hAnsiTheme="minorHAnsi"/>
        </w:rPr>
        <w:t>to deliver pupils’ in-class</w:t>
      </w:r>
      <w:r w:rsidR="00CA1377" w:rsidRPr="00DF1B80">
        <w:rPr>
          <w:rFonts w:asciiTheme="minorHAnsi" w:hAnsiTheme="minorHAnsi"/>
        </w:rPr>
        <w:t xml:space="preserve"> strategies</w:t>
      </w:r>
      <w:r w:rsidR="007E26E8" w:rsidRPr="00DF1B80">
        <w:rPr>
          <w:rFonts w:asciiTheme="minorHAnsi" w:hAnsiTheme="minorHAnsi"/>
        </w:rPr>
        <w:t>;</w:t>
      </w:r>
    </w:p>
    <w:p w14:paraId="38B6C724" w14:textId="77777777" w:rsidR="007E26E8" w:rsidRPr="00DF1B80" w:rsidRDefault="007E26E8" w:rsidP="007E26E8">
      <w:pPr>
        <w:jc w:val="both"/>
        <w:rPr>
          <w:rFonts w:asciiTheme="minorHAnsi" w:hAnsiTheme="minorHAnsi"/>
        </w:rPr>
      </w:pPr>
    </w:p>
    <w:p w14:paraId="5702941B" w14:textId="77777777" w:rsidR="007E26E8" w:rsidRPr="00DF1B80" w:rsidRDefault="00830908" w:rsidP="007E26E8">
      <w:pPr>
        <w:numPr>
          <w:ilvl w:val="1"/>
          <w:numId w:val="27"/>
        </w:numPr>
        <w:jc w:val="both"/>
        <w:rPr>
          <w:rFonts w:asciiTheme="minorHAnsi" w:hAnsiTheme="minorHAnsi"/>
        </w:rPr>
      </w:pPr>
      <w:r w:rsidRPr="00DF1B80">
        <w:rPr>
          <w:rFonts w:asciiTheme="minorHAnsi" w:hAnsiTheme="minorHAnsi"/>
        </w:rPr>
        <w:t>E</w:t>
      </w:r>
      <w:r w:rsidR="007E26E8" w:rsidRPr="00DF1B80">
        <w:rPr>
          <w:rFonts w:asciiTheme="minorHAnsi" w:hAnsiTheme="minorHAnsi"/>
        </w:rPr>
        <w:t>nsuring the provision of a high quality support service for pupils, teachers, the curriculum and the school;</w:t>
      </w:r>
    </w:p>
    <w:p w14:paraId="18F8BC75" w14:textId="77777777" w:rsidR="007E26E8" w:rsidRPr="00DF1B80" w:rsidRDefault="007E26E8" w:rsidP="007E26E8">
      <w:pPr>
        <w:ind w:left="1080"/>
        <w:jc w:val="both"/>
        <w:rPr>
          <w:rFonts w:asciiTheme="minorHAnsi" w:hAnsiTheme="minorHAnsi"/>
        </w:rPr>
      </w:pPr>
    </w:p>
    <w:p w14:paraId="19629685" w14:textId="77777777" w:rsidR="007E26E8" w:rsidRPr="00DF1B80" w:rsidRDefault="00830908" w:rsidP="007E26E8">
      <w:pPr>
        <w:numPr>
          <w:ilvl w:val="1"/>
          <w:numId w:val="27"/>
        </w:numPr>
        <w:jc w:val="both"/>
        <w:rPr>
          <w:rFonts w:asciiTheme="minorHAnsi" w:hAnsiTheme="minorHAnsi"/>
        </w:rPr>
      </w:pPr>
      <w:r w:rsidRPr="00DF1B80">
        <w:rPr>
          <w:rFonts w:asciiTheme="minorHAnsi" w:hAnsiTheme="minorHAnsi"/>
        </w:rPr>
        <w:t>S</w:t>
      </w:r>
      <w:r w:rsidR="007E26E8" w:rsidRPr="00DF1B80">
        <w:rPr>
          <w:rFonts w:asciiTheme="minorHAnsi" w:hAnsiTheme="minorHAnsi"/>
        </w:rPr>
        <w:t>up</w:t>
      </w:r>
      <w:r w:rsidR="00CA1377" w:rsidRPr="00DF1B80">
        <w:rPr>
          <w:rFonts w:asciiTheme="minorHAnsi" w:hAnsiTheme="minorHAnsi"/>
        </w:rPr>
        <w:t xml:space="preserve">porting the inclusion of pupils; </w:t>
      </w:r>
    </w:p>
    <w:p w14:paraId="763520C3" w14:textId="77777777" w:rsidR="00CA1377" w:rsidRPr="00DF1B80" w:rsidRDefault="00CA1377" w:rsidP="00CA1377">
      <w:pPr>
        <w:jc w:val="both"/>
        <w:rPr>
          <w:rFonts w:asciiTheme="minorHAnsi" w:hAnsiTheme="minorHAnsi"/>
        </w:rPr>
      </w:pPr>
    </w:p>
    <w:p w14:paraId="6F36DEBC" w14:textId="77777777" w:rsidR="007E26E8" w:rsidRPr="00DF1B80" w:rsidRDefault="00830908" w:rsidP="007E26E8">
      <w:pPr>
        <w:numPr>
          <w:ilvl w:val="1"/>
          <w:numId w:val="27"/>
        </w:numPr>
        <w:jc w:val="both"/>
        <w:rPr>
          <w:rFonts w:asciiTheme="minorHAnsi" w:hAnsiTheme="minorHAnsi"/>
        </w:rPr>
      </w:pPr>
      <w:r w:rsidRPr="00DF1B80">
        <w:rPr>
          <w:rFonts w:asciiTheme="minorHAnsi" w:hAnsiTheme="minorHAnsi"/>
        </w:rPr>
        <w:t>S</w:t>
      </w:r>
      <w:r w:rsidR="006C0621" w:rsidRPr="00DF1B80">
        <w:rPr>
          <w:rFonts w:asciiTheme="minorHAnsi" w:hAnsiTheme="minorHAnsi"/>
        </w:rPr>
        <w:t>upporting</w:t>
      </w:r>
      <w:r w:rsidR="007E26E8" w:rsidRPr="00DF1B80">
        <w:rPr>
          <w:rFonts w:asciiTheme="minorHAnsi" w:hAnsiTheme="minorHAnsi"/>
        </w:rPr>
        <w:t xml:space="preserve"> the academic, social and emotional development of pupils.</w:t>
      </w:r>
    </w:p>
    <w:p w14:paraId="270BC2EA" w14:textId="77777777" w:rsidR="00D51A8E" w:rsidRPr="00DF1B80" w:rsidRDefault="00D51A8E" w:rsidP="00D51A8E">
      <w:pPr>
        <w:pStyle w:val="ListParagraph"/>
        <w:rPr>
          <w:rFonts w:asciiTheme="minorHAnsi" w:hAnsiTheme="minorHAnsi"/>
        </w:rPr>
      </w:pPr>
    </w:p>
    <w:p w14:paraId="09416526" w14:textId="77777777" w:rsidR="0094599D" w:rsidRPr="00DF1B80" w:rsidRDefault="00D51A8E" w:rsidP="008102FA">
      <w:pPr>
        <w:numPr>
          <w:ilvl w:val="0"/>
          <w:numId w:val="27"/>
        </w:numPr>
        <w:jc w:val="both"/>
        <w:rPr>
          <w:rFonts w:asciiTheme="minorHAnsi" w:hAnsiTheme="minorHAnsi"/>
        </w:rPr>
      </w:pPr>
      <w:r w:rsidRPr="00DF1B80">
        <w:rPr>
          <w:rFonts w:asciiTheme="minorHAnsi" w:hAnsiTheme="minorHAnsi"/>
        </w:rPr>
        <w:t xml:space="preserve">Support the </w:t>
      </w:r>
      <w:r w:rsidR="008102FA">
        <w:rPr>
          <w:rFonts w:asciiTheme="minorHAnsi" w:hAnsiTheme="minorHAnsi"/>
        </w:rPr>
        <w:t xml:space="preserve">Pupil Participation Lead, </w:t>
      </w:r>
      <w:r w:rsidR="00CA1377" w:rsidRPr="00DF1B80">
        <w:rPr>
          <w:rFonts w:asciiTheme="minorHAnsi" w:hAnsiTheme="minorHAnsi"/>
        </w:rPr>
        <w:t>Class Teachers</w:t>
      </w:r>
      <w:r w:rsidR="008102FA">
        <w:rPr>
          <w:rFonts w:asciiTheme="minorHAnsi" w:hAnsiTheme="minorHAnsi"/>
        </w:rPr>
        <w:t xml:space="preserve"> and other Leaders</w:t>
      </w:r>
      <w:r w:rsidR="00CA1377" w:rsidRPr="00DF1B80">
        <w:rPr>
          <w:rFonts w:asciiTheme="minorHAnsi" w:hAnsiTheme="minorHAnsi"/>
        </w:rPr>
        <w:t xml:space="preserve"> to provide guidance and model strategies to parents and carers where appropriate. </w:t>
      </w:r>
    </w:p>
    <w:p w14:paraId="2CD229FD" w14:textId="77777777" w:rsidR="0094599D" w:rsidRPr="00DF1B80" w:rsidRDefault="0094599D">
      <w:pPr>
        <w:ind w:left="720" w:hanging="720"/>
        <w:jc w:val="both"/>
        <w:rPr>
          <w:rFonts w:asciiTheme="minorHAnsi" w:hAnsiTheme="minorHAnsi"/>
          <w:b/>
          <w:bCs/>
        </w:rPr>
      </w:pPr>
    </w:p>
    <w:p w14:paraId="15A197D1" w14:textId="77777777" w:rsidR="0094599D" w:rsidRPr="00DF1B80" w:rsidRDefault="0094599D">
      <w:pPr>
        <w:pStyle w:val="Heading6"/>
        <w:rPr>
          <w:rFonts w:asciiTheme="minorHAnsi" w:hAnsiTheme="minorHAnsi"/>
        </w:rPr>
      </w:pPr>
      <w:r w:rsidRPr="00DF1B80">
        <w:rPr>
          <w:rFonts w:asciiTheme="minorHAnsi" w:hAnsiTheme="minorHAnsi"/>
        </w:rPr>
        <w:t>Support the school by:</w:t>
      </w:r>
    </w:p>
    <w:p w14:paraId="7349FCA6" w14:textId="77777777" w:rsidR="0094599D" w:rsidRPr="00DF1B80" w:rsidRDefault="0094599D">
      <w:pPr>
        <w:tabs>
          <w:tab w:val="num" w:pos="567"/>
        </w:tabs>
        <w:ind w:left="567" w:hanging="567"/>
        <w:jc w:val="both"/>
        <w:rPr>
          <w:rFonts w:asciiTheme="minorHAnsi" w:hAnsiTheme="minorHAnsi"/>
        </w:rPr>
      </w:pPr>
    </w:p>
    <w:p w14:paraId="786E5055" w14:textId="77777777" w:rsidR="0094599D" w:rsidRPr="00DF1B80" w:rsidRDefault="0094599D">
      <w:pPr>
        <w:numPr>
          <w:ilvl w:val="0"/>
          <w:numId w:val="27"/>
        </w:numPr>
        <w:jc w:val="both"/>
        <w:rPr>
          <w:rFonts w:asciiTheme="minorHAnsi" w:hAnsiTheme="minorHAnsi"/>
        </w:rPr>
      </w:pPr>
      <w:r w:rsidRPr="00DF1B80">
        <w:rPr>
          <w:rFonts w:asciiTheme="minorHAnsi" w:hAnsiTheme="minorHAnsi"/>
        </w:rPr>
        <w:t xml:space="preserve">Contributing to or leading (as appropriate) in-service training. </w:t>
      </w:r>
    </w:p>
    <w:p w14:paraId="3B0CB99A" w14:textId="77777777" w:rsidR="0094599D" w:rsidRPr="00DF1B80" w:rsidRDefault="0094599D">
      <w:pPr>
        <w:jc w:val="both"/>
        <w:rPr>
          <w:rFonts w:asciiTheme="minorHAnsi" w:hAnsiTheme="minorHAnsi"/>
        </w:rPr>
      </w:pPr>
    </w:p>
    <w:p w14:paraId="723911FF" w14:textId="77777777" w:rsidR="0094599D" w:rsidRPr="00DF1B80" w:rsidRDefault="0094599D">
      <w:pPr>
        <w:numPr>
          <w:ilvl w:val="0"/>
          <w:numId w:val="27"/>
        </w:numPr>
        <w:jc w:val="both"/>
        <w:rPr>
          <w:rFonts w:asciiTheme="minorHAnsi" w:hAnsiTheme="minorHAnsi"/>
        </w:rPr>
      </w:pPr>
      <w:r w:rsidRPr="00DF1B80">
        <w:rPr>
          <w:rFonts w:asciiTheme="minorHAnsi" w:hAnsiTheme="minorHAnsi"/>
        </w:rPr>
        <w:t xml:space="preserve">Contributing to the process of school </w:t>
      </w:r>
      <w:r w:rsidR="006C0621" w:rsidRPr="00DF1B80">
        <w:rPr>
          <w:rFonts w:asciiTheme="minorHAnsi" w:hAnsiTheme="minorHAnsi"/>
        </w:rPr>
        <w:t>self-review</w:t>
      </w:r>
      <w:r w:rsidRPr="00DF1B80">
        <w:rPr>
          <w:rFonts w:asciiTheme="minorHAnsi" w:hAnsiTheme="minorHAnsi"/>
        </w:rPr>
        <w:t>.</w:t>
      </w:r>
    </w:p>
    <w:p w14:paraId="127467AA" w14:textId="77777777" w:rsidR="0094599D" w:rsidRPr="00DF1B80" w:rsidRDefault="0094599D">
      <w:pPr>
        <w:jc w:val="both"/>
        <w:rPr>
          <w:rFonts w:asciiTheme="minorHAnsi" w:hAnsiTheme="minorHAnsi"/>
        </w:rPr>
      </w:pPr>
    </w:p>
    <w:p w14:paraId="16B99A56" w14:textId="77777777" w:rsidR="0094599D" w:rsidRPr="00DF1B80" w:rsidRDefault="0094599D">
      <w:pPr>
        <w:numPr>
          <w:ilvl w:val="0"/>
          <w:numId w:val="27"/>
        </w:numPr>
        <w:jc w:val="both"/>
        <w:rPr>
          <w:rFonts w:asciiTheme="minorHAnsi" w:hAnsiTheme="minorHAnsi"/>
        </w:rPr>
      </w:pPr>
      <w:r w:rsidRPr="00DF1B80">
        <w:rPr>
          <w:rFonts w:asciiTheme="minorHAnsi" w:hAnsiTheme="minorHAnsi"/>
        </w:rPr>
        <w:t>Attending and contri</w:t>
      </w:r>
      <w:r w:rsidR="007E26E8" w:rsidRPr="00DF1B80">
        <w:rPr>
          <w:rFonts w:asciiTheme="minorHAnsi" w:hAnsiTheme="minorHAnsi"/>
        </w:rPr>
        <w:t xml:space="preserve">buting to school staff meetings and department meetings. </w:t>
      </w:r>
    </w:p>
    <w:p w14:paraId="696283D8" w14:textId="77777777" w:rsidR="0094599D" w:rsidRPr="00DF1B80" w:rsidRDefault="0094599D">
      <w:pPr>
        <w:tabs>
          <w:tab w:val="num" w:pos="567"/>
        </w:tabs>
        <w:ind w:left="567" w:hanging="567"/>
        <w:jc w:val="both"/>
        <w:rPr>
          <w:rFonts w:asciiTheme="minorHAnsi" w:hAnsiTheme="minorHAnsi"/>
        </w:rPr>
      </w:pPr>
    </w:p>
    <w:p w14:paraId="0368F4ED" w14:textId="77777777" w:rsidR="0094599D" w:rsidRPr="00DF1B80" w:rsidRDefault="0094599D">
      <w:pPr>
        <w:numPr>
          <w:ilvl w:val="0"/>
          <w:numId w:val="27"/>
        </w:numPr>
        <w:jc w:val="both"/>
        <w:rPr>
          <w:rFonts w:asciiTheme="minorHAnsi" w:hAnsiTheme="minorHAnsi"/>
        </w:rPr>
      </w:pPr>
      <w:r w:rsidRPr="00DF1B80">
        <w:rPr>
          <w:rFonts w:asciiTheme="minorHAnsi" w:hAnsiTheme="minorHAnsi"/>
        </w:rPr>
        <w:t>Contributing to the school improvement planning process.</w:t>
      </w:r>
    </w:p>
    <w:p w14:paraId="6C88DA72" w14:textId="77777777" w:rsidR="0094599D" w:rsidRPr="00DF1B80" w:rsidRDefault="0094599D">
      <w:pPr>
        <w:tabs>
          <w:tab w:val="num" w:pos="567"/>
        </w:tabs>
        <w:ind w:left="567" w:hanging="567"/>
        <w:jc w:val="both"/>
        <w:rPr>
          <w:rFonts w:asciiTheme="minorHAnsi" w:hAnsiTheme="minorHAnsi"/>
        </w:rPr>
      </w:pPr>
    </w:p>
    <w:p w14:paraId="59314A03" w14:textId="77777777" w:rsidR="0094599D" w:rsidRPr="00DF1B80" w:rsidRDefault="0094599D">
      <w:pPr>
        <w:numPr>
          <w:ilvl w:val="0"/>
          <w:numId w:val="27"/>
        </w:numPr>
        <w:jc w:val="both"/>
        <w:rPr>
          <w:rFonts w:asciiTheme="minorHAnsi" w:hAnsiTheme="minorHAnsi"/>
        </w:rPr>
      </w:pPr>
      <w:r w:rsidRPr="00DF1B80">
        <w:rPr>
          <w:rFonts w:asciiTheme="minorHAnsi" w:hAnsiTheme="minorHAnsi"/>
        </w:rPr>
        <w:t>Monitoring and supporting pupils/students/volunteers placed within the school on work experience programmes.</w:t>
      </w:r>
    </w:p>
    <w:p w14:paraId="52F14602" w14:textId="77777777" w:rsidR="0094599D" w:rsidRPr="00DF1B80" w:rsidRDefault="0094599D">
      <w:pPr>
        <w:tabs>
          <w:tab w:val="num" w:pos="567"/>
        </w:tabs>
        <w:ind w:left="567" w:hanging="567"/>
        <w:jc w:val="both"/>
        <w:rPr>
          <w:rFonts w:asciiTheme="minorHAnsi" w:hAnsiTheme="minorHAnsi"/>
        </w:rPr>
      </w:pPr>
    </w:p>
    <w:p w14:paraId="0D178A4E" w14:textId="77777777" w:rsidR="0094599D" w:rsidRPr="00DF1B80" w:rsidRDefault="0094599D" w:rsidP="005A0FE5">
      <w:pPr>
        <w:numPr>
          <w:ilvl w:val="0"/>
          <w:numId w:val="27"/>
        </w:numPr>
        <w:jc w:val="both"/>
        <w:rPr>
          <w:rFonts w:asciiTheme="minorHAnsi" w:hAnsiTheme="minorHAnsi"/>
        </w:rPr>
      </w:pPr>
      <w:r w:rsidRPr="00DF1B80">
        <w:rPr>
          <w:rFonts w:asciiTheme="minorHAnsi" w:hAnsiTheme="minorHAnsi"/>
        </w:rPr>
        <w:t xml:space="preserve">Supporting the development and effectiveness of team working, including </w:t>
      </w:r>
      <w:r w:rsidR="00830908" w:rsidRPr="00DF1B80">
        <w:rPr>
          <w:rFonts w:asciiTheme="minorHAnsi" w:hAnsiTheme="minorHAnsi"/>
        </w:rPr>
        <w:t>modelling strategies in class. P</w:t>
      </w:r>
      <w:r w:rsidR="005A0FE5" w:rsidRPr="00DF1B80">
        <w:rPr>
          <w:rFonts w:asciiTheme="minorHAnsi" w:hAnsiTheme="minorHAnsi"/>
        </w:rPr>
        <w:t xml:space="preserve">roviding constructive feedback to staff to further develop positive </w:t>
      </w:r>
      <w:r w:rsidR="00830908" w:rsidRPr="00DF1B80">
        <w:rPr>
          <w:rFonts w:asciiTheme="minorHAnsi" w:hAnsiTheme="minorHAnsi"/>
        </w:rPr>
        <w:t>outcomes for pupils. W</w:t>
      </w:r>
      <w:r w:rsidR="005A0FE5" w:rsidRPr="00DF1B80">
        <w:rPr>
          <w:rFonts w:asciiTheme="minorHAnsi" w:hAnsiTheme="minorHAnsi"/>
        </w:rPr>
        <w:t xml:space="preserve">here appropriate support class teams for longer periods of time to provide consistency and stability to further support pupils to participate. </w:t>
      </w:r>
    </w:p>
    <w:p w14:paraId="5B218210" w14:textId="77777777" w:rsidR="005A0FE5" w:rsidRPr="00DF1B80" w:rsidRDefault="005A0FE5" w:rsidP="005A0FE5">
      <w:pPr>
        <w:jc w:val="both"/>
        <w:rPr>
          <w:rFonts w:asciiTheme="minorHAnsi" w:hAnsiTheme="minorHAnsi"/>
        </w:rPr>
      </w:pPr>
    </w:p>
    <w:p w14:paraId="2F8794B4" w14:textId="77777777" w:rsidR="0094599D" w:rsidRPr="00DF1B80" w:rsidRDefault="0094599D">
      <w:pPr>
        <w:ind w:left="720" w:hanging="720"/>
        <w:jc w:val="both"/>
        <w:rPr>
          <w:rFonts w:asciiTheme="minorHAnsi" w:hAnsiTheme="minorHAnsi"/>
          <w:b/>
          <w:bCs/>
        </w:rPr>
      </w:pPr>
      <w:r w:rsidRPr="00DF1B80">
        <w:rPr>
          <w:rFonts w:asciiTheme="minorHAnsi" w:hAnsiTheme="minorHAnsi"/>
          <w:b/>
          <w:bCs/>
        </w:rPr>
        <w:t>Support pupils and</w:t>
      </w:r>
      <w:r w:rsidR="005A0FE5" w:rsidRPr="00DF1B80">
        <w:rPr>
          <w:rFonts w:asciiTheme="minorHAnsi" w:hAnsiTheme="minorHAnsi"/>
          <w:b/>
          <w:bCs/>
        </w:rPr>
        <w:t xml:space="preserve"> </w:t>
      </w:r>
      <w:r w:rsidR="008102FA" w:rsidRPr="008102FA">
        <w:rPr>
          <w:rFonts w:asciiTheme="minorHAnsi" w:hAnsiTheme="minorHAnsi"/>
          <w:b/>
          <w:bCs/>
        </w:rPr>
        <w:t xml:space="preserve">Pupil Participation Lead </w:t>
      </w:r>
      <w:r w:rsidR="005A0FE5" w:rsidRPr="00DF1B80">
        <w:rPr>
          <w:rFonts w:asciiTheme="minorHAnsi" w:hAnsiTheme="minorHAnsi"/>
          <w:b/>
          <w:bCs/>
        </w:rPr>
        <w:t>by</w:t>
      </w:r>
      <w:r w:rsidRPr="00DF1B80">
        <w:rPr>
          <w:rFonts w:asciiTheme="minorHAnsi" w:hAnsiTheme="minorHAnsi"/>
          <w:b/>
          <w:bCs/>
        </w:rPr>
        <w:t>:</w:t>
      </w:r>
    </w:p>
    <w:p w14:paraId="7F607EA6" w14:textId="77777777" w:rsidR="0094599D" w:rsidRPr="00DF1B80" w:rsidRDefault="0094599D">
      <w:pPr>
        <w:ind w:left="720" w:hanging="720"/>
        <w:jc w:val="both"/>
        <w:rPr>
          <w:rFonts w:asciiTheme="minorHAnsi" w:hAnsiTheme="minorHAnsi"/>
        </w:rPr>
      </w:pPr>
    </w:p>
    <w:p w14:paraId="33E7AE87" w14:textId="77777777" w:rsidR="00E94C1A" w:rsidRPr="00DF1B80" w:rsidRDefault="0094599D" w:rsidP="008102FA">
      <w:pPr>
        <w:numPr>
          <w:ilvl w:val="0"/>
          <w:numId w:val="27"/>
        </w:numPr>
        <w:jc w:val="both"/>
        <w:rPr>
          <w:rFonts w:asciiTheme="minorHAnsi" w:hAnsiTheme="minorHAnsi"/>
        </w:rPr>
      </w:pPr>
      <w:r w:rsidRPr="00DF1B80">
        <w:rPr>
          <w:rFonts w:asciiTheme="minorHAnsi" w:hAnsiTheme="minorHAnsi"/>
        </w:rPr>
        <w:t>Assis</w:t>
      </w:r>
      <w:r w:rsidR="00830908" w:rsidRPr="00DF1B80">
        <w:rPr>
          <w:rFonts w:asciiTheme="minorHAnsi" w:hAnsiTheme="minorHAnsi"/>
        </w:rPr>
        <w:t>t</w:t>
      </w:r>
      <w:r w:rsidRPr="00DF1B80">
        <w:rPr>
          <w:rFonts w:asciiTheme="minorHAnsi" w:hAnsiTheme="minorHAnsi"/>
        </w:rPr>
        <w:t xml:space="preserve"> </w:t>
      </w:r>
      <w:r w:rsidR="007E26E8" w:rsidRPr="00DF1B80">
        <w:rPr>
          <w:rFonts w:asciiTheme="minorHAnsi" w:hAnsiTheme="minorHAnsi"/>
        </w:rPr>
        <w:t xml:space="preserve">the </w:t>
      </w:r>
      <w:r w:rsidR="008102FA" w:rsidRPr="008102FA">
        <w:rPr>
          <w:rFonts w:asciiTheme="minorHAnsi" w:hAnsiTheme="minorHAnsi"/>
        </w:rPr>
        <w:t xml:space="preserve">Pupil Participation Lead </w:t>
      </w:r>
      <w:r w:rsidRPr="00DF1B80">
        <w:rPr>
          <w:rFonts w:asciiTheme="minorHAnsi" w:hAnsiTheme="minorHAnsi"/>
        </w:rPr>
        <w:t xml:space="preserve">in the timetabling of </w:t>
      </w:r>
      <w:r w:rsidR="007E26E8" w:rsidRPr="00DF1B80">
        <w:rPr>
          <w:rFonts w:asciiTheme="minorHAnsi" w:hAnsiTheme="minorHAnsi"/>
        </w:rPr>
        <w:t>sessions and programme implementation</w:t>
      </w:r>
      <w:r w:rsidRPr="00DF1B80">
        <w:rPr>
          <w:rFonts w:asciiTheme="minorHAnsi" w:hAnsiTheme="minorHAnsi"/>
        </w:rPr>
        <w:t xml:space="preserve"> as required.</w:t>
      </w:r>
    </w:p>
    <w:p w14:paraId="5A1F2D36" w14:textId="77777777" w:rsidR="00E94C1A" w:rsidRPr="00DF1B80" w:rsidRDefault="00E94C1A" w:rsidP="00E94C1A">
      <w:pPr>
        <w:ind w:left="567"/>
        <w:jc w:val="both"/>
        <w:rPr>
          <w:rFonts w:asciiTheme="minorHAnsi" w:hAnsiTheme="minorHAnsi"/>
        </w:rPr>
      </w:pPr>
    </w:p>
    <w:p w14:paraId="791644FC" w14:textId="77777777" w:rsidR="00E94C1A" w:rsidRPr="00DF1B80" w:rsidRDefault="00E94C1A" w:rsidP="00E94C1A">
      <w:pPr>
        <w:numPr>
          <w:ilvl w:val="0"/>
          <w:numId w:val="27"/>
        </w:numPr>
        <w:jc w:val="both"/>
        <w:rPr>
          <w:rFonts w:asciiTheme="minorHAnsi" w:hAnsiTheme="minorHAnsi"/>
        </w:rPr>
      </w:pPr>
      <w:r w:rsidRPr="00DF1B80">
        <w:rPr>
          <w:rFonts w:asciiTheme="minorHAnsi" w:hAnsiTheme="minorHAnsi"/>
        </w:rPr>
        <w:lastRenderedPageBreak/>
        <w:t>Ensure accurate records of intervention are mai</w:t>
      </w:r>
      <w:r w:rsidR="004F35DE" w:rsidRPr="00DF1B80">
        <w:rPr>
          <w:rFonts w:asciiTheme="minorHAnsi" w:hAnsiTheme="minorHAnsi"/>
        </w:rPr>
        <w:t>ntain</w:t>
      </w:r>
      <w:r w:rsidR="00BE297B" w:rsidRPr="00DF1B80">
        <w:rPr>
          <w:rFonts w:asciiTheme="minorHAnsi" w:hAnsiTheme="minorHAnsi"/>
        </w:rPr>
        <w:t xml:space="preserve">ed, securing accurate data for internal and external review. </w:t>
      </w:r>
      <w:r w:rsidR="004F35DE" w:rsidRPr="00DF1B80">
        <w:rPr>
          <w:rFonts w:asciiTheme="minorHAnsi" w:hAnsiTheme="minorHAnsi"/>
        </w:rPr>
        <w:t xml:space="preserve"> </w:t>
      </w:r>
    </w:p>
    <w:p w14:paraId="6661659D" w14:textId="77777777" w:rsidR="00E94C1A" w:rsidRPr="00DF1B80" w:rsidRDefault="00E94C1A" w:rsidP="00E94C1A">
      <w:pPr>
        <w:pStyle w:val="ListParagraph"/>
        <w:rPr>
          <w:rFonts w:asciiTheme="minorHAnsi" w:hAnsiTheme="minorHAnsi"/>
        </w:rPr>
      </w:pPr>
    </w:p>
    <w:p w14:paraId="418431CB" w14:textId="77777777" w:rsidR="00BE297B" w:rsidRPr="00DF1B80" w:rsidRDefault="00E94C1A" w:rsidP="008102FA">
      <w:pPr>
        <w:numPr>
          <w:ilvl w:val="0"/>
          <w:numId w:val="27"/>
        </w:numPr>
        <w:jc w:val="both"/>
        <w:rPr>
          <w:rFonts w:asciiTheme="minorHAnsi" w:hAnsiTheme="minorHAnsi"/>
        </w:rPr>
      </w:pPr>
      <w:r w:rsidRPr="00DF1B80">
        <w:rPr>
          <w:rFonts w:asciiTheme="minorHAnsi" w:hAnsiTheme="minorHAnsi"/>
        </w:rPr>
        <w:t xml:space="preserve">Support the </w:t>
      </w:r>
      <w:r w:rsidR="008102FA" w:rsidRPr="008102FA">
        <w:rPr>
          <w:rFonts w:asciiTheme="minorHAnsi" w:hAnsiTheme="minorHAnsi"/>
        </w:rPr>
        <w:t xml:space="preserve">Pupil Participation Lead </w:t>
      </w:r>
      <w:r w:rsidRPr="00DF1B80">
        <w:rPr>
          <w:rFonts w:asciiTheme="minorHAnsi" w:hAnsiTheme="minorHAnsi"/>
        </w:rPr>
        <w:t>to provide accurate data to internal and external stakeholders</w:t>
      </w:r>
      <w:r w:rsidR="00BE297B" w:rsidRPr="00DF1B80">
        <w:rPr>
          <w:rFonts w:asciiTheme="minorHAnsi" w:hAnsiTheme="minorHAnsi"/>
        </w:rPr>
        <w:t>.</w:t>
      </w:r>
    </w:p>
    <w:p w14:paraId="077718F5" w14:textId="77777777" w:rsidR="00BE297B" w:rsidRPr="00DF1B80" w:rsidRDefault="00BE297B" w:rsidP="00BE297B">
      <w:pPr>
        <w:pStyle w:val="ListParagraph"/>
        <w:rPr>
          <w:rFonts w:asciiTheme="minorHAnsi" w:hAnsiTheme="minorHAnsi"/>
        </w:rPr>
      </w:pPr>
    </w:p>
    <w:p w14:paraId="7F052B2B" w14:textId="77777777" w:rsidR="00E94C1A" w:rsidRPr="00DF1B80" w:rsidRDefault="00BE297B" w:rsidP="00E94C1A">
      <w:pPr>
        <w:numPr>
          <w:ilvl w:val="0"/>
          <w:numId w:val="27"/>
        </w:numPr>
        <w:jc w:val="both"/>
        <w:rPr>
          <w:rFonts w:asciiTheme="minorHAnsi" w:hAnsiTheme="minorHAnsi"/>
        </w:rPr>
      </w:pPr>
      <w:r w:rsidRPr="00DF1B80">
        <w:rPr>
          <w:rFonts w:asciiTheme="minorHAnsi" w:hAnsiTheme="minorHAnsi"/>
        </w:rPr>
        <w:t xml:space="preserve">Ensure accurate minutes of meetings with internal and external stakeholders are taken and available. </w:t>
      </w:r>
    </w:p>
    <w:p w14:paraId="04560B5C" w14:textId="77777777" w:rsidR="0094599D" w:rsidRPr="00DF1B80" w:rsidRDefault="0094599D">
      <w:pPr>
        <w:tabs>
          <w:tab w:val="num" w:pos="567"/>
        </w:tabs>
        <w:ind w:left="567" w:hanging="567"/>
        <w:jc w:val="both"/>
        <w:rPr>
          <w:rFonts w:asciiTheme="minorHAnsi" w:hAnsiTheme="minorHAnsi"/>
        </w:rPr>
      </w:pPr>
    </w:p>
    <w:p w14:paraId="73FE69E9" w14:textId="77777777" w:rsidR="0094599D" w:rsidRPr="00DF1B80" w:rsidRDefault="0094599D">
      <w:pPr>
        <w:numPr>
          <w:ilvl w:val="0"/>
          <w:numId w:val="27"/>
        </w:numPr>
        <w:jc w:val="both"/>
        <w:rPr>
          <w:rFonts w:asciiTheme="minorHAnsi" w:hAnsiTheme="minorHAnsi"/>
        </w:rPr>
      </w:pPr>
      <w:r w:rsidRPr="00DF1B80">
        <w:rPr>
          <w:rFonts w:asciiTheme="minorHAnsi" w:hAnsiTheme="minorHAnsi"/>
        </w:rPr>
        <w:t>Contributing to and assisting in the development and monitoring of systems for reviewing and recording pupils’ progress – both academic and social.</w:t>
      </w:r>
    </w:p>
    <w:p w14:paraId="02321745" w14:textId="77777777" w:rsidR="000444B3" w:rsidRPr="00DF1B80" w:rsidRDefault="000444B3" w:rsidP="000444B3">
      <w:pPr>
        <w:pStyle w:val="ListParagraph"/>
        <w:rPr>
          <w:rFonts w:asciiTheme="minorHAnsi" w:hAnsiTheme="minorHAnsi"/>
        </w:rPr>
      </w:pPr>
    </w:p>
    <w:p w14:paraId="56B35CD9" w14:textId="77777777" w:rsidR="000444B3" w:rsidRPr="00DF1B80" w:rsidRDefault="000444B3">
      <w:pPr>
        <w:numPr>
          <w:ilvl w:val="0"/>
          <w:numId w:val="27"/>
        </w:numPr>
        <w:jc w:val="both"/>
        <w:rPr>
          <w:rFonts w:asciiTheme="minorHAnsi" w:hAnsiTheme="minorHAnsi"/>
        </w:rPr>
      </w:pPr>
      <w:r w:rsidRPr="00DF1B80">
        <w:rPr>
          <w:rFonts w:asciiTheme="minorHAnsi" w:hAnsiTheme="minorHAnsi"/>
        </w:rPr>
        <w:t xml:space="preserve">Monitoring and recording pupil progress, including preparing and contributing to pupil progress reports in support of the pupils’ annual reviews. </w:t>
      </w:r>
    </w:p>
    <w:p w14:paraId="39FDE62C" w14:textId="77777777" w:rsidR="0094599D" w:rsidRPr="00DF1B80" w:rsidRDefault="0094599D">
      <w:pPr>
        <w:tabs>
          <w:tab w:val="num" w:pos="567"/>
        </w:tabs>
        <w:ind w:left="567" w:hanging="567"/>
        <w:jc w:val="both"/>
        <w:rPr>
          <w:rFonts w:asciiTheme="minorHAnsi" w:hAnsiTheme="minorHAnsi"/>
        </w:rPr>
      </w:pPr>
    </w:p>
    <w:p w14:paraId="5C7401B2" w14:textId="77777777" w:rsidR="0094599D" w:rsidRPr="00DF1B80" w:rsidRDefault="0094599D" w:rsidP="008102FA">
      <w:pPr>
        <w:numPr>
          <w:ilvl w:val="0"/>
          <w:numId w:val="27"/>
        </w:numPr>
        <w:jc w:val="both"/>
        <w:rPr>
          <w:rFonts w:asciiTheme="minorHAnsi" w:hAnsiTheme="minorHAnsi"/>
        </w:rPr>
      </w:pPr>
      <w:r w:rsidRPr="00DF1B80">
        <w:rPr>
          <w:rFonts w:asciiTheme="minorHAnsi" w:hAnsiTheme="minorHAnsi"/>
        </w:rPr>
        <w:t xml:space="preserve">Overseeing the preparation, organisation and maintenance of </w:t>
      </w:r>
      <w:r w:rsidR="007E26E8" w:rsidRPr="00DF1B80">
        <w:rPr>
          <w:rFonts w:asciiTheme="minorHAnsi" w:hAnsiTheme="minorHAnsi"/>
        </w:rPr>
        <w:t xml:space="preserve">the </w:t>
      </w:r>
      <w:r w:rsidR="005361CF" w:rsidRPr="00DF1B80">
        <w:rPr>
          <w:rFonts w:asciiTheme="minorHAnsi" w:hAnsiTheme="minorHAnsi"/>
        </w:rPr>
        <w:t>resource</w:t>
      </w:r>
      <w:r w:rsidR="00CB52F5" w:rsidRPr="00DF1B80">
        <w:rPr>
          <w:rFonts w:asciiTheme="minorHAnsi" w:hAnsiTheme="minorHAnsi"/>
        </w:rPr>
        <w:t>s held by the</w:t>
      </w:r>
      <w:r w:rsidR="008102FA" w:rsidRPr="008102FA">
        <w:t xml:space="preserve"> </w:t>
      </w:r>
      <w:r w:rsidR="008102FA" w:rsidRPr="008102FA">
        <w:rPr>
          <w:rFonts w:asciiTheme="minorHAnsi" w:hAnsiTheme="minorHAnsi"/>
        </w:rPr>
        <w:t>Pupil Participation Lead</w:t>
      </w:r>
      <w:r w:rsidR="00CB52F5" w:rsidRPr="00DF1B80">
        <w:rPr>
          <w:rFonts w:asciiTheme="minorHAnsi" w:hAnsiTheme="minorHAnsi"/>
        </w:rPr>
        <w:t xml:space="preserve">. </w:t>
      </w:r>
      <w:r w:rsidRPr="00DF1B80">
        <w:rPr>
          <w:rFonts w:asciiTheme="minorHAnsi" w:hAnsiTheme="minorHAnsi"/>
        </w:rPr>
        <w:t xml:space="preserve">This includes assistance with </w:t>
      </w:r>
      <w:r w:rsidR="007E26E8" w:rsidRPr="00DF1B80">
        <w:rPr>
          <w:rFonts w:asciiTheme="minorHAnsi" w:hAnsiTheme="minorHAnsi"/>
        </w:rPr>
        <w:t>more complex</w:t>
      </w:r>
      <w:r w:rsidRPr="00DF1B80">
        <w:rPr>
          <w:rFonts w:asciiTheme="minorHAnsi" w:hAnsiTheme="minorHAnsi"/>
        </w:rPr>
        <w:t xml:space="preserve"> visual aids, art and craft materials and the creation of displays, including those of pupils’ work.</w:t>
      </w:r>
    </w:p>
    <w:p w14:paraId="6971F017" w14:textId="77777777" w:rsidR="0094599D" w:rsidRPr="00DF1B80" w:rsidRDefault="0094599D">
      <w:pPr>
        <w:tabs>
          <w:tab w:val="num" w:pos="567"/>
        </w:tabs>
        <w:ind w:left="567" w:hanging="567"/>
        <w:jc w:val="both"/>
        <w:rPr>
          <w:rFonts w:asciiTheme="minorHAnsi" w:hAnsiTheme="minorHAnsi"/>
        </w:rPr>
      </w:pPr>
    </w:p>
    <w:p w14:paraId="531487CF" w14:textId="77777777" w:rsidR="0094599D" w:rsidRPr="00DF1B80" w:rsidRDefault="0094599D">
      <w:pPr>
        <w:numPr>
          <w:ilvl w:val="0"/>
          <w:numId w:val="27"/>
        </w:numPr>
        <w:jc w:val="both"/>
        <w:rPr>
          <w:rFonts w:asciiTheme="minorHAnsi" w:hAnsiTheme="minorHAnsi"/>
          <w:b/>
          <w:bCs/>
        </w:rPr>
      </w:pPr>
      <w:r w:rsidRPr="00DF1B80">
        <w:rPr>
          <w:rFonts w:asciiTheme="minorHAnsi" w:hAnsiTheme="minorHAnsi"/>
        </w:rPr>
        <w:t>Assist in the preparation of educational visits and where appropriate accompany/supervise pupils undertaking off-site activities</w:t>
      </w:r>
      <w:r w:rsidR="007E26E8" w:rsidRPr="00DF1B80">
        <w:rPr>
          <w:rFonts w:asciiTheme="minorHAnsi" w:hAnsiTheme="minorHAnsi"/>
        </w:rPr>
        <w:t xml:space="preserve"> related to </w:t>
      </w:r>
      <w:r w:rsidR="001166C3" w:rsidRPr="00DF1B80">
        <w:rPr>
          <w:rFonts w:asciiTheme="minorHAnsi" w:hAnsiTheme="minorHAnsi"/>
        </w:rPr>
        <w:t xml:space="preserve">participation goals that may link to pupil’s individual goals </w:t>
      </w:r>
      <w:r w:rsidR="007E26E8" w:rsidRPr="00DF1B80">
        <w:rPr>
          <w:rFonts w:asciiTheme="minorHAnsi" w:hAnsiTheme="minorHAnsi"/>
        </w:rPr>
        <w:t>into ‘real life learning’</w:t>
      </w:r>
      <w:r w:rsidRPr="00DF1B80">
        <w:rPr>
          <w:rFonts w:asciiTheme="minorHAnsi" w:hAnsiTheme="minorHAnsi"/>
        </w:rPr>
        <w:t>.</w:t>
      </w:r>
    </w:p>
    <w:p w14:paraId="55AAE7CA" w14:textId="77777777" w:rsidR="0094599D" w:rsidRPr="00DF1B80" w:rsidRDefault="0094599D">
      <w:pPr>
        <w:jc w:val="both"/>
        <w:rPr>
          <w:rFonts w:asciiTheme="minorHAnsi" w:hAnsiTheme="minorHAnsi"/>
        </w:rPr>
      </w:pPr>
    </w:p>
    <w:p w14:paraId="188B1730" w14:textId="77777777" w:rsidR="0094599D" w:rsidRPr="00DF1B80" w:rsidRDefault="0094599D">
      <w:pPr>
        <w:numPr>
          <w:ilvl w:val="0"/>
          <w:numId w:val="27"/>
        </w:numPr>
        <w:jc w:val="both"/>
        <w:rPr>
          <w:rFonts w:asciiTheme="minorHAnsi" w:hAnsiTheme="minorHAnsi"/>
        </w:rPr>
      </w:pPr>
      <w:r w:rsidRPr="00DF1B80">
        <w:rPr>
          <w:rFonts w:asciiTheme="minorHAnsi" w:hAnsiTheme="minorHAnsi"/>
        </w:rPr>
        <w:t xml:space="preserve">Represent </w:t>
      </w:r>
      <w:r w:rsidR="008102FA">
        <w:rPr>
          <w:rFonts w:asciiTheme="minorHAnsi" w:hAnsiTheme="minorHAnsi"/>
        </w:rPr>
        <w:t xml:space="preserve">the school at meetings with Bournemouth, Poole and Christchurch Council </w:t>
      </w:r>
      <w:r w:rsidRPr="00DF1B80">
        <w:rPr>
          <w:rFonts w:asciiTheme="minorHAnsi" w:hAnsiTheme="minorHAnsi"/>
        </w:rPr>
        <w:t>or in liaison with othe</w:t>
      </w:r>
      <w:r w:rsidR="00E94C1A" w:rsidRPr="00DF1B80">
        <w:rPr>
          <w:rFonts w:asciiTheme="minorHAnsi" w:hAnsiTheme="minorHAnsi"/>
        </w:rPr>
        <w:t xml:space="preserve">r external specialist officers. Provide guidance, advice and relevant data to external and internal professionals to further </w:t>
      </w:r>
      <w:r w:rsidR="00BE297B" w:rsidRPr="00DF1B80">
        <w:rPr>
          <w:rFonts w:asciiTheme="minorHAnsi" w:hAnsiTheme="minorHAnsi"/>
        </w:rPr>
        <w:t xml:space="preserve">support provision planning for </w:t>
      </w:r>
      <w:r w:rsidR="00E94C1A" w:rsidRPr="00DF1B80">
        <w:rPr>
          <w:rFonts w:asciiTheme="minorHAnsi" w:hAnsiTheme="minorHAnsi"/>
        </w:rPr>
        <w:t xml:space="preserve">young people. </w:t>
      </w:r>
    </w:p>
    <w:p w14:paraId="2B054802" w14:textId="77777777" w:rsidR="0094599D" w:rsidRPr="00DF1B80" w:rsidRDefault="0094599D">
      <w:pPr>
        <w:jc w:val="both"/>
        <w:rPr>
          <w:rFonts w:asciiTheme="minorHAnsi" w:hAnsiTheme="minorHAnsi"/>
        </w:rPr>
      </w:pPr>
    </w:p>
    <w:p w14:paraId="04A837B7" w14:textId="77777777" w:rsidR="0094599D" w:rsidRPr="00DF1B80" w:rsidRDefault="00CB52F5">
      <w:pPr>
        <w:ind w:left="170"/>
        <w:jc w:val="both"/>
        <w:rPr>
          <w:rFonts w:asciiTheme="minorHAnsi" w:hAnsiTheme="minorHAnsi"/>
          <w:b/>
          <w:bCs/>
          <w:u w:val="single"/>
        </w:rPr>
      </w:pPr>
      <w:r w:rsidRPr="00DF1B80">
        <w:rPr>
          <w:rFonts w:asciiTheme="minorHAnsi" w:hAnsiTheme="minorHAnsi"/>
          <w:b/>
          <w:bCs/>
          <w:u w:val="single"/>
        </w:rPr>
        <w:t>Generally</w:t>
      </w:r>
    </w:p>
    <w:p w14:paraId="446E29CB" w14:textId="77777777" w:rsidR="0094599D" w:rsidRPr="00DF1B80" w:rsidRDefault="0094599D">
      <w:pPr>
        <w:jc w:val="both"/>
        <w:rPr>
          <w:rFonts w:asciiTheme="minorHAnsi" w:hAnsiTheme="minorHAnsi"/>
        </w:rPr>
      </w:pPr>
    </w:p>
    <w:p w14:paraId="51462112" w14:textId="77777777" w:rsidR="004F35DE" w:rsidRPr="00DF1B80" w:rsidRDefault="004F35DE">
      <w:pPr>
        <w:numPr>
          <w:ilvl w:val="0"/>
          <w:numId w:val="27"/>
        </w:numPr>
        <w:jc w:val="both"/>
        <w:rPr>
          <w:rFonts w:asciiTheme="minorHAnsi" w:hAnsiTheme="minorHAnsi"/>
        </w:rPr>
      </w:pPr>
      <w:r w:rsidRPr="00DF1B80">
        <w:rPr>
          <w:rFonts w:asciiTheme="minorHAnsi" w:hAnsiTheme="minorHAnsi"/>
        </w:rPr>
        <w:t xml:space="preserve">The post holder will have a good knowledge of strategies to support young people with Special Educational Needs to access education. </w:t>
      </w:r>
    </w:p>
    <w:p w14:paraId="0A6F7E98" w14:textId="77777777" w:rsidR="004F35DE" w:rsidRPr="00DF1B80" w:rsidRDefault="004F35DE" w:rsidP="004F35DE">
      <w:pPr>
        <w:ind w:left="567"/>
        <w:jc w:val="both"/>
        <w:rPr>
          <w:rFonts w:asciiTheme="minorHAnsi" w:hAnsiTheme="minorHAnsi"/>
        </w:rPr>
      </w:pPr>
    </w:p>
    <w:p w14:paraId="72583288" w14:textId="77777777" w:rsidR="0094599D" w:rsidRPr="00DF1B80" w:rsidRDefault="0094599D">
      <w:pPr>
        <w:numPr>
          <w:ilvl w:val="0"/>
          <w:numId w:val="27"/>
        </w:numPr>
        <w:jc w:val="both"/>
        <w:rPr>
          <w:rFonts w:asciiTheme="minorHAnsi" w:hAnsiTheme="minorHAnsi"/>
        </w:rPr>
      </w:pPr>
      <w:r w:rsidRPr="00DF1B80">
        <w:rPr>
          <w:rFonts w:asciiTheme="minorHAnsi" w:hAnsiTheme="minorHAnsi"/>
        </w:rPr>
        <w:t xml:space="preserve">Undertake such other duties as may be required from time to time commensurate with the level of the post. The particular duties and responsibilities attached to the post may vary from time to time without changing the general character of the duties or the level of responsibility entailed.  </w:t>
      </w:r>
    </w:p>
    <w:p w14:paraId="3C9776C7" w14:textId="77777777" w:rsidR="0094599D" w:rsidRPr="00DF1B80" w:rsidRDefault="0094599D">
      <w:pPr>
        <w:jc w:val="both"/>
        <w:rPr>
          <w:rFonts w:asciiTheme="minorHAnsi" w:hAnsiTheme="minorHAnsi"/>
        </w:rPr>
      </w:pPr>
    </w:p>
    <w:p w14:paraId="7F59045C" w14:textId="68EDD222" w:rsidR="00A22E3F" w:rsidRPr="00A22E3F" w:rsidRDefault="0094599D" w:rsidP="00A22E3F">
      <w:pPr>
        <w:numPr>
          <w:ilvl w:val="0"/>
          <w:numId w:val="27"/>
        </w:numPr>
        <w:jc w:val="both"/>
        <w:rPr>
          <w:rFonts w:asciiTheme="minorHAnsi" w:hAnsiTheme="minorHAnsi"/>
        </w:rPr>
      </w:pPr>
      <w:r w:rsidRPr="00DF1B80">
        <w:rPr>
          <w:rFonts w:asciiTheme="minorHAnsi" w:hAnsiTheme="minorHAnsi"/>
        </w:rPr>
        <w:t>Comply with all decisions, policies and standing orders of the school and the B</w:t>
      </w:r>
      <w:r w:rsidR="00E21492">
        <w:rPr>
          <w:rFonts w:asciiTheme="minorHAnsi" w:hAnsiTheme="minorHAnsi"/>
        </w:rPr>
        <w:t>ournemouth, Christchurch and Poole Council</w:t>
      </w:r>
      <w:r w:rsidRPr="00DF1B80">
        <w:rPr>
          <w:rFonts w:asciiTheme="minorHAnsi" w:hAnsiTheme="minorHAnsi"/>
        </w:rPr>
        <w:t>; comply with any relevant statutory requirements, including Equal Opportunities legislation, the Health and Safety at Work Act and the Data Protection Act.</w:t>
      </w:r>
    </w:p>
    <w:p w14:paraId="3FD338A0" w14:textId="77777777" w:rsidR="0094599D" w:rsidRPr="00DF1B80" w:rsidRDefault="0094599D">
      <w:pPr>
        <w:jc w:val="both"/>
        <w:rPr>
          <w:rFonts w:asciiTheme="minorHAnsi" w:hAnsiTheme="minorHAnsi"/>
        </w:rPr>
      </w:pPr>
    </w:p>
    <w:p w14:paraId="625E9013" w14:textId="3660ED09" w:rsidR="00A22E3F" w:rsidRPr="00A22E3F" w:rsidRDefault="0094599D" w:rsidP="00A22E3F">
      <w:pPr>
        <w:numPr>
          <w:ilvl w:val="0"/>
          <w:numId w:val="27"/>
        </w:numPr>
        <w:jc w:val="both"/>
        <w:rPr>
          <w:rFonts w:asciiTheme="minorHAnsi" w:hAnsiTheme="minorHAnsi"/>
        </w:rPr>
      </w:pPr>
      <w:r w:rsidRPr="00DF1B80">
        <w:rPr>
          <w:rFonts w:asciiTheme="minorHAnsi" w:hAnsiTheme="minorHAnsi"/>
        </w:rPr>
        <w:t>Have a commitment to Child Safeguarding, to promoting the welfare of children and young people in accordance with the school’s agreed procedure, and to meeting the five outcomes of Every Child Matters.</w:t>
      </w:r>
    </w:p>
    <w:p w14:paraId="435B7CAE" w14:textId="77777777" w:rsidR="0094599D" w:rsidRPr="00DF1B80" w:rsidRDefault="0094599D">
      <w:pPr>
        <w:jc w:val="both"/>
        <w:rPr>
          <w:rFonts w:asciiTheme="minorHAnsi" w:hAnsiTheme="minorHAnsi"/>
        </w:rPr>
      </w:pPr>
    </w:p>
    <w:p w14:paraId="27CAF3CF" w14:textId="77777777" w:rsidR="0094599D" w:rsidRPr="00DF1B80" w:rsidRDefault="0094599D">
      <w:pPr>
        <w:pStyle w:val="Heading3"/>
        <w:jc w:val="both"/>
        <w:rPr>
          <w:rFonts w:asciiTheme="minorHAnsi" w:hAnsiTheme="minorHAnsi"/>
          <w:u w:val="single"/>
        </w:rPr>
      </w:pPr>
      <w:r w:rsidRPr="00DF1B80">
        <w:rPr>
          <w:rFonts w:asciiTheme="minorHAnsi" w:hAnsiTheme="minorHAnsi"/>
          <w:u w:val="single"/>
        </w:rPr>
        <w:t>Supervision and Management of People</w:t>
      </w:r>
    </w:p>
    <w:p w14:paraId="2FF80273" w14:textId="77777777" w:rsidR="0094599D" w:rsidRPr="00DF1B80" w:rsidRDefault="0094599D">
      <w:pPr>
        <w:jc w:val="both"/>
        <w:rPr>
          <w:rFonts w:asciiTheme="minorHAnsi" w:hAnsiTheme="minorHAnsi"/>
          <w:b/>
          <w:bCs/>
        </w:rPr>
      </w:pPr>
    </w:p>
    <w:p w14:paraId="5882BCBC" w14:textId="77777777" w:rsidR="0094599D" w:rsidRPr="00DF1B80" w:rsidRDefault="0094599D" w:rsidP="008102FA">
      <w:pPr>
        <w:numPr>
          <w:ilvl w:val="0"/>
          <w:numId w:val="30"/>
        </w:numPr>
        <w:jc w:val="both"/>
        <w:rPr>
          <w:rFonts w:asciiTheme="minorHAnsi" w:hAnsiTheme="minorHAnsi"/>
          <w:b/>
          <w:bCs/>
        </w:rPr>
      </w:pPr>
      <w:r w:rsidRPr="00DF1B80">
        <w:rPr>
          <w:rFonts w:asciiTheme="minorHAnsi" w:hAnsiTheme="minorHAnsi"/>
        </w:rPr>
        <w:t>There may be a requirement to lead and</w:t>
      </w:r>
      <w:r w:rsidR="00852EE4" w:rsidRPr="00DF1B80">
        <w:rPr>
          <w:rFonts w:asciiTheme="minorHAnsi" w:hAnsiTheme="minorHAnsi"/>
        </w:rPr>
        <w:t xml:space="preserve"> or</w:t>
      </w:r>
      <w:r w:rsidRPr="00DF1B80">
        <w:rPr>
          <w:rFonts w:asciiTheme="minorHAnsi" w:hAnsiTheme="minorHAnsi"/>
        </w:rPr>
        <w:t xml:space="preserve"> manage directly one or more Teaching Assistants under the overall line management of </w:t>
      </w:r>
      <w:r w:rsidR="001166C3" w:rsidRPr="00DF1B80">
        <w:rPr>
          <w:rFonts w:asciiTheme="minorHAnsi" w:hAnsiTheme="minorHAnsi"/>
        </w:rPr>
        <w:t>the</w:t>
      </w:r>
      <w:r w:rsidR="008102FA">
        <w:rPr>
          <w:rFonts w:asciiTheme="minorHAnsi" w:hAnsiTheme="minorHAnsi"/>
        </w:rPr>
        <w:t xml:space="preserve"> </w:t>
      </w:r>
      <w:r w:rsidR="008102FA" w:rsidRPr="008102FA">
        <w:rPr>
          <w:rFonts w:asciiTheme="minorHAnsi" w:hAnsiTheme="minorHAnsi"/>
        </w:rPr>
        <w:t>Pupil Participation Lead</w:t>
      </w:r>
      <w:r w:rsidR="001166C3" w:rsidRPr="00DF1B80">
        <w:rPr>
          <w:rFonts w:asciiTheme="minorHAnsi" w:hAnsiTheme="minorHAnsi"/>
        </w:rPr>
        <w:t xml:space="preserve">. </w:t>
      </w:r>
    </w:p>
    <w:p w14:paraId="2A8F52A9" w14:textId="77777777" w:rsidR="00BE297B" w:rsidRPr="00DF1B80" w:rsidRDefault="00BE297B" w:rsidP="00BE297B">
      <w:pPr>
        <w:ind w:left="567"/>
        <w:jc w:val="both"/>
        <w:rPr>
          <w:rFonts w:asciiTheme="minorHAnsi" w:hAnsiTheme="minorHAnsi"/>
          <w:b/>
          <w:bCs/>
        </w:rPr>
      </w:pPr>
    </w:p>
    <w:p w14:paraId="5762F97B" w14:textId="77777777" w:rsidR="008102FA" w:rsidRPr="0085688B" w:rsidRDefault="003E5D9E" w:rsidP="004676EC">
      <w:pPr>
        <w:numPr>
          <w:ilvl w:val="0"/>
          <w:numId w:val="30"/>
        </w:numPr>
        <w:jc w:val="both"/>
        <w:rPr>
          <w:rFonts w:asciiTheme="minorHAnsi" w:hAnsiTheme="minorHAnsi"/>
          <w:b/>
          <w:bCs/>
        </w:rPr>
      </w:pPr>
      <w:r w:rsidRPr="00DF1B80">
        <w:rPr>
          <w:rFonts w:asciiTheme="minorHAnsi" w:hAnsiTheme="minorHAnsi"/>
        </w:rPr>
        <w:t xml:space="preserve">There may also at times be a requirement to lead and supervise a class. </w:t>
      </w:r>
    </w:p>
    <w:p w14:paraId="2C4E7443" w14:textId="77777777" w:rsidR="00DD3160" w:rsidRPr="004676EC" w:rsidRDefault="00DD3160" w:rsidP="0085688B">
      <w:pPr>
        <w:jc w:val="both"/>
        <w:rPr>
          <w:rFonts w:asciiTheme="minorHAnsi" w:hAnsiTheme="minorHAnsi"/>
          <w:b/>
          <w:bCs/>
        </w:rPr>
      </w:pPr>
    </w:p>
    <w:p w14:paraId="0B09C698" w14:textId="77777777" w:rsidR="0094599D" w:rsidRPr="00DF1B80" w:rsidRDefault="0094599D">
      <w:pPr>
        <w:pStyle w:val="Heading5"/>
        <w:jc w:val="both"/>
        <w:rPr>
          <w:rFonts w:asciiTheme="minorHAnsi" w:hAnsiTheme="minorHAnsi"/>
        </w:rPr>
      </w:pPr>
      <w:r w:rsidRPr="00DF1B80">
        <w:rPr>
          <w:rFonts w:asciiTheme="minorHAnsi" w:hAnsiTheme="minorHAnsi"/>
        </w:rPr>
        <w:t xml:space="preserve">Knowledge and Skills </w:t>
      </w:r>
    </w:p>
    <w:p w14:paraId="11145FB5" w14:textId="77777777" w:rsidR="0094599D" w:rsidRPr="00DF1B80" w:rsidRDefault="0094599D">
      <w:pPr>
        <w:ind w:left="170"/>
        <w:jc w:val="both"/>
        <w:rPr>
          <w:rFonts w:asciiTheme="minorHAnsi" w:hAnsiTheme="minorHAnsi"/>
          <w:b/>
          <w:bCs/>
        </w:rPr>
      </w:pPr>
    </w:p>
    <w:p w14:paraId="55A855DB" w14:textId="77777777" w:rsidR="0094599D" w:rsidRPr="00DF1B80" w:rsidRDefault="0094599D">
      <w:pPr>
        <w:pStyle w:val="BodyText3"/>
        <w:numPr>
          <w:ilvl w:val="0"/>
          <w:numId w:val="34"/>
        </w:numPr>
        <w:tabs>
          <w:tab w:val="clear" w:pos="720"/>
          <w:tab w:val="num" w:pos="567"/>
        </w:tabs>
        <w:ind w:left="567"/>
        <w:rPr>
          <w:rFonts w:asciiTheme="minorHAnsi" w:hAnsiTheme="minorHAnsi"/>
          <w:sz w:val="24"/>
        </w:rPr>
      </w:pPr>
      <w:r w:rsidRPr="00DF1B80">
        <w:rPr>
          <w:rFonts w:asciiTheme="minorHAnsi" w:hAnsiTheme="minorHAnsi"/>
          <w:sz w:val="24"/>
        </w:rPr>
        <w:t>An education standard equating to GCSE grade C in English, Mathematics and Science or equivalent NVQ Level 3 is desirable, together with a qualification relevant to supporting the learning process in schools such as NVQ3/BTEC in Learning Support or equivalent occu</w:t>
      </w:r>
      <w:r w:rsidR="00852EE4" w:rsidRPr="00DF1B80">
        <w:rPr>
          <w:rFonts w:asciiTheme="minorHAnsi" w:hAnsiTheme="minorHAnsi"/>
          <w:sz w:val="24"/>
        </w:rPr>
        <w:t>pational national standard for Teaching A</w:t>
      </w:r>
      <w:r w:rsidRPr="00DF1B80">
        <w:rPr>
          <w:rFonts w:asciiTheme="minorHAnsi" w:hAnsiTheme="minorHAnsi"/>
          <w:sz w:val="24"/>
        </w:rPr>
        <w:t>ssistants.</w:t>
      </w:r>
    </w:p>
    <w:p w14:paraId="344EBEBF" w14:textId="77777777" w:rsidR="0040057C" w:rsidRPr="00DF1B80" w:rsidRDefault="004F35DE" w:rsidP="004F35DE">
      <w:pPr>
        <w:pStyle w:val="BodyText3"/>
        <w:numPr>
          <w:ilvl w:val="0"/>
          <w:numId w:val="34"/>
        </w:numPr>
        <w:tabs>
          <w:tab w:val="clear" w:pos="720"/>
          <w:tab w:val="num" w:pos="567"/>
        </w:tabs>
        <w:ind w:left="567"/>
        <w:rPr>
          <w:rFonts w:asciiTheme="minorHAnsi" w:hAnsiTheme="minorHAnsi"/>
          <w:sz w:val="24"/>
        </w:rPr>
      </w:pPr>
      <w:r w:rsidRPr="00DF1B80">
        <w:rPr>
          <w:rFonts w:asciiTheme="minorHAnsi" w:hAnsiTheme="minorHAnsi"/>
          <w:sz w:val="24"/>
        </w:rPr>
        <w:t>S</w:t>
      </w:r>
      <w:r w:rsidR="0040057C" w:rsidRPr="00DF1B80">
        <w:rPr>
          <w:rFonts w:asciiTheme="minorHAnsi" w:hAnsiTheme="minorHAnsi"/>
          <w:sz w:val="24"/>
        </w:rPr>
        <w:t xml:space="preserve">pecialist Speech, Language and Communication </w:t>
      </w:r>
      <w:r w:rsidR="000F3C0F" w:rsidRPr="00DF1B80">
        <w:rPr>
          <w:rFonts w:asciiTheme="minorHAnsi" w:hAnsiTheme="minorHAnsi"/>
          <w:sz w:val="24"/>
        </w:rPr>
        <w:t>training (s</w:t>
      </w:r>
      <w:r w:rsidR="00D51A8E" w:rsidRPr="00DF1B80">
        <w:rPr>
          <w:rFonts w:asciiTheme="minorHAnsi" w:hAnsiTheme="minorHAnsi"/>
          <w:sz w:val="24"/>
        </w:rPr>
        <w:t>uch as ELKLAN)</w:t>
      </w:r>
      <w:r w:rsidR="00852EE4" w:rsidRPr="00DF1B80">
        <w:rPr>
          <w:rFonts w:asciiTheme="minorHAnsi" w:hAnsiTheme="minorHAnsi"/>
          <w:sz w:val="24"/>
        </w:rPr>
        <w:t xml:space="preserve"> is desirable</w:t>
      </w:r>
      <w:r w:rsidR="00D51A8E" w:rsidRPr="00DF1B80">
        <w:rPr>
          <w:rFonts w:asciiTheme="minorHAnsi" w:hAnsiTheme="minorHAnsi"/>
          <w:sz w:val="24"/>
        </w:rPr>
        <w:t xml:space="preserve">. </w:t>
      </w:r>
    </w:p>
    <w:p w14:paraId="4BF871BD" w14:textId="77777777" w:rsidR="0094599D" w:rsidRPr="00DF1B80" w:rsidRDefault="0094599D">
      <w:pPr>
        <w:pStyle w:val="BodyText3"/>
        <w:numPr>
          <w:ilvl w:val="0"/>
          <w:numId w:val="34"/>
        </w:numPr>
        <w:tabs>
          <w:tab w:val="clear" w:pos="720"/>
          <w:tab w:val="num" w:pos="567"/>
        </w:tabs>
        <w:ind w:left="567"/>
        <w:rPr>
          <w:rFonts w:asciiTheme="minorHAnsi" w:hAnsiTheme="minorHAnsi"/>
          <w:sz w:val="24"/>
        </w:rPr>
      </w:pPr>
      <w:r w:rsidRPr="00DF1B80">
        <w:rPr>
          <w:rFonts w:asciiTheme="minorHAnsi" w:hAnsiTheme="minorHAnsi"/>
          <w:sz w:val="24"/>
        </w:rPr>
        <w:t>Experienc</w:t>
      </w:r>
      <w:r w:rsidR="000F3C0F" w:rsidRPr="00DF1B80">
        <w:rPr>
          <w:rFonts w:asciiTheme="minorHAnsi" w:hAnsiTheme="minorHAnsi"/>
          <w:sz w:val="24"/>
        </w:rPr>
        <w:t>e of working with children in a specialist</w:t>
      </w:r>
      <w:r w:rsidRPr="00DF1B80">
        <w:rPr>
          <w:rFonts w:asciiTheme="minorHAnsi" w:hAnsiTheme="minorHAnsi"/>
          <w:sz w:val="24"/>
        </w:rPr>
        <w:t xml:space="preserve"> educational setting is essential.</w:t>
      </w:r>
    </w:p>
    <w:p w14:paraId="15303D06" w14:textId="77777777" w:rsidR="0094599D" w:rsidRPr="00DF1B80" w:rsidRDefault="0094599D">
      <w:pPr>
        <w:numPr>
          <w:ilvl w:val="0"/>
          <w:numId w:val="34"/>
        </w:numPr>
        <w:tabs>
          <w:tab w:val="clear" w:pos="720"/>
          <w:tab w:val="num" w:pos="567"/>
        </w:tabs>
        <w:ind w:left="567"/>
        <w:jc w:val="both"/>
        <w:rPr>
          <w:rFonts w:asciiTheme="minorHAnsi" w:hAnsiTheme="minorHAnsi"/>
        </w:rPr>
      </w:pPr>
      <w:r w:rsidRPr="00DF1B80">
        <w:rPr>
          <w:rFonts w:asciiTheme="minorHAnsi" w:hAnsiTheme="minorHAnsi"/>
        </w:rPr>
        <w:t>The post holder will require discretion, loyalty, commitment, patience, flexibility, good personal organisation, firmness, the ability to work within a team, and good oral communication.</w:t>
      </w:r>
    </w:p>
    <w:p w14:paraId="76A1CF17" w14:textId="77777777" w:rsidR="0094599D" w:rsidRPr="00DF1B80" w:rsidRDefault="0094599D">
      <w:pPr>
        <w:tabs>
          <w:tab w:val="num" w:pos="567"/>
        </w:tabs>
        <w:ind w:left="567"/>
        <w:jc w:val="both"/>
        <w:rPr>
          <w:rFonts w:asciiTheme="minorHAnsi" w:hAnsiTheme="minorHAnsi"/>
        </w:rPr>
      </w:pPr>
    </w:p>
    <w:p w14:paraId="3892A33C" w14:textId="5D436C8E" w:rsidR="0094599D" w:rsidRDefault="0094599D">
      <w:pPr>
        <w:numPr>
          <w:ilvl w:val="0"/>
          <w:numId w:val="34"/>
        </w:numPr>
        <w:tabs>
          <w:tab w:val="clear" w:pos="720"/>
          <w:tab w:val="num" w:pos="567"/>
        </w:tabs>
        <w:ind w:left="567"/>
        <w:jc w:val="both"/>
        <w:rPr>
          <w:rFonts w:asciiTheme="minorHAnsi" w:hAnsiTheme="minorHAnsi"/>
        </w:rPr>
      </w:pPr>
      <w:r w:rsidRPr="00DF1B80">
        <w:rPr>
          <w:rFonts w:asciiTheme="minorHAnsi" w:hAnsiTheme="minorHAnsi"/>
        </w:rPr>
        <w:t>An ability to support pupils in achieving their individual targets and, where appropriate, more specialised knowledge in specific curriculum areas.</w:t>
      </w:r>
    </w:p>
    <w:p w14:paraId="1CA4A9CE" w14:textId="77777777" w:rsidR="0085688B" w:rsidRDefault="0085688B" w:rsidP="0085688B">
      <w:pPr>
        <w:pStyle w:val="ListParagraph"/>
        <w:rPr>
          <w:rFonts w:asciiTheme="minorHAnsi" w:hAnsiTheme="minorHAnsi"/>
        </w:rPr>
      </w:pPr>
    </w:p>
    <w:p w14:paraId="2F653208" w14:textId="77777777" w:rsidR="0085688B" w:rsidRPr="0085688B" w:rsidRDefault="0085688B" w:rsidP="0085688B">
      <w:pPr>
        <w:pStyle w:val="ListParagraph"/>
        <w:numPr>
          <w:ilvl w:val="0"/>
          <w:numId w:val="34"/>
        </w:numPr>
        <w:jc w:val="both"/>
        <w:rPr>
          <w:rFonts w:asciiTheme="minorHAnsi" w:hAnsiTheme="minorHAnsi"/>
        </w:rPr>
      </w:pPr>
      <w:r w:rsidRPr="0085688B">
        <w:rPr>
          <w:rFonts w:asciiTheme="minorHAnsi" w:hAnsiTheme="minorHAnsi"/>
        </w:rPr>
        <w:t>An ability to undertake a variety of advanced tasks, confined to one function or area of activity, which requires detailed knowledge and skills in a specialist discipline.</w:t>
      </w:r>
    </w:p>
    <w:p w14:paraId="7EA8612B" w14:textId="77777777" w:rsidR="0085688B" w:rsidRPr="00DF1B80" w:rsidRDefault="0085688B" w:rsidP="0085688B">
      <w:pPr>
        <w:ind w:left="567"/>
        <w:jc w:val="both"/>
        <w:rPr>
          <w:rFonts w:asciiTheme="minorHAnsi" w:hAnsiTheme="minorHAnsi"/>
        </w:rPr>
      </w:pPr>
    </w:p>
    <w:p w14:paraId="45017942" w14:textId="69B6602B" w:rsidR="0094599D" w:rsidRPr="0085688B" w:rsidRDefault="00DD3160" w:rsidP="0085688B">
      <w:pPr>
        <w:jc w:val="both"/>
        <w:rPr>
          <w:rFonts w:asciiTheme="minorHAnsi" w:hAnsiTheme="minorHAnsi"/>
        </w:rPr>
      </w:pPr>
      <w:r w:rsidRPr="0085688B">
        <w:rPr>
          <w:rFonts w:asciiTheme="minorHAnsi" w:hAnsiTheme="minorHAnsi"/>
        </w:rPr>
        <w:t xml:space="preserve">The post holder to hold a full UK driving licence. </w:t>
      </w:r>
    </w:p>
    <w:p w14:paraId="6495ACD2" w14:textId="77777777" w:rsidR="00BE182E" w:rsidRPr="00DF1B80" w:rsidRDefault="00BE182E">
      <w:pPr>
        <w:jc w:val="both"/>
        <w:rPr>
          <w:rFonts w:asciiTheme="minorHAnsi" w:hAnsiTheme="minorHAnsi"/>
          <w:b/>
          <w:bCs/>
        </w:rPr>
      </w:pPr>
    </w:p>
    <w:p w14:paraId="5D13D7F1" w14:textId="77777777" w:rsidR="00D51A8E" w:rsidRPr="00DF1B80" w:rsidRDefault="00D51A8E">
      <w:pPr>
        <w:jc w:val="both"/>
        <w:rPr>
          <w:rFonts w:asciiTheme="minorHAnsi" w:hAnsiTheme="minorHAnsi"/>
          <w:b/>
          <w:bCs/>
        </w:rPr>
      </w:pPr>
    </w:p>
    <w:p w14:paraId="5D5028B8" w14:textId="77777777" w:rsidR="0094599D" w:rsidRPr="00DF1B80" w:rsidRDefault="0094599D">
      <w:pPr>
        <w:pStyle w:val="Heading5"/>
        <w:jc w:val="both"/>
        <w:rPr>
          <w:rFonts w:asciiTheme="minorHAnsi" w:hAnsiTheme="minorHAnsi"/>
        </w:rPr>
      </w:pPr>
      <w:r w:rsidRPr="00DF1B80">
        <w:rPr>
          <w:rFonts w:asciiTheme="minorHAnsi" w:hAnsiTheme="minorHAnsi"/>
        </w:rPr>
        <w:t xml:space="preserve">Creativity and Innovation </w:t>
      </w:r>
    </w:p>
    <w:p w14:paraId="6736F175" w14:textId="77777777" w:rsidR="0094599D" w:rsidRPr="00DF1B80" w:rsidRDefault="0094599D">
      <w:pPr>
        <w:jc w:val="both"/>
        <w:rPr>
          <w:rFonts w:asciiTheme="minorHAnsi" w:hAnsiTheme="minorHAnsi"/>
        </w:rPr>
      </w:pPr>
    </w:p>
    <w:p w14:paraId="41DA14CF" w14:textId="77777777" w:rsidR="0094599D" w:rsidRPr="00DF1B80" w:rsidRDefault="0094599D">
      <w:pPr>
        <w:numPr>
          <w:ilvl w:val="0"/>
          <w:numId w:val="37"/>
        </w:numPr>
        <w:tabs>
          <w:tab w:val="clear" w:pos="720"/>
          <w:tab w:val="num" w:pos="567"/>
        </w:tabs>
        <w:ind w:left="567"/>
        <w:jc w:val="both"/>
        <w:rPr>
          <w:rFonts w:asciiTheme="minorHAnsi" w:hAnsiTheme="minorHAnsi"/>
        </w:rPr>
      </w:pPr>
      <w:r w:rsidRPr="00DF1B80">
        <w:rPr>
          <w:rFonts w:asciiTheme="minorHAnsi" w:hAnsiTheme="minorHAnsi"/>
        </w:rPr>
        <w:t xml:space="preserve">Creativity and innovation are essential to the job and need to be regularly exercised, within general guidelines. </w:t>
      </w:r>
    </w:p>
    <w:p w14:paraId="665D13FA" w14:textId="77777777" w:rsidR="0094599D" w:rsidRPr="00DF1B80" w:rsidRDefault="0094599D">
      <w:pPr>
        <w:tabs>
          <w:tab w:val="num" w:pos="567"/>
        </w:tabs>
        <w:ind w:left="567"/>
        <w:jc w:val="both"/>
        <w:rPr>
          <w:rFonts w:asciiTheme="minorHAnsi" w:hAnsiTheme="minorHAnsi"/>
        </w:rPr>
      </w:pPr>
    </w:p>
    <w:p w14:paraId="1BD4424D" w14:textId="77777777" w:rsidR="0094599D" w:rsidRPr="00DF1B80" w:rsidRDefault="0094599D" w:rsidP="008102FA">
      <w:pPr>
        <w:numPr>
          <w:ilvl w:val="0"/>
          <w:numId w:val="37"/>
        </w:numPr>
        <w:jc w:val="both"/>
        <w:rPr>
          <w:rFonts w:asciiTheme="minorHAnsi" w:hAnsiTheme="minorHAnsi"/>
        </w:rPr>
      </w:pPr>
      <w:r w:rsidRPr="00DF1B80">
        <w:rPr>
          <w:rFonts w:asciiTheme="minorHAnsi" w:hAnsiTheme="minorHAnsi"/>
        </w:rPr>
        <w:t>On a daily basis, together with the</w:t>
      </w:r>
      <w:r w:rsidR="008102FA">
        <w:rPr>
          <w:rFonts w:asciiTheme="minorHAnsi" w:hAnsiTheme="minorHAnsi"/>
        </w:rPr>
        <w:t xml:space="preserve"> </w:t>
      </w:r>
      <w:r w:rsidR="008102FA" w:rsidRPr="008102FA">
        <w:rPr>
          <w:rFonts w:asciiTheme="minorHAnsi" w:hAnsiTheme="minorHAnsi"/>
        </w:rPr>
        <w:t>Pupil Participation Lead</w:t>
      </w:r>
      <w:r w:rsidR="00105519" w:rsidRPr="00DF1B80">
        <w:rPr>
          <w:rFonts w:asciiTheme="minorHAnsi" w:hAnsiTheme="minorHAnsi"/>
        </w:rPr>
        <w:t>,</w:t>
      </w:r>
      <w:r w:rsidRPr="00DF1B80">
        <w:rPr>
          <w:rFonts w:asciiTheme="minorHAnsi" w:hAnsiTheme="minorHAnsi"/>
        </w:rPr>
        <w:t xml:space="preserve"> and within prescribed school guidelines, develop a range of strategies to engage individuals and groups of pupils, often with differing requirements. Develop strategies </w:t>
      </w:r>
      <w:r w:rsidR="00105519" w:rsidRPr="00DF1B80">
        <w:rPr>
          <w:rFonts w:asciiTheme="minorHAnsi" w:hAnsiTheme="minorHAnsi"/>
        </w:rPr>
        <w:t xml:space="preserve">to enhance their </w:t>
      </w:r>
      <w:r w:rsidRPr="00DF1B80">
        <w:rPr>
          <w:rFonts w:asciiTheme="minorHAnsi" w:hAnsiTheme="minorHAnsi"/>
        </w:rPr>
        <w:t>learning experience and for their personal, social, health and moral education (such as by developing a reward system appropriate to an individual pupil) and direct the Teaching Assistant staff accordingly.</w:t>
      </w:r>
    </w:p>
    <w:p w14:paraId="39004DB4" w14:textId="77777777" w:rsidR="0094599D" w:rsidRPr="00DF1B80" w:rsidRDefault="0094599D">
      <w:pPr>
        <w:tabs>
          <w:tab w:val="num" w:pos="567"/>
        </w:tabs>
        <w:ind w:left="567" w:hanging="567"/>
        <w:jc w:val="both"/>
        <w:rPr>
          <w:rFonts w:asciiTheme="minorHAnsi" w:hAnsiTheme="minorHAnsi"/>
        </w:rPr>
      </w:pPr>
    </w:p>
    <w:p w14:paraId="5BB1C20A" w14:textId="77777777" w:rsidR="0094599D" w:rsidRPr="00DF1B80" w:rsidRDefault="0094599D">
      <w:pPr>
        <w:numPr>
          <w:ilvl w:val="0"/>
          <w:numId w:val="37"/>
        </w:numPr>
        <w:tabs>
          <w:tab w:val="clear" w:pos="720"/>
          <w:tab w:val="num" w:pos="567"/>
        </w:tabs>
        <w:ind w:left="567"/>
        <w:jc w:val="both"/>
        <w:rPr>
          <w:rFonts w:asciiTheme="minorHAnsi" w:hAnsiTheme="minorHAnsi"/>
        </w:rPr>
      </w:pPr>
      <w:r w:rsidRPr="00DF1B80">
        <w:rPr>
          <w:rFonts w:asciiTheme="minorHAnsi" w:hAnsiTheme="minorHAnsi"/>
        </w:rPr>
        <w:t>Use a variety of interpersonal techniques to establish supportive relationships with teachers, pupils, parents and carers.</w:t>
      </w:r>
    </w:p>
    <w:p w14:paraId="4D6DD6B1" w14:textId="77777777" w:rsidR="0094599D" w:rsidRPr="00DF1B80" w:rsidRDefault="0094599D">
      <w:pPr>
        <w:tabs>
          <w:tab w:val="num" w:pos="567"/>
        </w:tabs>
        <w:ind w:left="567" w:hanging="567"/>
        <w:jc w:val="both"/>
        <w:rPr>
          <w:rFonts w:asciiTheme="minorHAnsi" w:hAnsiTheme="minorHAnsi"/>
        </w:rPr>
      </w:pPr>
    </w:p>
    <w:p w14:paraId="09D23512" w14:textId="77777777" w:rsidR="0094599D" w:rsidRPr="00DF1B80" w:rsidRDefault="0094599D" w:rsidP="008102FA">
      <w:pPr>
        <w:numPr>
          <w:ilvl w:val="0"/>
          <w:numId w:val="37"/>
        </w:numPr>
        <w:jc w:val="both"/>
        <w:rPr>
          <w:rFonts w:asciiTheme="minorHAnsi" w:hAnsiTheme="minorHAnsi"/>
        </w:rPr>
      </w:pPr>
      <w:r w:rsidRPr="00DF1B80">
        <w:rPr>
          <w:rFonts w:asciiTheme="minorHAnsi" w:hAnsiTheme="minorHAnsi"/>
        </w:rPr>
        <w:t>Additionally, creativity and innovation are needed to develop support strategies in consultation with the</w:t>
      </w:r>
      <w:r w:rsidR="008102FA">
        <w:rPr>
          <w:rFonts w:asciiTheme="minorHAnsi" w:hAnsiTheme="minorHAnsi"/>
        </w:rPr>
        <w:t xml:space="preserve"> </w:t>
      </w:r>
      <w:r w:rsidR="008102FA" w:rsidRPr="008102FA">
        <w:rPr>
          <w:rFonts w:asciiTheme="minorHAnsi" w:hAnsiTheme="minorHAnsi"/>
        </w:rPr>
        <w:t>Pupil Participation Lead</w:t>
      </w:r>
      <w:r w:rsidRPr="00DF1B80">
        <w:rPr>
          <w:rFonts w:asciiTheme="minorHAnsi" w:hAnsiTheme="minorHAnsi"/>
        </w:rPr>
        <w:t xml:space="preserve">. This is to meet the special education and care needs of individual pupils and those with substantial </w:t>
      </w:r>
      <w:r w:rsidR="00BE182E" w:rsidRPr="00DF1B80">
        <w:rPr>
          <w:rFonts w:asciiTheme="minorHAnsi" w:hAnsiTheme="minorHAnsi"/>
        </w:rPr>
        <w:t xml:space="preserve">social difficulties </w:t>
      </w:r>
      <w:r w:rsidRPr="00DF1B80">
        <w:rPr>
          <w:rFonts w:asciiTheme="minorHAnsi" w:hAnsiTheme="minorHAnsi"/>
        </w:rPr>
        <w:t>and/or regular exhibitions of challenging behaviour.</w:t>
      </w:r>
    </w:p>
    <w:p w14:paraId="604AB52D" w14:textId="77777777" w:rsidR="0094599D" w:rsidRPr="00DF1B80" w:rsidRDefault="0094599D">
      <w:pPr>
        <w:tabs>
          <w:tab w:val="num" w:pos="567"/>
        </w:tabs>
        <w:ind w:left="567" w:hanging="567"/>
        <w:jc w:val="both"/>
        <w:rPr>
          <w:rFonts w:asciiTheme="minorHAnsi" w:hAnsiTheme="minorHAnsi"/>
        </w:rPr>
      </w:pPr>
    </w:p>
    <w:p w14:paraId="2D155DAF" w14:textId="77777777" w:rsidR="0094599D" w:rsidRPr="00DF1B80" w:rsidRDefault="0094599D">
      <w:pPr>
        <w:numPr>
          <w:ilvl w:val="0"/>
          <w:numId w:val="37"/>
        </w:numPr>
        <w:tabs>
          <w:tab w:val="clear" w:pos="720"/>
          <w:tab w:val="num" w:pos="567"/>
        </w:tabs>
        <w:ind w:left="567"/>
        <w:jc w:val="both"/>
        <w:rPr>
          <w:rFonts w:asciiTheme="minorHAnsi" w:hAnsiTheme="minorHAnsi"/>
        </w:rPr>
      </w:pPr>
      <w:r w:rsidRPr="00DF1B80">
        <w:rPr>
          <w:rFonts w:asciiTheme="minorHAnsi" w:hAnsiTheme="minorHAnsi"/>
        </w:rPr>
        <w:t>A creative approach to supervisory duties, training and supporting staff is required.</w:t>
      </w:r>
    </w:p>
    <w:p w14:paraId="27B7D05A" w14:textId="77777777" w:rsidR="0094599D" w:rsidRPr="00DF1B80" w:rsidRDefault="0094599D">
      <w:pPr>
        <w:jc w:val="both"/>
        <w:rPr>
          <w:rFonts w:asciiTheme="minorHAnsi" w:hAnsiTheme="minorHAnsi"/>
          <w:b/>
          <w:bCs/>
        </w:rPr>
      </w:pPr>
    </w:p>
    <w:p w14:paraId="51C0D500" w14:textId="77777777" w:rsidR="0094599D" w:rsidRPr="00DF1B80" w:rsidRDefault="0094599D">
      <w:pPr>
        <w:pStyle w:val="Heading5"/>
        <w:jc w:val="both"/>
        <w:rPr>
          <w:rFonts w:asciiTheme="minorHAnsi" w:hAnsiTheme="minorHAnsi"/>
        </w:rPr>
      </w:pPr>
      <w:r w:rsidRPr="00DF1B80">
        <w:rPr>
          <w:rFonts w:asciiTheme="minorHAnsi" w:hAnsiTheme="minorHAnsi"/>
        </w:rPr>
        <w:t xml:space="preserve">Contacts and Relationships </w:t>
      </w:r>
    </w:p>
    <w:p w14:paraId="6DB845B3" w14:textId="77777777" w:rsidR="0094599D" w:rsidRPr="00DF1B80" w:rsidRDefault="0094599D">
      <w:pPr>
        <w:jc w:val="both"/>
        <w:rPr>
          <w:rFonts w:asciiTheme="minorHAnsi" w:hAnsiTheme="minorHAnsi"/>
          <w:b/>
          <w:bCs/>
        </w:rPr>
      </w:pPr>
    </w:p>
    <w:p w14:paraId="5156E906" w14:textId="77777777" w:rsidR="00483547" w:rsidRPr="00DF1B80" w:rsidRDefault="0094599D" w:rsidP="008102FA">
      <w:pPr>
        <w:numPr>
          <w:ilvl w:val="0"/>
          <w:numId w:val="38"/>
        </w:numPr>
        <w:jc w:val="both"/>
        <w:rPr>
          <w:rFonts w:asciiTheme="minorHAnsi" w:hAnsiTheme="minorHAnsi"/>
        </w:rPr>
      </w:pPr>
      <w:r w:rsidRPr="00DF1B80">
        <w:rPr>
          <w:rFonts w:asciiTheme="minorHAnsi" w:hAnsiTheme="minorHAnsi"/>
        </w:rPr>
        <w:t>Regular contact with the</w:t>
      </w:r>
      <w:r w:rsidR="008102FA">
        <w:rPr>
          <w:rFonts w:asciiTheme="minorHAnsi" w:hAnsiTheme="minorHAnsi"/>
        </w:rPr>
        <w:t xml:space="preserve"> </w:t>
      </w:r>
      <w:r w:rsidR="008102FA" w:rsidRPr="008102FA">
        <w:rPr>
          <w:rFonts w:asciiTheme="minorHAnsi" w:hAnsiTheme="minorHAnsi"/>
        </w:rPr>
        <w:t>Pupil Participation Lead</w:t>
      </w:r>
      <w:r w:rsidR="008102FA">
        <w:rPr>
          <w:rFonts w:asciiTheme="minorHAnsi" w:hAnsiTheme="minorHAnsi"/>
        </w:rPr>
        <w:t xml:space="preserve"> and other School Leaders</w:t>
      </w:r>
      <w:r w:rsidR="001166C3" w:rsidRPr="00DF1B80">
        <w:rPr>
          <w:rFonts w:asciiTheme="minorHAnsi" w:hAnsiTheme="minorHAnsi"/>
        </w:rPr>
        <w:t xml:space="preserve">. </w:t>
      </w:r>
    </w:p>
    <w:p w14:paraId="0E3674E8" w14:textId="77777777" w:rsidR="0094599D" w:rsidRPr="00DF1B80" w:rsidRDefault="0094599D">
      <w:pPr>
        <w:tabs>
          <w:tab w:val="num" w:pos="567"/>
        </w:tabs>
        <w:ind w:left="567" w:hanging="567"/>
        <w:jc w:val="both"/>
        <w:rPr>
          <w:rFonts w:asciiTheme="minorHAnsi" w:hAnsiTheme="minorHAnsi"/>
        </w:rPr>
      </w:pPr>
    </w:p>
    <w:p w14:paraId="5A2FA712" w14:textId="77777777" w:rsidR="0094599D" w:rsidRPr="00DF1B80" w:rsidRDefault="0094599D">
      <w:pPr>
        <w:numPr>
          <w:ilvl w:val="0"/>
          <w:numId w:val="38"/>
        </w:numPr>
        <w:tabs>
          <w:tab w:val="clear" w:pos="720"/>
          <w:tab w:val="num" w:pos="567"/>
        </w:tabs>
        <w:ind w:left="567"/>
        <w:jc w:val="both"/>
        <w:rPr>
          <w:rFonts w:asciiTheme="minorHAnsi" w:hAnsiTheme="minorHAnsi"/>
        </w:rPr>
      </w:pPr>
      <w:r w:rsidRPr="00DF1B80">
        <w:rPr>
          <w:rFonts w:asciiTheme="minorHAnsi" w:hAnsiTheme="minorHAnsi"/>
        </w:rPr>
        <w:t>Contact with parents and classroom teachers regarding pupils’ needs, progress and development; contact with outside agencies (e.g. Social Services</w:t>
      </w:r>
      <w:r w:rsidR="00BE182E" w:rsidRPr="00DF1B80">
        <w:rPr>
          <w:rFonts w:asciiTheme="minorHAnsi" w:hAnsiTheme="minorHAnsi"/>
        </w:rPr>
        <w:t xml:space="preserve"> and CAMHS</w:t>
      </w:r>
      <w:r w:rsidRPr="00DF1B80">
        <w:rPr>
          <w:rFonts w:asciiTheme="minorHAnsi" w:hAnsiTheme="minorHAnsi"/>
        </w:rPr>
        <w:t>) as part of the overall support to individual pupils’ development and care and the development of the inclusive learning agenda for schools.</w:t>
      </w:r>
    </w:p>
    <w:p w14:paraId="71293F9E" w14:textId="77777777" w:rsidR="0094599D" w:rsidRPr="00DF1B80" w:rsidRDefault="0094599D">
      <w:pPr>
        <w:tabs>
          <w:tab w:val="num" w:pos="567"/>
        </w:tabs>
        <w:ind w:left="567"/>
        <w:jc w:val="both"/>
        <w:rPr>
          <w:rFonts w:asciiTheme="minorHAnsi" w:hAnsiTheme="minorHAnsi"/>
        </w:rPr>
      </w:pPr>
    </w:p>
    <w:p w14:paraId="567A87AF" w14:textId="77777777" w:rsidR="0094599D" w:rsidRPr="00DF1B80" w:rsidRDefault="0094599D">
      <w:pPr>
        <w:numPr>
          <w:ilvl w:val="0"/>
          <w:numId w:val="38"/>
        </w:numPr>
        <w:tabs>
          <w:tab w:val="clear" w:pos="720"/>
          <w:tab w:val="num" w:pos="567"/>
        </w:tabs>
        <w:ind w:left="567"/>
        <w:jc w:val="both"/>
        <w:rPr>
          <w:rFonts w:asciiTheme="minorHAnsi" w:hAnsiTheme="minorHAnsi"/>
        </w:rPr>
      </w:pPr>
      <w:r w:rsidRPr="00DF1B80">
        <w:rPr>
          <w:rFonts w:asciiTheme="minorHAnsi" w:hAnsiTheme="minorHAnsi"/>
        </w:rPr>
        <w:t xml:space="preserve">Situations where the content and outcome are not straightforward or well established and could involve more detailed assessment, planning evaluation, care and assistance. Some authority in the provision of services is required. </w:t>
      </w:r>
    </w:p>
    <w:p w14:paraId="35B42502" w14:textId="77777777" w:rsidR="0094599D" w:rsidRPr="00DF1B80" w:rsidRDefault="0094599D">
      <w:pPr>
        <w:tabs>
          <w:tab w:val="left" w:pos="5670"/>
        </w:tabs>
        <w:ind w:left="284" w:hanging="284"/>
        <w:jc w:val="both"/>
        <w:rPr>
          <w:rFonts w:asciiTheme="minorHAnsi" w:hAnsiTheme="minorHAnsi"/>
        </w:rPr>
      </w:pPr>
    </w:p>
    <w:p w14:paraId="5AFC8ECC" w14:textId="77777777" w:rsidR="0094599D" w:rsidRPr="00DF1B80" w:rsidRDefault="0094599D">
      <w:pPr>
        <w:pStyle w:val="Heading5"/>
        <w:jc w:val="both"/>
        <w:rPr>
          <w:rFonts w:asciiTheme="minorHAnsi" w:hAnsiTheme="minorHAnsi"/>
        </w:rPr>
      </w:pPr>
      <w:r w:rsidRPr="00DF1B80">
        <w:rPr>
          <w:rFonts w:asciiTheme="minorHAnsi" w:hAnsiTheme="minorHAnsi"/>
        </w:rPr>
        <w:t>Decisions</w:t>
      </w:r>
    </w:p>
    <w:p w14:paraId="25FF167B" w14:textId="77777777" w:rsidR="0094599D" w:rsidRPr="00DF1B80" w:rsidRDefault="0094599D">
      <w:pPr>
        <w:jc w:val="both"/>
        <w:rPr>
          <w:rFonts w:asciiTheme="minorHAnsi" w:hAnsiTheme="minorHAnsi"/>
          <w:b/>
          <w:bCs/>
        </w:rPr>
      </w:pPr>
    </w:p>
    <w:p w14:paraId="460E3584" w14:textId="77777777" w:rsidR="00BE297B" w:rsidRPr="00DF1B80" w:rsidRDefault="0094599D" w:rsidP="008102FA">
      <w:pPr>
        <w:numPr>
          <w:ilvl w:val="0"/>
          <w:numId w:val="39"/>
        </w:numPr>
        <w:jc w:val="both"/>
        <w:rPr>
          <w:rFonts w:asciiTheme="minorHAnsi" w:hAnsiTheme="minorHAnsi"/>
        </w:rPr>
      </w:pPr>
      <w:r w:rsidRPr="00DF1B80">
        <w:rPr>
          <w:rFonts w:asciiTheme="minorHAnsi" w:hAnsiTheme="minorHAnsi"/>
        </w:rPr>
        <w:t>Assist in the dev</w:t>
      </w:r>
      <w:r w:rsidR="006C0621" w:rsidRPr="00DF1B80">
        <w:rPr>
          <w:rFonts w:asciiTheme="minorHAnsi" w:hAnsiTheme="minorHAnsi"/>
        </w:rPr>
        <w:t xml:space="preserve">elopment and review of the </w:t>
      </w:r>
      <w:r w:rsidR="005A51B5" w:rsidRPr="00DF1B80">
        <w:rPr>
          <w:rFonts w:asciiTheme="minorHAnsi" w:hAnsiTheme="minorHAnsi"/>
        </w:rPr>
        <w:t>whole school initiatives under the responsibility of the</w:t>
      </w:r>
      <w:r w:rsidR="008102FA">
        <w:rPr>
          <w:rFonts w:asciiTheme="minorHAnsi" w:hAnsiTheme="minorHAnsi"/>
        </w:rPr>
        <w:t xml:space="preserve"> </w:t>
      </w:r>
      <w:r w:rsidR="008102FA" w:rsidRPr="008102FA">
        <w:rPr>
          <w:rFonts w:asciiTheme="minorHAnsi" w:hAnsiTheme="minorHAnsi"/>
        </w:rPr>
        <w:t>Pupil Participation Lead</w:t>
      </w:r>
      <w:r w:rsidR="005A51B5" w:rsidRPr="00DF1B80">
        <w:rPr>
          <w:rFonts w:asciiTheme="minorHAnsi" w:hAnsiTheme="minorHAnsi"/>
        </w:rPr>
        <w:t xml:space="preserve">. This will include </w:t>
      </w:r>
      <w:r w:rsidRPr="00DF1B80">
        <w:rPr>
          <w:rFonts w:asciiTheme="minorHAnsi" w:hAnsiTheme="minorHAnsi"/>
        </w:rPr>
        <w:t>strategies, policies, guidelines and rules. In consultation with the</w:t>
      </w:r>
      <w:r w:rsidR="008102FA">
        <w:rPr>
          <w:rFonts w:asciiTheme="minorHAnsi" w:hAnsiTheme="minorHAnsi"/>
        </w:rPr>
        <w:t xml:space="preserve"> </w:t>
      </w:r>
      <w:r w:rsidR="008102FA" w:rsidRPr="008102FA">
        <w:rPr>
          <w:rFonts w:asciiTheme="minorHAnsi" w:hAnsiTheme="minorHAnsi"/>
        </w:rPr>
        <w:t>Pupil Participation Lead</w:t>
      </w:r>
      <w:r w:rsidRPr="00DF1B80">
        <w:rPr>
          <w:rFonts w:asciiTheme="minorHAnsi" w:hAnsiTheme="minorHAnsi"/>
        </w:rPr>
        <w:t xml:space="preserve">, decide on when and how to apply a range of strategies for the benefit of pupils in relation to their </w:t>
      </w:r>
      <w:r w:rsidR="00483547" w:rsidRPr="00DF1B80">
        <w:rPr>
          <w:rFonts w:asciiTheme="minorHAnsi" w:hAnsiTheme="minorHAnsi"/>
        </w:rPr>
        <w:t xml:space="preserve">therapeutic </w:t>
      </w:r>
      <w:r w:rsidRPr="00DF1B80">
        <w:rPr>
          <w:rFonts w:asciiTheme="minorHAnsi" w:hAnsiTheme="minorHAnsi"/>
        </w:rPr>
        <w:t>education, activities, behaviour and care.  These decisions often need to be made immediately to deal with the situation presented.</w:t>
      </w:r>
      <w:r w:rsidR="00BE297B" w:rsidRPr="00DF1B80">
        <w:rPr>
          <w:rFonts w:asciiTheme="minorHAnsi" w:hAnsiTheme="minorHAnsi"/>
        </w:rPr>
        <w:t xml:space="preserve"> Decision making will be data and evidence based. </w:t>
      </w:r>
    </w:p>
    <w:p w14:paraId="2A27D1B6" w14:textId="77777777" w:rsidR="00BE297B" w:rsidRPr="00DF1B80" w:rsidRDefault="00BE297B" w:rsidP="00BE297B">
      <w:pPr>
        <w:ind w:left="567"/>
        <w:jc w:val="both"/>
        <w:rPr>
          <w:rFonts w:asciiTheme="minorHAnsi" w:hAnsiTheme="minorHAnsi"/>
        </w:rPr>
      </w:pPr>
    </w:p>
    <w:p w14:paraId="54A4F4E7" w14:textId="77777777" w:rsidR="00BE297B" w:rsidRDefault="0094599D" w:rsidP="0038051C">
      <w:pPr>
        <w:numPr>
          <w:ilvl w:val="0"/>
          <w:numId w:val="39"/>
        </w:numPr>
        <w:jc w:val="both"/>
        <w:rPr>
          <w:rFonts w:asciiTheme="minorHAnsi" w:hAnsiTheme="minorHAnsi"/>
        </w:rPr>
      </w:pPr>
      <w:r w:rsidRPr="008102FA">
        <w:rPr>
          <w:rFonts w:asciiTheme="minorHAnsi" w:hAnsiTheme="minorHAnsi"/>
        </w:rPr>
        <w:t xml:space="preserve">Guidance is normally readily available from </w:t>
      </w:r>
      <w:r w:rsidR="008102FA" w:rsidRPr="008102FA">
        <w:rPr>
          <w:rFonts w:asciiTheme="minorHAnsi" w:hAnsiTheme="minorHAnsi"/>
        </w:rPr>
        <w:t xml:space="preserve">Pupil Participation Lead </w:t>
      </w:r>
      <w:r w:rsidRPr="008102FA">
        <w:rPr>
          <w:rFonts w:asciiTheme="minorHAnsi" w:hAnsiTheme="minorHAnsi"/>
        </w:rPr>
        <w:t>and more complex or controversial de</w:t>
      </w:r>
      <w:r w:rsidR="008102FA">
        <w:rPr>
          <w:rFonts w:asciiTheme="minorHAnsi" w:hAnsiTheme="minorHAnsi"/>
        </w:rPr>
        <w:t xml:space="preserve">cisions will be referred to other School Leaders. </w:t>
      </w:r>
    </w:p>
    <w:p w14:paraId="57542E30" w14:textId="77777777" w:rsidR="008102FA" w:rsidRDefault="008102FA" w:rsidP="008102FA">
      <w:pPr>
        <w:pStyle w:val="ListParagraph"/>
        <w:rPr>
          <w:rFonts w:asciiTheme="minorHAnsi" w:hAnsiTheme="minorHAnsi"/>
        </w:rPr>
      </w:pPr>
    </w:p>
    <w:p w14:paraId="537CD355" w14:textId="77777777" w:rsidR="008102FA" w:rsidRPr="008102FA" w:rsidRDefault="008102FA" w:rsidP="008102FA">
      <w:pPr>
        <w:ind w:left="567"/>
        <w:jc w:val="both"/>
        <w:rPr>
          <w:rFonts w:asciiTheme="minorHAnsi" w:hAnsiTheme="minorHAnsi"/>
        </w:rPr>
      </w:pPr>
    </w:p>
    <w:p w14:paraId="76C4534B" w14:textId="77777777" w:rsidR="0094599D" w:rsidRPr="00DF1B80" w:rsidRDefault="0094599D" w:rsidP="008102FA">
      <w:pPr>
        <w:numPr>
          <w:ilvl w:val="0"/>
          <w:numId w:val="39"/>
        </w:numPr>
        <w:jc w:val="both"/>
        <w:rPr>
          <w:rFonts w:asciiTheme="minorHAnsi" w:hAnsiTheme="minorHAnsi"/>
        </w:rPr>
      </w:pPr>
      <w:r w:rsidRPr="00DF1B80">
        <w:rPr>
          <w:rFonts w:asciiTheme="minorHAnsi" w:hAnsiTheme="minorHAnsi"/>
        </w:rPr>
        <w:t>There will often be a need to make immediate decision</w:t>
      </w:r>
      <w:r w:rsidR="005A51B5" w:rsidRPr="00DF1B80">
        <w:rPr>
          <w:rFonts w:asciiTheme="minorHAnsi" w:hAnsiTheme="minorHAnsi"/>
        </w:rPr>
        <w:t>s, without initial referral to T</w:t>
      </w:r>
      <w:r w:rsidRPr="00DF1B80">
        <w:rPr>
          <w:rFonts w:asciiTheme="minorHAnsi" w:hAnsiTheme="minorHAnsi"/>
        </w:rPr>
        <w:t>eachers</w:t>
      </w:r>
      <w:r w:rsidR="005A51B5" w:rsidRPr="00DF1B80">
        <w:rPr>
          <w:rFonts w:asciiTheme="minorHAnsi" w:hAnsiTheme="minorHAnsi"/>
        </w:rPr>
        <w:t xml:space="preserve">, the </w:t>
      </w:r>
      <w:r w:rsidR="008102FA" w:rsidRPr="008102FA">
        <w:rPr>
          <w:rFonts w:asciiTheme="minorHAnsi" w:hAnsiTheme="minorHAnsi"/>
        </w:rPr>
        <w:t xml:space="preserve">Pupil Participation Lead </w:t>
      </w:r>
      <w:r w:rsidR="005A51B5" w:rsidRPr="00DF1B80">
        <w:rPr>
          <w:rFonts w:asciiTheme="minorHAnsi" w:hAnsiTheme="minorHAnsi"/>
        </w:rPr>
        <w:t>or</w:t>
      </w:r>
      <w:r w:rsidR="008102FA">
        <w:rPr>
          <w:rFonts w:asciiTheme="minorHAnsi" w:hAnsiTheme="minorHAnsi"/>
        </w:rPr>
        <w:t xml:space="preserve"> other School Leaders</w:t>
      </w:r>
      <w:r w:rsidRPr="00DF1B80">
        <w:rPr>
          <w:rFonts w:asciiTheme="minorHAnsi" w:hAnsiTheme="minorHAnsi"/>
        </w:rPr>
        <w:t>, in relation to immediate care, control and safety of pupils with special needs.</w:t>
      </w:r>
    </w:p>
    <w:p w14:paraId="64BC6845" w14:textId="77777777" w:rsidR="00BE297B" w:rsidRPr="00DF1B80" w:rsidRDefault="00BE297B" w:rsidP="00BE297B">
      <w:pPr>
        <w:pStyle w:val="Footer"/>
        <w:tabs>
          <w:tab w:val="clear" w:pos="4153"/>
          <w:tab w:val="clear" w:pos="8306"/>
        </w:tabs>
        <w:jc w:val="both"/>
        <w:rPr>
          <w:rFonts w:asciiTheme="minorHAnsi" w:hAnsiTheme="minorHAnsi"/>
        </w:rPr>
      </w:pPr>
    </w:p>
    <w:p w14:paraId="2AF8FB01" w14:textId="77777777" w:rsidR="0025418B" w:rsidRPr="00DF1B80" w:rsidRDefault="0025418B">
      <w:pPr>
        <w:pStyle w:val="Heading5"/>
        <w:jc w:val="both"/>
        <w:rPr>
          <w:rFonts w:asciiTheme="minorHAnsi" w:hAnsiTheme="minorHAnsi"/>
          <w:b w:val="0"/>
          <w:bCs w:val="0"/>
          <w:u w:val="none"/>
        </w:rPr>
      </w:pPr>
    </w:p>
    <w:p w14:paraId="2CC22A55" w14:textId="77777777" w:rsidR="0094599D" w:rsidRPr="00DF1B80" w:rsidRDefault="0094599D">
      <w:pPr>
        <w:pStyle w:val="Heading5"/>
        <w:jc w:val="both"/>
        <w:rPr>
          <w:rFonts w:asciiTheme="minorHAnsi" w:hAnsiTheme="minorHAnsi"/>
        </w:rPr>
      </w:pPr>
      <w:r w:rsidRPr="00DF1B80">
        <w:rPr>
          <w:rFonts w:asciiTheme="minorHAnsi" w:hAnsiTheme="minorHAnsi"/>
        </w:rPr>
        <w:t>Resources</w:t>
      </w:r>
    </w:p>
    <w:p w14:paraId="2FDED7F8" w14:textId="77777777" w:rsidR="0094599D" w:rsidRPr="00DF1B80" w:rsidRDefault="0094599D">
      <w:pPr>
        <w:jc w:val="both"/>
        <w:rPr>
          <w:rFonts w:asciiTheme="minorHAnsi" w:hAnsiTheme="minorHAnsi"/>
          <w:b/>
          <w:bCs/>
        </w:rPr>
      </w:pPr>
    </w:p>
    <w:p w14:paraId="13101DD0" w14:textId="1327429C" w:rsidR="0094599D" w:rsidRPr="008102FA" w:rsidRDefault="0094599D" w:rsidP="008102FA">
      <w:pPr>
        <w:numPr>
          <w:ilvl w:val="0"/>
          <w:numId w:val="32"/>
        </w:numPr>
        <w:jc w:val="both"/>
        <w:rPr>
          <w:rFonts w:asciiTheme="minorHAnsi" w:hAnsiTheme="minorHAnsi"/>
        </w:rPr>
      </w:pPr>
      <w:r w:rsidRPr="00DF1B80">
        <w:rPr>
          <w:rFonts w:asciiTheme="minorHAnsi" w:hAnsiTheme="minorHAnsi"/>
        </w:rPr>
        <w:t>Limited responsibility for p</w:t>
      </w:r>
      <w:r w:rsidR="005A51B5" w:rsidRPr="00DF1B80">
        <w:rPr>
          <w:rFonts w:asciiTheme="minorHAnsi" w:hAnsiTheme="minorHAnsi"/>
        </w:rPr>
        <w:t>hysical and financial resources, overall responsibility is held by the</w:t>
      </w:r>
      <w:r w:rsidR="008102FA">
        <w:rPr>
          <w:rFonts w:asciiTheme="minorHAnsi" w:hAnsiTheme="minorHAnsi"/>
        </w:rPr>
        <w:t xml:space="preserve"> </w:t>
      </w:r>
      <w:r w:rsidR="00E21492">
        <w:rPr>
          <w:rFonts w:asciiTheme="minorHAnsi" w:hAnsiTheme="minorHAnsi"/>
        </w:rPr>
        <w:t xml:space="preserve">Head of Safeguarding &amp; Vulnerable Learners. </w:t>
      </w:r>
    </w:p>
    <w:p w14:paraId="6C546A6F" w14:textId="77777777" w:rsidR="0094599D" w:rsidRPr="00DF1B80" w:rsidRDefault="0094599D">
      <w:pPr>
        <w:jc w:val="both"/>
        <w:rPr>
          <w:rFonts w:asciiTheme="minorHAnsi" w:hAnsiTheme="minorHAnsi"/>
          <w:b/>
          <w:bCs/>
        </w:rPr>
      </w:pPr>
    </w:p>
    <w:p w14:paraId="7D84152A" w14:textId="77777777" w:rsidR="0094599D" w:rsidRPr="00DF1B80" w:rsidRDefault="0094599D">
      <w:pPr>
        <w:pStyle w:val="BodyText"/>
        <w:numPr>
          <w:ilvl w:val="12"/>
          <w:numId w:val="0"/>
        </w:numPr>
        <w:rPr>
          <w:rFonts w:asciiTheme="minorHAnsi" w:hAnsiTheme="minorHAnsi"/>
          <w:b/>
          <w:bCs/>
          <w:u w:val="single"/>
        </w:rPr>
      </w:pPr>
      <w:r w:rsidRPr="00DF1B80">
        <w:rPr>
          <w:rFonts w:asciiTheme="minorHAnsi" w:hAnsiTheme="minorHAnsi"/>
          <w:b/>
          <w:bCs/>
        </w:rPr>
        <w:t xml:space="preserve"> </w:t>
      </w:r>
      <w:r w:rsidRPr="00DF1B80">
        <w:rPr>
          <w:rFonts w:asciiTheme="minorHAnsi" w:hAnsiTheme="minorHAnsi"/>
          <w:b/>
          <w:bCs/>
          <w:u w:val="single"/>
        </w:rPr>
        <w:t>Work Environment</w:t>
      </w:r>
    </w:p>
    <w:p w14:paraId="4F2CDB60" w14:textId="77777777" w:rsidR="0094599D" w:rsidRPr="00DF1B80" w:rsidRDefault="0094599D">
      <w:pPr>
        <w:numPr>
          <w:ilvl w:val="0"/>
          <w:numId w:val="35"/>
        </w:numPr>
        <w:tabs>
          <w:tab w:val="left" w:pos="5670"/>
        </w:tabs>
        <w:jc w:val="both"/>
        <w:rPr>
          <w:rFonts w:asciiTheme="minorHAnsi" w:hAnsiTheme="minorHAnsi"/>
        </w:rPr>
      </w:pPr>
      <w:r w:rsidRPr="00DF1B80">
        <w:rPr>
          <w:rFonts w:asciiTheme="minorHAnsi" w:hAnsiTheme="minorHAnsi"/>
        </w:rPr>
        <w:t xml:space="preserve">The post holder may be required to deal with routine issues which arise but which will not involve a change to the programme. </w:t>
      </w:r>
    </w:p>
    <w:p w14:paraId="06E8DA1B" w14:textId="77777777" w:rsidR="0094599D" w:rsidRPr="00DF1B80" w:rsidRDefault="0094599D">
      <w:pPr>
        <w:tabs>
          <w:tab w:val="left" w:pos="5670"/>
        </w:tabs>
        <w:ind w:left="170"/>
        <w:jc w:val="both"/>
        <w:rPr>
          <w:rFonts w:asciiTheme="minorHAnsi" w:hAnsiTheme="minorHAnsi"/>
        </w:rPr>
      </w:pPr>
    </w:p>
    <w:p w14:paraId="2E03E453" w14:textId="64331DA8" w:rsidR="0094599D" w:rsidRPr="00DF1B80" w:rsidRDefault="0094599D">
      <w:pPr>
        <w:numPr>
          <w:ilvl w:val="0"/>
          <w:numId w:val="35"/>
        </w:numPr>
        <w:tabs>
          <w:tab w:val="left" w:pos="5670"/>
        </w:tabs>
        <w:jc w:val="both"/>
        <w:rPr>
          <w:rFonts w:asciiTheme="minorHAnsi" w:hAnsiTheme="minorHAnsi"/>
        </w:rPr>
      </w:pPr>
      <w:r w:rsidRPr="00DF1B80">
        <w:rPr>
          <w:rFonts w:asciiTheme="minorHAnsi" w:hAnsiTheme="minorHAnsi"/>
        </w:rPr>
        <w:t xml:space="preserve">The post holder may be required to exert moderate physical effort, for example periods of crouching/bending to engage pupils in activities. There may be an occasional need to physically </w:t>
      </w:r>
      <w:r w:rsidR="005A51B5" w:rsidRPr="00DF1B80">
        <w:rPr>
          <w:rFonts w:asciiTheme="minorHAnsi" w:hAnsiTheme="minorHAnsi"/>
        </w:rPr>
        <w:t>direct or restrictively hold pupils</w:t>
      </w:r>
      <w:r w:rsidR="002C726B" w:rsidRPr="00DF1B80">
        <w:rPr>
          <w:rFonts w:asciiTheme="minorHAnsi" w:hAnsiTheme="minorHAnsi"/>
        </w:rPr>
        <w:t xml:space="preserve"> to meet their safety or care needs. T</w:t>
      </w:r>
      <w:r w:rsidR="005A51B5" w:rsidRPr="00DF1B80">
        <w:rPr>
          <w:rFonts w:asciiTheme="minorHAnsi" w:hAnsiTheme="minorHAnsi"/>
        </w:rPr>
        <w:t xml:space="preserve">raining will always be provided and kept refreshed as directed by the </w:t>
      </w:r>
      <w:r w:rsidR="00796D04">
        <w:rPr>
          <w:rFonts w:asciiTheme="minorHAnsi" w:hAnsiTheme="minorHAnsi"/>
        </w:rPr>
        <w:t>Pupil Participation Leader</w:t>
      </w:r>
      <w:r w:rsidR="005A51B5" w:rsidRPr="00DF1B80">
        <w:rPr>
          <w:rFonts w:asciiTheme="minorHAnsi" w:hAnsiTheme="minorHAnsi"/>
        </w:rPr>
        <w:t xml:space="preserve">or as requested by the post holder. </w:t>
      </w:r>
      <w:r w:rsidRPr="00DF1B80">
        <w:rPr>
          <w:rFonts w:asciiTheme="minorHAnsi" w:hAnsiTheme="minorHAnsi"/>
        </w:rPr>
        <w:t xml:space="preserve"> </w:t>
      </w:r>
    </w:p>
    <w:p w14:paraId="665B0590" w14:textId="77777777" w:rsidR="0094599D" w:rsidRPr="00DF1B80" w:rsidRDefault="0094599D">
      <w:pPr>
        <w:tabs>
          <w:tab w:val="left" w:pos="5670"/>
        </w:tabs>
        <w:jc w:val="both"/>
        <w:rPr>
          <w:rFonts w:asciiTheme="minorHAnsi" w:hAnsiTheme="minorHAnsi"/>
        </w:rPr>
      </w:pPr>
    </w:p>
    <w:p w14:paraId="4CF1551B" w14:textId="77777777" w:rsidR="0094599D" w:rsidRPr="00DF1B80" w:rsidRDefault="0094599D">
      <w:pPr>
        <w:numPr>
          <w:ilvl w:val="0"/>
          <w:numId w:val="35"/>
        </w:numPr>
        <w:tabs>
          <w:tab w:val="left" w:pos="5670"/>
        </w:tabs>
        <w:jc w:val="both"/>
        <w:rPr>
          <w:rFonts w:asciiTheme="minorHAnsi" w:hAnsiTheme="minorHAnsi"/>
          <w:b/>
        </w:rPr>
      </w:pPr>
      <w:r w:rsidRPr="00DF1B80">
        <w:rPr>
          <w:rFonts w:asciiTheme="minorHAnsi" w:hAnsiTheme="minorHAnsi"/>
        </w:rPr>
        <w:t>The post holder will be expected to</w:t>
      </w:r>
      <w:r w:rsidR="005A51B5" w:rsidRPr="00DF1B80">
        <w:rPr>
          <w:rFonts w:asciiTheme="minorHAnsi" w:hAnsiTheme="minorHAnsi"/>
        </w:rPr>
        <w:t xml:space="preserve"> challenge behaviour of pupils and provide clear and consistent boundaries. </w:t>
      </w:r>
    </w:p>
    <w:p w14:paraId="615AC6F2" w14:textId="77777777" w:rsidR="0094599D" w:rsidRPr="00DF1B80" w:rsidRDefault="0094599D">
      <w:pPr>
        <w:tabs>
          <w:tab w:val="left" w:pos="5670"/>
        </w:tabs>
        <w:jc w:val="both"/>
        <w:rPr>
          <w:rFonts w:asciiTheme="minorHAnsi" w:hAnsiTheme="minorHAnsi"/>
        </w:rPr>
      </w:pPr>
    </w:p>
    <w:p w14:paraId="728F1F75" w14:textId="77777777" w:rsidR="0094599D" w:rsidRPr="00DF1B80" w:rsidRDefault="0094599D">
      <w:pPr>
        <w:numPr>
          <w:ilvl w:val="0"/>
          <w:numId w:val="35"/>
        </w:numPr>
        <w:tabs>
          <w:tab w:val="left" w:pos="5670"/>
        </w:tabs>
        <w:jc w:val="both"/>
        <w:rPr>
          <w:rFonts w:asciiTheme="minorHAnsi" w:hAnsiTheme="minorHAnsi"/>
          <w:b/>
        </w:rPr>
      </w:pPr>
      <w:r w:rsidRPr="00DF1B80">
        <w:rPr>
          <w:rFonts w:asciiTheme="minorHAnsi" w:hAnsiTheme="minorHAnsi"/>
        </w:rPr>
        <w:t xml:space="preserve">There may be a requirement to attend to a pupil with soiled clothing due to sickness or toileting </w:t>
      </w:r>
      <w:r w:rsidR="005A51B5" w:rsidRPr="00DF1B80">
        <w:rPr>
          <w:rFonts w:asciiTheme="minorHAnsi" w:hAnsiTheme="minorHAnsi"/>
        </w:rPr>
        <w:t xml:space="preserve">difficulties. </w:t>
      </w:r>
    </w:p>
    <w:p w14:paraId="77B6BAC5" w14:textId="77777777" w:rsidR="0094599D" w:rsidRPr="00DF1B80" w:rsidRDefault="0094599D">
      <w:pPr>
        <w:tabs>
          <w:tab w:val="left" w:pos="5670"/>
        </w:tabs>
        <w:ind w:left="720" w:hanging="720"/>
        <w:jc w:val="both"/>
        <w:rPr>
          <w:rFonts w:asciiTheme="minorHAnsi" w:hAnsiTheme="minorHAnsi"/>
        </w:rPr>
      </w:pPr>
    </w:p>
    <w:p w14:paraId="38280DBB" w14:textId="77777777" w:rsidR="0094599D" w:rsidRPr="00DF1B80" w:rsidRDefault="0094599D" w:rsidP="00DF1B80">
      <w:pPr>
        <w:tabs>
          <w:tab w:val="left" w:pos="5670"/>
        </w:tabs>
        <w:jc w:val="both"/>
        <w:rPr>
          <w:rFonts w:asciiTheme="minorHAnsi" w:hAnsiTheme="minorHAnsi"/>
        </w:rPr>
      </w:pPr>
    </w:p>
    <w:p w14:paraId="73A383A4" w14:textId="77777777" w:rsidR="0094599D" w:rsidRPr="00DF1B80" w:rsidRDefault="005A51B5">
      <w:pPr>
        <w:tabs>
          <w:tab w:val="left" w:pos="2007"/>
          <w:tab w:val="left" w:pos="5670"/>
        </w:tabs>
        <w:ind w:left="720" w:hanging="720"/>
        <w:jc w:val="both"/>
        <w:rPr>
          <w:rFonts w:asciiTheme="minorHAnsi" w:hAnsiTheme="minorHAnsi"/>
        </w:rPr>
      </w:pPr>
      <w:r w:rsidRPr="00DF1B80">
        <w:rPr>
          <w:rFonts w:asciiTheme="minorHAnsi" w:hAnsiTheme="minorHAnsi"/>
        </w:rPr>
        <w:t>Prepared by:</w:t>
      </w:r>
      <w:r w:rsidRPr="00DF1B80">
        <w:rPr>
          <w:rFonts w:asciiTheme="minorHAnsi" w:hAnsiTheme="minorHAnsi"/>
        </w:rPr>
        <w:tab/>
        <w:t xml:space="preserve">Adam Bradford </w:t>
      </w:r>
    </w:p>
    <w:p w14:paraId="62FE1A12" w14:textId="77777777" w:rsidR="0094599D" w:rsidRPr="00DF1B80" w:rsidRDefault="0094599D">
      <w:pPr>
        <w:tabs>
          <w:tab w:val="left" w:pos="2007"/>
          <w:tab w:val="left" w:pos="5670"/>
        </w:tabs>
        <w:ind w:left="720" w:hanging="720"/>
        <w:jc w:val="both"/>
        <w:rPr>
          <w:rFonts w:asciiTheme="minorHAnsi" w:hAnsiTheme="minorHAnsi"/>
        </w:rPr>
      </w:pPr>
      <w:r w:rsidRPr="00DF1B80">
        <w:rPr>
          <w:rFonts w:asciiTheme="minorHAnsi" w:hAnsiTheme="minorHAnsi"/>
        </w:rPr>
        <w:t>Date:</w:t>
      </w:r>
      <w:r w:rsidRPr="00DF1B80">
        <w:rPr>
          <w:rFonts w:asciiTheme="minorHAnsi" w:hAnsiTheme="minorHAnsi"/>
        </w:rPr>
        <w:tab/>
      </w:r>
      <w:r w:rsidRPr="00DF1B80">
        <w:rPr>
          <w:rFonts w:asciiTheme="minorHAnsi" w:hAnsiTheme="minorHAnsi"/>
        </w:rPr>
        <w:tab/>
      </w:r>
      <w:r w:rsidR="008102FA">
        <w:rPr>
          <w:rFonts w:asciiTheme="minorHAnsi" w:hAnsiTheme="minorHAnsi"/>
        </w:rPr>
        <w:t xml:space="preserve">March 2020. </w:t>
      </w:r>
    </w:p>
    <w:p w14:paraId="493B092B" w14:textId="77777777" w:rsidR="004676EC" w:rsidRDefault="004676EC" w:rsidP="004676EC">
      <w:pPr>
        <w:pStyle w:val="Title"/>
        <w:tabs>
          <w:tab w:val="left" w:pos="1418"/>
        </w:tabs>
        <w:jc w:val="left"/>
        <w:rPr>
          <w:rFonts w:asciiTheme="minorHAnsi" w:hAnsiTheme="minorHAnsi"/>
        </w:rPr>
      </w:pPr>
    </w:p>
    <w:p w14:paraId="78DB8E49" w14:textId="77777777" w:rsidR="0094599D" w:rsidRPr="00DF1B80" w:rsidRDefault="0094599D" w:rsidP="004676EC">
      <w:pPr>
        <w:pStyle w:val="Title"/>
        <w:tabs>
          <w:tab w:val="left" w:pos="1418"/>
        </w:tabs>
        <w:jc w:val="left"/>
        <w:rPr>
          <w:rFonts w:asciiTheme="minorHAnsi" w:hAnsiTheme="minorHAnsi"/>
          <w:u w:val="none"/>
        </w:rPr>
      </w:pPr>
      <w:r w:rsidRPr="00DF1B80">
        <w:rPr>
          <w:rFonts w:asciiTheme="minorHAnsi" w:hAnsiTheme="minorHAnsi"/>
          <w:u w:val="none"/>
        </w:rPr>
        <w:t xml:space="preserve"> </w:t>
      </w:r>
    </w:p>
    <w:p w14:paraId="19EE744B" w14:textId="77777777" w:rsidR="0094599D" w:rsidRPr="00DF1B80" w:rsidRDefault="0094599D">
      <w:pPr>
        <w:pStyle w:val="Title"/>
        <w:tabs>
          <w:tab w:val="left" w:pos="1418"/>
        </w:tabs>
        <w:ind w:left="1418"/>
        <w:rPr>
          <w:rFonts w:asciiTheme="minorHAnsi" w:hAnsiTheme="minorHAnsi"/>
          <w:u w:val="none"/>
        </w:rPr>
      </w:pPr>
    </w:p>
    <w:p w14:paraId="6BF018C4" w14:textId="77777777" w:rsidR="0094599D" w:rsidRPr="00DF1B80" w:rsidRDefault="004676EC" w:rsidP="004676EC">
      <w:pPr>
        <w:pStyle w:val="Title"/>
        <w:tabs>
          <w:tab w:val="left" w:pos="1418"/>
        </w:tabs>
        <w:ind w:left="1418"/>
        <w:jc w:val="left"/>
        <w:rPr>
          <w:rFonts w:asciiTheme="minorHAnsi" w:hAnsiTheme="minorHAnsi"/>
          <w:u w:val="none"/>
        </w:rPr>
      </w:pPr>
      <w:r w:rsidRPr="004676EC">
        <w:rPr>
          <w:rFonts w:asciiTheme="minorHAnsi" w:hAnsiTheme="minorHAnsi"/>
          <w:u w:val="none"/>
        </w:rPr>
        <w:t xml:space="preserve">                                         </w:t>
      </w:r>
      <w:r>
        <w:rPr>
          <w:rFonts w:asciiTheme="minorHAnsi" w:hAnsiTheme="minorHAnsi"/>
        </w:rPr>
        <w:t xml:space="preserve"> </w:t>
      </w:r>
      <w:r w:rsidR="0094599D" w:rsidRPr="00DF1B80">
        <w:rPr>
          <w:rFonts w:asciiTheme="minorHAnsi" w:hAnsiTheme="minorHAnsi"/>
        </w:rPr>
        <w:t>PERSON SPECIFICATION</w:t>
      </w:r>
      <w:r w:rsidR="0094599D" w:rsidRPr="00DF1B80">
        <w:rPr>
          <w:rFonts w:asciiTheme="minorHAnsi" w:hAnsiTheme="minorHAnsi"/>
          <w:u w:val="none"/>
        </w:rPr>
        <w:t xml:space="preserve">   </w:t>
      </w:r>
    </w:p>
    <w:p w14:paraId="74F307E4" w14:textId="77777777" w:rsidR="0094599D" w:rsidRPr="00DF1B80" w:rsidRDefault="0094599D">
      <w:pPr>
        <w:rPr>
          <w:rFonts w:asciiTheme="minorHAnsi" w:hAnsiTheme="minorHAnsi"/>
        </w:rPr>
      </w:pPr>
    </w:p>
    <w:p w14:paraId="2A82BD3A" w14:textId="77777777" w:rsidR="0094599D" w:rsidRPr="00DF1B80" w:rsidRDefault="0094599D">
      <w:pPr>
        <w:jc w:val="both"/>
        <w:rPr>
          <w:rFonts w:asciiTheme="minorHAnsi" w:hAnsiTheme="minorHAnsi"/>
        </w:rPr>
      </w:pPr>
    </w:p>
    <w:tbl>
      <w:tblPr>
        <w:tblW w:w="9781"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85"/>
        <w:gridCol w:w="7796"/>
      </w:tblGrid>
      <w:tr w:rsidR="00153E6B" w:rsidRPr="00DF1B80" w14:paraId="5C6D8743" w14:textId="77777777">
        <w:trPr>
          <w:trHeight w:val="534"/>
        </w:trPr>
        <w:tc>
          <w:tcPr>
            <w:tcW w:w="1985" w:type="dxa"/>
            <w:tcBorders>
              <w:top w:val="single" w:sz="4" w:space="0" w:color="auto"/>
              <w:left w:val="single" w:sz="4" w:space="0" w:color="auto"/>
              <w:bottom w:val="single" w:sz="4" w:space="0" w:color="auto"/>
              <w:right w:val="single" w:sz="4" w:space="0" w:color="auto"/>
            </w:tcBorders>
          </w:tcPr>
          <w:p w14:paraId="74A2163C" w14:textId="77777777" w:rsidR="00153E6B" w:rsidRPr="00DF1B80" w:rsidRDefault="00153E6B" w:rsidP="00153E6B">
            <w:pPr>
              <w:spacing w:after="240"/>
              <w:jc w:val="both"/>
              <w:rPr>
                <w:rFonts w:asciiTheme="minorHAnsi" w:hAnsiTheme="minorHAnsi"/>
                <w:sz w:val="22"/>
              </w:rPr>
            </w:pPr>
            <w:r w:rsidRPr="00DF1B80">
              <w:rPr>
                <w:rFonts w:asciiTheme="minorHAnsi" w:hAnsiTheme="minorHAnsi"/>
                <w:sz w:val="22"/>
              </w:rPr>
              <w:t>Job Title:</w:t>
            </w:r>
          </w:p>
        </w:tc>
        <w:tc>
          <w:tcPr>
            <w:tcW w:w="7796" w:type="dxa"/>
            <w:tcBorders>
              <w:top w:val="single" w:sz="4" w:space="0" w:color="auto"/>
              <w:left w:val="single" w:sz="4" w:space="0" w:color="auto"/>
              <w:bottom w:val="single" w:sz="4" w:space="0" w:color="auto"/>
              <w:right w:val="single" w:sz="4" w:space="0" w:color="auto"/>
            </w:tcBorders>
          </w:tcPr>
          <w:p w14:paraId="093BF688" w14:textId="77777777" w:rsidR="00153E6B" w:rsidRPr="00DF1B80" w:rsidRDefault="00153E6B" w:rsidP="005A51B5">
            <w:pPr>
              <w:spacing w:after="240"/>
              <w:jc w:val="both"/>
              <w:rPr>
                <w:rFonts w:asciiTheme="minorHAnsi" w:hAnsiTheme="minorHAnsi"/>
                <w:b/>
                <w:bCs/>
                <w:sz w:val="22"/>
              </w:rPr>
            </w:pPr>
            <w:r w:rsidRPr="00DF1B80">
              <w:rPr>
                <w:rFonts w:asciiTheme="minorHAnsi" w:hAnsiTheme="minorHAnsi"/>
                <w:b/>
                <w:bCs/>
                <w:sz w:val="22"/>
              </w:rPr>
              <w:t xml:space="preserve">Specialist Teaching Assistant – </w:t>
            </w:r>
            <w:r w:rsidR="005A51B5" w:rsidRPr="00DF1B80">
              <w:rPr>
                <w:rFonts w:asciiTheme="minorHAnsi" w:hAnsiTheme="minorHAnsi"/>
                <w:b/>
                <w:bCs/>
                <w:sz w:val="22"/>
              </w:rPr>
              <w:t>Pupil Participation</w:t>
            </w:r>
            <w:r w:rsidR="002C726B" w:rsidRPr="00DF1B80">
              <w:rPr>
                <w:rFonts w:asciiTheme="minorHAnsi" w:hAnsiTheme="minorHAnsi"/>
                <w:b/>
                <w:bCs/>
                <w:sz w:val="22"/>
              </w:rPr>
              <w:t xml:space="preserve"> Assistant</w:t>
            </w:r>
          </w:p>
        </w:tc>
      </w:tr>
      <w:tr w:rsidR="00153E6B" w:rsidRPr="00DF1B80" w14:paraId="6F6C413D" w14:textId="77777777" w:rsidTr="00873592">
        <w:trPr>
          <w:trHeight w:val="327"/>
        </w:trPr>
        <w:tc>
          <w:tcPr>
            <w:tcW w:w="1985" w:type="dxa"/>
            <w:tcBorders>
              <w:top w:val="single" w:sz="4" w:space="0" w:color="auto"/>
              <w:left w:val="single" w:sz="4" w:space="0" w:color="auto"/>
              <w:bottom w:val="single" w:sz="4" w:space="0" w:color="auto"/>
              <w:right w:val="single" w:sz="4" w:space="0" w:color="auto"/>
            </w:tcBorders>
          </w:tcPr>
          <w:p w14:paraId="70EAF698" w14:textId="77777777" w:rsidR="00153E6B" w:rsidRPr="00DF1B80" w:rsidRDefault="00153E6B" w:rsidP="00153E6B">
            <w:pPr>
              <w:spacing w:after="240"/>
              <w:jc w:val="both"/>
              <w:rPr>
                <w:rFonts w:asciiTheme="minorHAnsi" w:hAnsiTheme="minorHAnsi"/>
                <w:sz w:val="22"/>
              </w:rPr>
            </w:pPr>
            <w:r w:rsidRPr="00DF1B80">
              <w:rPr>
                <w:rFonts w:asciiTheme="minorHAnsi" w:hAnsiTheme="minorHAnsi"/>
                <w:sz w:val="22"/>
              </w:rPr>
              <w:t>Job Reference:</w:t>
            </w:r>
          </w:p>
        </w:tc>
        <w:tc>
          <w:tcPr>
            <w:tcW w:w="7796" w:type="dxa"/>
            <w:tcBorders>
              <w:top w:val="single" w:sz="4" w:space="0" w:color="auto"/>
              <w:left w:val="single" w:sz="4" w:space="0" w:color="auto"/>
              <w:bottom w:val="single" w:sz="4" w:space="0" w:color="auto"/>
              <w:right w:val="single" w:sz="4" w:space="0" w:color="auto"/>
            </w:tcBorders>
          </w:tcPr>
          <w:p w14:paraId="01031C95" w14:textId="77777777" w:rsidR="00153E6B" w:rsidRPr="00DF1B80" w:rsidRDefault="00153E6B" w:rsidP="005A51B5">
            <w:pPr>
              <w:spacing w:after="240"/>
              <w:jc w:val="both"/>
              <w:rPr>
                <w:rFonts w:asciiTheme="minorHAnsi" w:hAnsiTheme="minorHAnsi"/>
                <w:b/>
                <w:bCs/>
                <w:sz w:val="22"/>
              </w:rPr>
            </w:pPr>
          </w:p>
        </w:tc>
      </w:tr>
      <w:tr w:rsidR="00153E6B" w:rsidRPr="00DF1B80" w14:paraId="3258069E" w14:textId="77777777">
        <w:trPr>
          <w:trHeight w:val="534"/>
        </w:trPr>
        <w:tc>
          <w:tcPr>
            <w:tcW w:w="1985" w:type="dxa"/>
            <w:tcBorders>
              <w:top w:val="single" w:sz="4" w:space="0" w:color="auto"/>
              <w:left w:val="single" w:sz="4" w:space="0" w:color="auto"/>
              <w:bottom w:val="single" w:sz="4" w:space="0" w:color="auto"/>
              <w:right w:val="single" w:sz="4" w:space="0" w:color="auto"/>
            </w:tcBorders>
          </w:tcPr>
          <w:p w14:paraId="270FBB72" w14:textId="77777777" w:rsidR="00153E6B" w:rsidRPr="00DF1B80" w:rsidRDefault="00153E6B" w:rsidP="00153E6B">
            <w:pPr>
              <w:spacing w:after="240"/>
              <w:jc w:val="both"/>
              <w:rPr>
                <w:rFonts w:asciiTheme="minorHAnsi" w:hAnsiTheme="minorHAnsi"/>
                <w:sz w:val="22"/>
              </w:rPr>
            </w:pPr>
            <w:r w:rsidRPr="00DF1B80">
              <w:rPr>
                <w:rFonts w:asciiTheme="minorHAnsi" w:hAnsiTheme="minorHAnsi"/>
                <w:sz w:val="22"/>
              </w:rPr>
              <w:t>School:</w:t>
            </w:r>
          </w:p>
        </w:tc>
        <w:tc>
          <w:tcPr>
            <w:tcW w:w="7796" w:type="dxa"/>
            <w:tcBorders>
              <w:top w:val="single" w:sz="4" w:space="0" w:color="auto"/>
              <w:left w:val="single" w:sz="4" w:space="0" w:color="auto"/>
              <w:bottom w:val="single" w:sz="4" w:space="0" w:color="auto"/>
              <w:right w:val="single" w:sz="4" w:space="0" w:color="auto"/>
            </w:tcBorders>
          </w:tcPr>
          <w:p w14:paraId="2196D437" w14:textId="77777777" w:rsidR="00153E6B" w:rsidRPr="00DF1B80" w:rsidRDefault="00153E6B" w:rsidP="00153E6B">
            <w:pPr>
              <w:spacing w:after="240"/>
              <w:jc w:val="both"/>
              <w:rPr>
                <w:rFonts w:asciiTheme="minorHAnsi" w:hAnsiTheme="minorHAnsi"/>
                <w:b/>
                <w:bCs/>
                <w:sz w:val="22"/>
              </w:rPr>
            </w:pPr>
            <w:r w:rsidRPr="00DF1B80">
              <w:rPr>
                <w:rFonts w:asciiTheme="minorHAnsi" w:hAnsiTheme="minorHAnsi"/>
                <w:b/>
                <w:bCs/>
                <w:sz w:val="22"/>
              </w:rPr>
              <w:t xml:space="preserve">Winchelsea School </w:t>
            </w:r>
          </w:p>
        </w:tc>
      </w:tr>
    </w:tbl>
    <w:p w14:paraId="76029D8F" w14:textId="77777777" w:rsidR="0094599D" w:rsidRPr="00DF1B80" w:rsidRDefault="0094599D">
      <w:pPr>
        <w:tabs>
          <w:tab w:val="center" w:pos="5287"/>
        </w:tabs>
        <w:suppressAutoHyphens/>
        <w:rPr>
          <w:rFonts w:asciiTheme="minorHAnsi" w:hAnsiTheme="minorHAnsi"/>
          <w:spacing w:val="-3"/>
          <w:sz w:val="22"/>
        </w:rPr>
      </w:pPr>
      <w:r w:rsidRPr="00DF1B80">
        <w:rPr>
          <w:rFonts w:asciiTheme="minorHAnsi" w:hAnsiTheme="minorHAnsi"/>
          <w:sz w:val="22"/>
        </w:rPr>
        <w:tab/>
      </w:r>
    </w:p>
    <w:tbl>
      <w:tblPr>
        <w:tblW w:w="9781" w:type="dxa"/>
        <w:tblInd w:w="120" w:type="dxa"/>
        <w:tblLayout w:type="fixed"/>
        <w:tblCellMar>
          <w:left w:w="120" w:type="dxa"/>
          <w:right w:w="120" w:type="dxa"/>
        </w:tblCellMar>
        <w:tblLook w:val="0000" w:firstRow="0" w:lastRow="0" w:firstColumn="0" w:lastColumn="0" w:noHBand="0" w:noVBand="0"/>
      </w:tblPr>
      <w:tblGrid>
        <w:gridCol w:w="1985"/>
        <w:gridCol w:w="5670"/>
        <w:gridCol w:w="2126"/>
      </w:tblGrid>
      <w:tr w:rsidR="0094599D" w:rsidRPr="00DF1B80" w14:paraId="3B98CBAE" w14:textId="77777777">
        <w:tc>
          <w:tcPr>
            <w:tcW w:w="1985" w:type="dxa"/>
            <w:tcBorders>
              <w:top w:val="single" w:sz="6" w:space="0" w:color="auto"/>
              <w:left w:val="single" w:sz="6" w:space="0" w:color="auto"/>
              <w:bottom w:val="nil"/>
              <w:right w:val="nil"/>
            </w:tcBorders>
          </w:tcPr>
          <w:p w14:paraId="5D635FB3" w14:textId="77777777" w:rsidR="0094599D" w:rsidRPr="00DF1B80" w:rsidRDefault="0094599D">
            <w:pPr>
              <w:tabs>
                <w:tab w:val="left" w:pos="-720"/>
              </w:tabs>
              <w:suppressAutoHyphens/>
              <w:spacing w:before="80" w:after="54"/>
              <w:rPr>
                <w:rFonts w:asciiTheme="minorHAnsi" w:hAnsiTheme="minorHAnsi"/>
                <w:spacing w:val="-3"/>
                <w:sz w:val="22"/>
              </w:rPr>
            </w:pPr>
            <w:r w:rsidRPr="00DF1B80">
              <w:rPr>
                <w:rFonts w:asciiTheme="minorHAnsi" w:hAnsiTheme="minorHAnsi"/>
                <w:b/>
                <w:spacing w:val="-3"/>
                <w:sz w:val="22"/>
              </w:rPr>
              <w:t>ATTRIBUTES</w:t>
            </w:r>
          </w:p>
        </w:tc>
        <w:tc>
          <w:tcPr>
            <w:tcW w:w="5670" w:type="dxa"/>
            <w:tcBorders>
              <w:top w:val="single" w:sz="6" w:space="0" w:color="auto"/>
              <w:left w:val="single" w:sz="6" w:space="0" w:color="auto"/>
              <w:bottom w:val="nil"/>
              <w:right w:val="nil"/>
            </w:tcBorders>
          </w:tcPr>
          <w:p w14:paraId="485B2D78" w14:textId="77777777" w:rsidR="0094599D" w:rsidRPr="00DF1B80" w:rsidRDefault="0094599D">
            <w:pPr>
              <w:pStyle w:val="Heading1"/>
              <w:spacing w:before="80"/>
              <w:rPr>
                <w:rFonts w:asciiTheme="minorHAnsi" w:hAnsiTheme="minorHAnsi"/>
                <w:sz w:val="22"/>
              </w:rPr>
            </w:pPr>
            <w:r w:rsidRPr="00DF1B80">
              <w:rPr>
                <w:rFonts w:asciiTheme="minorHAnsi" w:hAnsiTheme="minorHAnsi"/>
                <w:sz w:val="22"/>
              </w:rPr>
              <w:t>CRITERIA</w:t>
            </w:r>
          </w:p>
        </w:tc>
        <w:tc>
          <w:tcPr>
            <w:tcW w:w="2126" w:type="dxa"/>
            <w:tcBorders>
              <w:top w:val="single" w:sz="6" w:space="0" w:color="auto"/>
              <w:left w:val="single" w:sz="6" w:space="0" w:color="auto"/>
              <w:bottom w:val="nil"/>
              <w:right w:val="single" w:sz="6" w:space="0" w:color="auto"/>
            </w:tcBorders>
          </w:tcPr>
          <w:p w14:paraId="6CEC2D75" w14:textId="77777777" w:rsidR="0094599D" w:rsidRPr="00DF1B80" w:rsidRDefault="0094599D">
            <w:pPr>
              <w:tabs>
                <w:tab w:val="left" w:pos="-720"/>
              </w:tabs>
              <w:suppressAutoHyphens/>
              <w:spacing w:before="80" w:after="54"/>
              <w:rPr>
                <w:rFonts w:asciiTheme="minorHAnsi" w:hAnsiTheme="minorHAnsi"/>
                <w:spacing w:val="-3"/>
                <w:sz w:val="22"/>
              </w:rPr>
            </w:pPr>
            <w:r w:rsidRPr="00DF1B80">
              <w:rPr>
                <w:rFonts w:asciiTheme="minorHAnsi" w:hAnsiTheme="minorHAnsi"/>
                <w:b/>
                <w:spacing w:val="-3"/>
                <w:sz w:val="22"/>
              </w:rPr>
              <w:t>METHOD OF ASSESSMENT</w:t>
            </w:r>
          </w:p>
        </w:tc>
      </w:tr>
      <w:tr w:rsidR="0094599D" w:rsidRPr="00DF1B80" w14:paraId="3F3F1415" w14:textId="77777777">
        <w:tc>
          <w:tcPr>
            <w:tcW w:w="1985" w:type="dxa"/>
            <w:tcBorders>
              <w:top w:val="single" w:sz="6" w:space="0" w:color="auto"/>
              <w:left w:val="single" w:sz="6" w:space="0" w:color="auto"/>
              <w:bottom w:val="nil"/>
              <w:right w:val="nil"/>
            </w:tcBorders>
          </w:tcPr>
          <w:p w14:paraId="6FCA9485" w14:textId="77777777" w:rsidR="0094599D" w:rsidRPr="00DF1B80" w:rsidRDefault="0094599D">
            <w:pPr>
              <w:tabs>
                <w:tab w:val="left" w:pos="-720"/>
              </w:tabs>
              <w:suppressAutoHyphens/>
              <w:rPr>
                <w:rFonts w:asciiTheme="minorHAnsi" w:hAnsiTheme="minorHAnsi"/>
                <w:b/>
                <w:bCs/>
                <w:spacing w:val="-3"/>
                <w:sz w:val="22"/>
              </w:rPr>
            </w:pPr>
            <w:r w:rsidRPr="00DF1B80">
              <w:rPr>
                <w:rFonts w:asciiTheme="minorHAnsi" w:hAnsiTheme="minorHAnsi"/>
                <w:b/>
                <w:bCs/>
                <w:spacing w:val="-3"/>
                <w:sz w:val="22"/>
              </w:rPr>
              <w:t>Experience</w:t>
            </w:r>
          </w:p>
          <w:p w14:paraId="49B0A901" w14:textId="77777777" w:rsidR="0094599D" w:rsidRPr="00DF1B80" w:rsidRDefault="0094599D">
            <w:pPr>
              <w:tabs>
                <w:tab w:val="left" w:pos="-720"/>
              </w:tabs>
              <w:suppressAutoHyphens/>
              <w:rPr>
                <w:rFonts w:asciiTheme="minorHAnsi" w:hAnsiTheme="minorHAnsi"/>
                <w:b/>
                <w:bCs/>
                <w:spacing w:val="-3"/>
                <w:sz w:val="22"/>
              </w:rPr>
            </w:pPr>
          </w:p>
        </w:tc>
        <w:tc>
          <w:tcPr>
            <w:tcW w:w="5670" w:type="dxa"/>
            <w:tcBorders>
              <w:top w:val="single" w:sz="6" w:space="0" w:color="auto"/>
              <w:left w:val="single" w:sz="6" w:space="0" w:color="auto"/>
              <w:bottom w:val="nil"/>
              <w:right w:val="nil"/>
            </w:tcBorders>
          </w:tcPr>
          <w:p w14:paraId="19505A6A" w14:textId="77777777" w:rsidR="0094599D" w:rsidRPr="00DF1B80" w:rsidRDefault="00A67922">
            <w:pPr>
              <w:numPr>
                <w:ilvl w:val="0"/>
                <w:numId w:val="46"/>
              </w:numPr>
              <w:tabs>
                <w:tab w:val="left" w:pos="-720"/>
                <w:tab w:val="left" w:pos="235"/>
              </w:tabs>
              <w:suppressAutoHyphens/>
              <w:spacing w:before="60" w:after="60"/>
              <w:ind w:left="235" w:hanging="235"/>
              <w:rPr>
                <w:rFonts w:asciiTheme="minorHAnsi" w:hAnsiTheme="minorHAnsi"/>
                <w:spacing w:val="-3"/>
                <w:sz w:val="22"/>
              </w:rPr>
            </w:pPr>
            <w:r w:rsidRPr="00DF1B80">
              <w:rPr>
                <w:rFonts w:asciiTheme="minorHAnsi" w:hAnsiTheme="minorHAnsi"/>
                <w:spacing w:val="-3"/>
                <w:sz w:val="22"/>
              </w:rPr>
              <w:t>Working with pupils that may display challenging behaviour with a difficulty to often participate in learning;</w:t>
            </w:r>
          </w:p>
          <w:p w14:paraId="3AA96030" w14:textId="77777777" w:rsidR="00153E6B" w:rsidRPr="00DF1B80" w:rsidRDefault="00A67922" w:rsidP="00A67922">
            <w:pPr>
              <w:numPr>
                <w:ilvl w:val="0"/>
                <w:numId w:val="46"/>
              </w:numPr>
              <w:tabs>
                <w:tab w:val="left" w:pos="-720"/>
                <w:tab w:val="left" w:pos="235"/>
              </w:tabs>
              <w:suppressAutoHyphens/>
              <w:spacing w:before="60" w:after="60"/>
              <w:ind w:left="235" w:hanging="235"/>
              <w:rPr>
                <w:rFonts w:asciiTheme="minorHAnsi" w:hAnsiTheme="minorHAnsi"/>
                <w:spacing w:val="-3"/>
                <w:sz w:val="22"/>
              </w:rPr>
            </w:pPr>
            <w:r w:rsidRPr="00DF1B80">
              <w:rPr>
                <w:rFonts w:asciiTheme="minorHAnsi" w:hAnsiTheme="minorHAnsi"/>
                <w:spacing w:val="-3"/>
                <w:sz w:val="22"/>
              </w:rPr>
              <w:t xml:space="preserve">Demonstration of being outcome focused, achieving these outcomes using a creative and person centred approach. </w:t>
            </w:r>
          </w:p>
          <w:p w14:paraId="0EDBD673" w14:textId="58463067" w:rsidR="00EB5F56" w:rsidRPr="0085688B" w:rsidRDefault="004F35DE" w:rsidP="000F5909">
            <w:pPr>
              <w:pStyle w:val="ListParagraph"/>
              <w:numPr>
                <w:ilvl w:val="0"/>
                <w:numId w:val="46"/>
              </w:numPr>
              <w:rPr>
                <w:rFonts w:asciiTheme="minorHAnsi" w:hAnsiTheme="minorHAnsi"/>
                <w:spacing w:val="-3"/>
                <w:sz w:val="22"/>
              </w:rPr>
            </w:pPr>
            <w:r w:rsidRPr="00DF1B80">
              <w:rPr>
                <w:rFonts w:asciiTheme="minorHAnsi" w:hAnsiTheme="minorHAnsi"/>
                <w:spacing w:val="-3"/>
                <w:sz w:val="22"/>
              </w:rPr>
              <w:t>The post holder will have a good knowledge of strategies to support young people with</w:t>
            </w:r>
            <w:r w:rsidR="000F5909">
              <w:rPr>
                <w:rFonts w:asciiTheme="minorHAnsi" w:hAnsiTheme="minorHAnsi"/>
                <w:spacing w:val="-3"/>
                <w:sz w:val="22"/>
              </w:rPr>
              <w:t xml:space="preserve"> a range</w:t>
            </w:r>
            <w:r w:rsidRPr="00DF1B80">
              <w:rPr>
                <w:rFonts w:asciiTheme="minorHAnsi" w:hAnsiTheme="minorHAnsi"/>
                <w:spacing w:val="-3"/>
                <w:sz w:val="22"/>
              </w:rPr>
              <w:t xml:space="preserve"> Special Educational Needs to access education. </w:t>
            </w:r>
            <w:r w:rsidR="00EB5F56" w:rsidRPr="0085688B">
              <w:rPr>
                <w:rFonts w:asciiTheme="minorHAnsi" w:hAnsiTheme="minorHAnsi"/>
                <w:spacing w:val="-3"/>
                <w:sz w:val="22"/>
              </w:rPr>
              <w:t xml:space="preserve"> </w:t>
            </w:r>
          </w:p>
        </w:tc>
        <w:tc>
          <w:tcPr>
            <w:tcW w:w="2126" w:type="dxa"/>
            <w:tcBorders>
              <w:top w:val="single" w:sz="6" w:space="0" w:color="auto"/>
              <w:left w:val="single" w:sz="6" w:space="0" w:color="auto"/>
              <w:bottom w:val="nil"/>
              <w:right w:val="single" w:sz="6" w:space="0" w:color="auto"/>
            </w:tcBorders>
          </w:tcPr>
          <w:p w14:paraId="22BEB86B" w14:textId="77777777" w:rsidR="0094599D" w:rsidRPr="00DF1B80" w:rsidRDefault="0094599D">
            <w:pPr>
              <w:tabs>
                <w:tab w:val="left" w:pos="-720"/>
              </w:tabs>
              <w:suppressAutoHyphens/>
              <w:rPr>
                <w:rFonts w:asciiTheme="minorHAnsi" w:hAnsiTheme="minorHAnsi"/>
                <w:spacing w:val="-3"/>
                <w:sz w:val="22"/>
              </w:rPr>
            </w:pPr>
            <w:r w:rsidRPr="00DF1B80">
              <w:rPr>
                <w:rFonts w:asciiTheme="minorHAnsi" w:hAnsiTheme="minorHAnsi"/>
                <w:spacing w:val="-3"/>
                <w:sz w:val="22"/>
              </w:rPr>
              <w:t>Application form</w:t>
            </w:r>
          </w:p>
          <w:p w14:paraId="09B5B505" w14:textId="77777777" w:rsidR="0094599D" w:rsidRPr="00DF1B80" w:rsidRDefault="0094599D">
            <w:pPr>
              <w:tabs>
                <w:tab w:val="left" w:pos="-720"/>
              </w:tabs>
              <w:suppressAutoHyphens/>
              <w:rPr>
                <w:rFonts w:asciiTheme="minorHAnsi" w:hAnsiTheme="minorHAnsi"/>
                <w:spacing w:val="-3"/>
                <w:sz w:val="22"/>
              </w:rPr>
            </w:pPr>
            <w:r w:rsidRPr="00DF1B80">
              <w:rPr>
                <w:rFonts w:asciiTheme="minorHAnsi" w:hAnsiTheme="minorHAnsi"/>
                <w:spacing w:val="-3"/>
                <w:sz w:val="22"/>
              </w:rPr>
              <w:t>Interview</w:t>
            </w:r>
          </w:p>
          <w:p w14:paraId="1AEE339F" w14:textId="77777777" w:rsidR="0094599D" w:rsidRPr="00DF1B80" w:rsidRDefault="0094599D">
            <w:pPr>
              <w:tabs>
                <w:tab w:val="left" w:pos="-720"/>
              </w:tabs>
              <w:suppressAutoHyphens/>
              <w:rPr>
                <w:rFonts w:asciiTheme="minorHAnsi" w:hAnsiTheme="minorHAnsi"/>
                <w:spacing w:val="-3"/>
                <w:sz w:val="22"/>
              </w:rPr>
            </w:pPr>
            <w:r w:rsidRPr="00DF1B80">
              <w:rPr>
                <w:rFonts w:asciiTheme="minorHAnsi" w:hAnsiTheme="minorHAnsi"/>
                <w:spacing w:val="-3"/>
                <w:sz w:val="22"/>
              </w:rPr>
              <w:t>References</w:t>
            </w:r>
          </w:p>
        </w:tc>
      </w:tr>
      <w:tr w:rsidR="0094599D" w:rsidRPr="00DF1B80" w14:paraId="16CFA7FA" w14:textId="77777777">
        <w:tc>
          <w:tcPr>
            <w:tcW w:w="1985" w:type="dxa"/>
            <w:tcBorders>
              <w:top w:val="single" w:sz="6" w:space="0" w:color="auto"/>
              <w:left w:val="single" w:sz="6" w:space="0" w:color="auto"/>
              <w:bottom w:val="nil"/>
              <w:right w:val="nil"/>
            </w:tcBorders>
          </w:tcPr>
          <w:p w14:paraId="71F241BE" w14:textId="77777777" w:rsidR="0094599D" w:rsidRPr="00DF1B80" w:rsidRDefault="0094599D">
            <w:pPr>
              <w:tabs>
                <w:tab w:val="left" w:pos="-720"/>
              </w:tabs>
              <w:suppressAutoHyphens/>
              <w:rPr>
                <w:rFonts w:asciiTheme="minorHAnsi" w:hAnsiTheme="minorHAnsi"/>
                <w:b/>
                <w:bCs/>
                <w:spacing w:val="-3"/>
                <w:sz w:val="22"/>
              </w:rPr>
            </w:pPr>
            <w:r w:rsidRPr="00DF1B80">
              <w:rPr>
                <w:rFonts w:asciiTheme="minorHAnsi" w:hAnsiTheme="minorHAnsi"/>
                <w:b/>
                <w:bCs/>
                <w:spacing w:val="-3"/>
                <w:sz w:val="22"/>
              </w:rPr>
              <w:t>Qualifications &amp; Training</w:t>
            </w:r>
          </w:p>
          <w:p w14:paraId="75D1073D" w14:textId="77777777" w:rsidR="0094599D" w:rsidRPr="00DF1B80" w:rsidRDefault="0094599D">
            <w:pPr>
              <w:tabs>
                <w:tab w:val="left" w:pos="-720"/>
              </w:tabs>
              <w:suppressAutoHyphens/>
              <w:rPr>
                <w:rFonts w:asciiTheme="minorHAnsi" w:hAnsiTheme="minorHAnsi"/>
                <w:b/>
                <w:bCs/>
                <w:spacing w:val="-3"/>
                <w:sz w:val="22"/>
              </w:rPr>
            </w:pPr>
          </w:p>
        </w:tc>
        <w:tc>
          <w:tcPr>
            <w:tcW w:w="5670" w:type="dxa"/>
            <w:tcBorders>
              <w:top w:val="single" w:sz="6" w:space="0" w:color="auto"/>
              <w:left w:val="single" w:sz="6" w:space="0" w:color="auto"/>
              <w:bottom w:val="nil"/>
              <w:right w:val="nil"/>
            </w:tcBorders>
          </w:tcPr>
          <w:p w14:paraId="6F0F9AAE" w14:textId="77777777" w:rsidR="00A67922" w:rsidRPr="00DF1B80" w:rsidRDefault="0094599D">
            <w:pPr>
              <w:numPr>
                <w:ilvl w:val="0"/>
                <w:numId w:val="41"/>
              </w:numPr>
              <w:tabs>
                <w:tab w:val="left" w:pos="-720"/>
                <w:tab w:val="left" w:pos="235"/>
                <w:tab w:val="num" w:pos="1080"/>
              </w:tabs>
              <w:suppressAutoHyphens/>
              <w:spacing w:before="60" w:after="60"/>
              <w:ind w:left="235" w:hanging="235"/>
              <w:rPr>
                <w:rFonts w:asciiTheme="minorHAnsi" w:hAnsiTheme="minorHAnsi"/>
                <w:spacing w:val="-3"/>
                <w:sz w:val="22"/>
              </w:rPr>
            </w:pPr>
            <w:r w:rsidRPr="00DF1B80">
              <w:rPr>
                <w:rFonts w:asciiTheme="minorHAnsi" w:hAnsiTheme="minorHAnsi"/>
                <w:spacing w:val="-3"/>
                <w:sz w:val="22"/>
              </w:rPr>
              <w:t>5 GCSE’s with a minimum grade C or above in English and Mathematics, or equivalent qualifications or relevant experience</w:t>
            </w:r>
            <w:r w:rsidR="00A67922" w:rsidRPr="00DF1B80">
              <w:rPr>
                <w:rFonts w:asciiTheme="minorHAnsi" w:hAnsiTheme="minorHAnsi"/>
                <w:spacing w:val="-3"/>
                <w:sz w:val="22"/>
              </w:rPr>
              <w:t>;</w:t>
            </w:r>
          </w:p>
          <w:p w14:paraId="61189C04" w14:textId="77777777" w:rsidR="0094599D" w:rsidRPr="00DF1B80" w:rsidRDefault="004F35DE" w:rsidP="004F35DE">
            <w:pPr>
              <w:numPr>
                <w:ilvl w:val="0"/>
                <w:numId w:val="41"/>
              </w:numPr>
              <w:tabs>
                <w:tab w:val="left" w:pos="-720"/>
                <w:tab w:val="left" w:pos="235"/>
              </w:tabs>
              <w:suppressAutoHyphens/>
              <w:spacing w:before="60" w:after="60"/>
              <w:rPr>
                <w:rFonts w:asciiTheme="minorHAnsi" w:hAnsiTheme="minorHAnsi"/>
                <w:spacing w:val="-3"/>
                <w:sz w:val="22"/>
              </w:rPr>
            </w:pPr>
            <w:r w:rsidRPr="00DF1B80">
              <w:rPr>
                <w:rFonts w:asciiTheme="minorHAnsi" w:hAnsiTheme="minorHAnsi"/>
                <w:spacing w:val="-3"/>
                <w:sz w:val="22"/>
              </w:rPr>
              <w:t xml:space="preserve">Specialist Speech, Language and Communication training (such as ELKLAN) is desirable. </w:t>
            </w:r>
          </w:p>
        </w:tc>
        <w:tc>
          <w:tcPr>
            <w:tcW w:w="2126" w:type="dxa"/>
            <w:tcBorders>
              <w:top w:val="single" w:sz="6" w:space="0" w:color="auto"/>
              <w:left w:val="single" w:sz="6" w:space="0" w:color="auto"/>
              <w:bottom w:val="nil"/>
              <w:right w:val="single" w:sz="6" w:space="0" w:color="auto"/>
            </w:tcBorders>
          </w:tcPr>
          <w:p w14:paraId="08262238" w14:textId="77777777" w:rsidR="0094599D" w:rsidRPr="00DF1B80" w:rsidRDefault="0094599D">
            <w:pPr>
              <w:tabs>
                <w:tab w:val="left" w:pos="-720"/>
              </w:tabs>
              <w:suppressAutoHyphens/>
              <w:rPr>
                <w:rFonts w:asciiTheme="minorHAnsi" w:hAnsiTheme="minorHAnsi"/>
                <w:spacing w:val="-3"/>
                <w:sz w:val="22"/>
              </w:rPr>
            </w:pPr>
            <w:r w:rsidRPr="00DF1B80">
              <w:rPr>
                <w:rFonts w:asciiTheme="minorHAnsi" w:hAnsiTheme="minorHAnsi"/>
                <w:spacing w:val="-3"/>
                <w:sz w:val="22"/>
              </w:rPr>
              <w:t>Application form</w:t>
            </w:r>
          </w:p>
          <w:p w14:paraId="39FB6CE0" w14:textId="77777777" w:rsidR="0094599D" w:rsidRPr="00DF1B80" w:rsidRDefault="0094599D">
            <w:pPr>
              <w:tabs>
                <w:tab w:val="left" w:pos="-720"/>
              </w:tabs>
              <w:suppressAutoHyphens/>
              <w:rPr>
                <w:rFonts w:asciiTheme="minorHAnsi" w:hAnsiTheme="minorHAnsi"/>
                <w:spacing w:val="-3"/>
                <w:sz w:val="22"/>
              </w:rPr>
            </w:pPr>
            <w:r w:rsidRPr="00DF1B80">
              <w:rPr>
                <w:rFonts w:asciiTheme="minorHAnsi" w:hAnsiTheme="minorHAnsi"/>
                <w:spacing w:val="-3"/>
                <w:sz w:val="22"/>
              </w:rPr>
              <w:t>Certificates</w:t>
            </w:r>
          </w:p>
          <w:p w14:paraId="7D8C9F7E" w14:textId="77777777" w:rsidR="0094599D" w:rsidRPr="00DF1B80" w:rsidRDefault="0094599D">
            <w:pPr>
              <w:tabs>
                <w:tab w:val="left" w:pos="-720"/>
              </w:tabs>
              <w:suppressAutoHyphens/>
              <w:rPr>
                <w:rFonts w:asciiTheme="minorHAnsi" w:hAnsiTheme="minorHAnsi"/>
                <w:spacing w:val="-3"/>
                <w:sz w:val="22"/>
              </w:rPr>
            </w:pPr>
            <w:r w:rsidRPr="00DF1B80">
              <w:rPr>
                <w:rFonts w:asciiTheme="minorHAnsi" w:hAnsiTheme="minorHAnsi"/>
                <w:spacing w:val="-3"/>
                <w:sz w:val="22"/>
              </w:rPr>
              <w:t>Interview</w:t>
            </w:r>
          </w:p>
        </w:tc>
      </w:tr>
      <w:tr w:rsidR="0094599D" w:rsidRPr="00DF1B80" w14:paraId="299B6CB2" w14:textId="77777777">
        <w:tc>
          <w:tcPr>
            <w:tcW w:w="1985" w:type="dxa"/>
            <w:tcBorders>
              <w:top w:val="single" w:sz="6" w:space="0" w:color="auto"/>
              <w:left w:val="single" w:sz="6" w:space="0" w:color="auto"/>
              <w:bottom w:val="nil"/>
              <w:right w:val="nil"/>
            </w:tcBorders>
          </w:tcPr>
          <w:p w14:paraId="376BD765" w14:textId="77777777" w:rsidR="0094599D" w:rsidRPr="00DF1B80" w:rsidRDefault="0094599D">
            <w:pPr>
              <w:tabs>
                <w:tab w:val="left" w:pos="-720"/>
              </w:tabs>
              <w:suppressAutoHyphens/>
              <w:rPr>
                <w:rFonts w:asciiTheme="minorHAnsi" w:hAnsiTheme="minorHAnsi"/>
                <w:b/>
                <w:bCs/>
                <w:spacing w:val="-3"/>
                <w:sz w:val="22"/>
              </w:rPr>
            </w:pPr>
            <w:r w:rsidRPr="00DF1B80">
              <w:rPr>
                <w:rFonts w:asciiTheme="minorHAnsi" w:hAnsiTheme="minorHAnsi"/>
                <w:b/>
                <w:bCs/>
                <w:spacing w:val="-3"/>
                <w:sz w:val="22"/>
              </w:rPr>
              <w:t>Aptitudes &amp; Abilities</w:t>
            </w:r>
          </w:p>
          <w:p w14:paraId="3F3312A9" w14:textId="77777777" w:rsidR="0094599D" w:rsidRPr="00DF1B80" w:rsidRDefault="0094599D">
            <w:pPr>
              <w:tabs>
                <w:tab w:val="left" w:pos="-720"/>
              </w:tabs>
              <w:suppressAutoHyphens/>
              <w:rPr>
                <w:rFonts w:asciiTheme="minorHAnsi" w:hAnsiTheme="minorHAnsi"/>
                <w:b/>
                <w:bCs/>
                <w:spacing w:val="-3"/>
                <w:sz w:val="22"/>
              </w:rPr>
            </w:pPr>
          </w:p>
          <w:p w14:paraId="255FB67C" w14:textId="77777777" w:rsidR="0094599D" w:rsidRPr="00DF1B80" w:rsidRDefault="0094599D">
            <w:pPr>
              <w:tabs>
                <w:tab w:val="left" w:pos="-720"/>
              </w:tabs>
              <w:suppressAutoHyphens/>
              <w:rPr>
                <w:rFonts w:asciiTheme="minorHAnsi" w:hAnsiTheme="minorHAnsi"/>
                <w:b/>
                <w:bCs/>
                <w:spacing w:val="-3"/>
                <w:sz w:val="22"/>
              </w:rPr>
            </w:pPr>
          </w:p>
        </w:tc>
        <w:tc>
          <w:tcPr>
            <w:tcW w:w="5670" w:type="dxa"/>
            <w:tcBorders>
              <w:top w:val="single" w:sz="6" w:space="0" w:color="auto"/>
              <w:left w:val="single" w:sz="6" w:space="0" w:color="auto"/>
              <w:bottom w:val="nil"/>
              <w:right w:val="nil"/>
            </w:tcBorders>
          </w:tcPr>
          <w:p w14:paraId="63E88BC3" w14:textId="77777777" w:rsidR="00765747" w:rsidRPr="00DF1B80" w:rsidRDefault="00765747">
            <w:pPr>
              <w:numPr>
                <w:ilvl w:val="0"/>
                <w:numId w:val="47"/>
              </w:numPr>
              <w:tabs>
                <w:tab w:val="left" w:pos="-720"/>
                <w:tab w:val="left" w:pos="235"/>
              </w:tabs>
              <w:suppressAutoHyphens/>
              <w:spacing w:before="60" w:after="60"/>
              <w:ind w:left="235" w:hanging="235"/>
              <w:rPr>
                <w:rFonts w:asciiTheme="minorHAnsi" w:hAnsiTheme="minorHAnsi"/>
                <w:spacing w:val="-3"/>
                <w:sz w:val="22"/>
              </w:rPr>
            </w:pPr>
            <w:r w:rsidRPr="00DF1B80">
              <w:rPr>
                <w:rFonts w:asciiTheme="minorHAnsi" w:hAnsiTheme="minorHAnsi"/>
                <w:spacing w:val="-3"/>
                <w:sz w:val="22"/>
              </w:rPr>
              <w:t>High level of ICT skills</w:t>
            </w:r>
            <w:r w:rsidR="00A67922" w:rsidRPr="00DF1B80">
              <w:rPr>
                <w:rFonts w:asciiTheme="minorHAnsi" w:hAnsiTheme="minorHAnsi"/>
                <w:spacing w:val="-3"/>
                <w:sz w:val="22"/>
              </w:rPr>
              <w:t>;</w:t>
            </w:r>
          </w:p>
          <w:p w14:paraId="6B469413" w14:textId="77777777" w:rsidR="0094599D" w:rsidRPr="00DF1B80" w:rsidRDefault="00153E6B">
            <w:pPr>
              <w:numPr>
                <w:ilvl w:val="0"/>
                <w:numId w:val="47"/>
              </w:numPr>
              <w:tabs>
                <w:tab w:val="left" w:pos="-720"/>
                <w:tab w:val="left" w:pos="235"/>
              </w:tabs>
              <w:suppressAutoHyphens/>
              <w:spacing w:before="60" w:after="60"/>
              <w:ind w:left="235" w:hanging="235"/>
              <w:rPr>
                <w:rFonts w:asciiTheme="minorHAnsi" w:hAnsiTheme="minorHAnsi"/>
                <w:spacing w:val="-3"/>
                <w:sz w:val="22"/>
              </w:rPr>
            </w:pPr>
            <w:r w:rsidRPr="00DF1B80">
              <w:rPr>
                <w:rFonts w:asciiTheme="minorHAnsi" w:hAnsiTheme="minorHAnsi"/>
                <w:spacing w:val="-3"/>
                <w:sz w:val="22"/>
              </w:rPr>
              <w:t>Ability to use Communicate In Print to a high standard</w:t>
            </w:r>
            <w:r w:rsidR="00A67922" w:rsidRPr="00DF1B80">
              <w:rPr>
                <w:rFonts w:asciiTheme="minorHAnsi" w:hAnsiTheme="minorHAnsi"/>
                <w:spacing w:val="-3"/>
                <w:sz w:val="22"/>
              </w:rPr>
              <w:t>;</w:t>
            </w:r>
          </w:p>
          <w:p w14:paraId="0DAB8DBF" w14:textId="77777777" w:rsidR="0094599D" w:rsidRPr="00DF1B80" w:rsidRDefault="0094599D">
            <w:pPr>
              <w:numPr>
                <w:ilvl w:val="0"/>
                <w:numId w:val="47"/>
              </w:numPr>
              <w:tabs>
                <w:tab w:val="left" w:pos="-720"/>
                <w:tab w:val="left" w:pos="235"/>
              </w:tabs>
              <w:suppressAutoHyphens/>
              <w:spacing w:before="60" w:after="60"/>
              <w:ind w:left="235" w:hanging="235"/>
              <w:rPr>
                <w:rFonts w:asciiTheme="minorHAnsi" w:hAnsiTheme="minorHAnsi"/>
                <w:spacing w:val="-3"/>
                <w:sz w:val="22"/>
              </w:rPr>
            </w:pPr>
            <w:r w:rsidRPr="00DF1B80">
              <w:rPr>
                <w:rFonts w:asciiTheme="minorHAnsi" w:hAnsiTheme="minorHAnsi"/>
                <w:spacing w:val="-3"/>
                <w:sz w:val="22"/>
              </w:rPr>
              <w:t>Ability to handle confidential information with discretion</w:t>
            </w:r>
            <w:r w:rsidR="00A67922" w:rsidRPr="00DF1B80">
              <w:rPr>
                <w:rFonts w:asciiTheme="minorHAnsi" w:hAnsiTheme="minorHAnsi"/>
                <w:spacing w:val="-3"/>
                <w:sz w:val="22"/>
              </w:rPr>
              <w:t>;</w:t>
            </w:r>
          </w:p>
          <w:p w14:paraId="0969A125" w14:textId="77777777" w:rsidR="00153E6B" w:rsidRPr="00DF1B80" w:rsidRDefault="00153E6B">
            <w:pPr>
              <w:numPr>
                <w:ilvl w:val="0"/>
                <w:numId w:val="47"/>
              </w:numPr>
              <w:tabs>
                <w:tab w:val="left" w:pos="-720"/>
                <w:tab w:val="left" w:pos="235"/>
              </w:tabs>
              <w:suppressAutoHyphens/>
              <w:spacing w:before="60" w:after="60"/>
              <w:ind w:left="235" w:hanging="235"/>
              <w:rPr>
                <w:rFonts w:asciiTheme="minorHAnsi" w:hAnsiTheme="minorHAnsi"/>
                <w:spacing w:val="-3"/>
                <w:sz w:val="22"/>
              </w:rPr>
            </w:pPr>
            <w:r w:rsidRPr="00DF1B80">
              <w:rPr>
                <w:rFonts w:asciiTheme="minorHAnsi" w:hAnsiTheme="minorHAnsi"/>
                <w:spacing w:val="-3"/>
                <w:sz w:val="22"/>
              </w:rPr>
              <w:t>Ability to</w:t>
            </w:r>
            <w:r w:rsidR="00765747" w:rsidRPr="00DF1B80">
              <w:rPr>
                <w:rFonts w:asciiTheme="minorHAnsi" w:hAnsiTheme="minorHAnsi"/>
                <w:spacing w:val="-3"/>
                <w:sz w:val="22"/>
              </w:rPr>
              <w:t xml:space="preserve"> sign at an introductory level</w:t>
            </w:r>
            <w:r w:rsidR="00A67922" w:rsidRPr="00DF1B80">
              <w:rPr>
                <w:rFonts w:asciiTheme="minorHAnsi" w:hAnsiTheme="minorHAnsi"/>
                <w:spacing w:val="-3"/>
                <w:sz w:val="22"/>
              </w:rPr>
              <w:t>;</w:t>
            </w:r>
          </w:p>
          <w:p w14:paraId="3457CA3B" w14:textId="77777777" w:rsidR="00765747" w:rsidRPr="00DF1B80" w:rsidRDefault="00765747">
            <w:pPr>
              <w:numPr>
                <w:ilvl w:val="0"/>
                <w:numId w:val="47"/>
              </w:numPr>
              <w:tabs>
                <w:tab w:val="left" w:pos="-720"/>
                <w:tab w:val="left" w:pos="235"/>
              </w:tabs>
              <w:suppressAutoHyphens/>
              <w:spacing w:before="60" w:after="60"/>
              <w:ind w:left="235" w:hanging="235"/>
              <w:rPr>
                <w:rFonts w:asciiTheme="minorHAnsi" w:hAnsiTheme="minorHAnsi"/>
                <w:spacing w:val="-3"/>
                <w:sz w:val="22"/>
              </w:rPr>
            </w:pPr>
            <w:r w:rsidRPr="00DF1B80">
              <w:rPr>
                <w:rFonts w:asciiTheme="minorHAnsi" w:hAnsiTheme="minorHAnsi"/>
                <w:spacing w:val="-3"/>
                <w:sz w:val="22"/>
              </w:rPr>
              <w:t>Well-developed and sensitive communication and interpersonal skills, both verbal and written</w:t>
            </w:r>
            <w:r w:rsidR="00A67922" w:rsidRPr="00DF1B80">
              <w:rPr>
                <w:rFonts w:asciiTheme="minorHAnsi" w:hAnsiTheme="minorHAnsi"/>
                <w:spacing w:val="-3"/>
                <w:sz w:val="22"/>
              </w:rPr>
              <w:t>.</w:t>
            </w:r>
          </w:p>
        </w:tc>
        <w:tc>
          <w:tcPr>
            <w:tcW w:w="2126" w:type="dxa"/>
            <w:tcBorders>
              <w:top w:val="single" w:sz="6" w:space="0" w:color="auto"/>
              <w:left w:val="single" w:sz="6" w:space="0" w:color="auto"/>
              <w:bottom w:val="nil"/>
              <w:right w:val="single" w:sz="6" w:space="0" w:color="auto"/>
            </w:tcBorders>
          </w:tcPr>
          <w:p w14:paraId="26F5FF58" w14:textId="77777777" w:rsidR="0094599D" w:rsidRPr="00DF1B80" w:rsidRDefault="0094599D">
            <w:pPr>
              <w:tabs>
                <w:tab w:val="left" w:pos="-720"/>
              </w:tabs>
              <w:suppressAutoHyphens/>
              <w:rPr>
                <w:rFonts w:asciiTheme="minorHAnsi" w:hAnsiTheme="minorHAnsi"/>
                <w:spacing w:val="-3"/>
                <w:sz w:val="22"/>
              </w:rPr>
            </w:pPr>
            <w:r w:rsidRPr="00DF1B80">
              <w:rPr>
                <w:rFonts w:asciiTheme="minorHAnsi" w:hAnsiTheme="minorHAnsi"/>
                <w:spacing w:val="-3"/>
                <w:sz w:val="22"/>
              </w:rPr>
              <w:t>Application form</w:t>
            </w:r>
          </w:p>
          <w:p w14:paraId="46519881" w14:textId="77777777" w:rsidR="0094599D" w:rsidRPr="00DF1B80" w:rsidRDefault="0094599D">
            <w:pPr>
              <w:tabs>
                <w:tab w:val="left" w:pos="-720"/>
              </w:tabs>
              <w:suppressAutoHyphens/>
              <w:rPr>
                <w:rFonts w:asciiTheme="minorHAnsi" w:hAnsiTheme="minorHAnsi"/>
                <w:spacing w:val="-3"/>
                <w:sz w:val="22"/>
              </w:rPr>
            </w:pPr>
            <w:r w:rsidRPr="00DF1B80">
              <w:rPr>
                <w:rFonts w:asciiTheme="minorHAnsi" w:hAnsiTheme="minorHAnsi"/>
                <w:spacing w:val="-3"/>
                <w:sz w:val="22"/>
              </w:rPr>
              <w:t>Interview</w:t>
            </w:r>
          </w:p>
          <w:p w14:paraId="435455EB" w14:textId="77777777" w:rsidR="0094599D" w:rsidRPr="00DF1B80" w:rsidRDefault="0094599D">
            <w:pPr>
              <w:tabs>
                <w:tab w:val="left" w:pos="-720"/>
              </w:tabs>
              <w:suppressAutoHyphens/>
              <w:rPr>
                <w:rFonts w:asciiTheme="minorHAnsi" w:hAnsiTheme="minorHAnsi"/>
                <w:spacing w:val="-3"/>
                <w:sz w:val="22"/>
              </w:rPr>
            </w:pPr>
            <w:r w:rsidRPr="00DF1B80">
              <w:rPr>
                <w:rFonts w:asciiTheme="minorHAnsi" w:hAnsiTheme="minorHAnsi"/>
                <w:spacing w:val="-3"/>
                <w:sz w:val="22"/>
              </w:rPr>
              <w:t>References</w:t>
            </w:r>
          </w:p>
          <w:p w14:paraId="1570F609" w14:textId="77777777" w:rsidR="0094599D" w:rsidRPr="00DF1B80" w:rsidRDefault="0094599D">
            <w:pPr>
              <w:tabs>
                <w:tab w:val="left" w:pos="-720"/>
              </w:tabs>
              <w:suppressAutoHyphens/>
              <w:rPr>
                <w:rFonts w:asciiTheme="minorHAnsi" w:hAnsiTheme="minorHAnsi"/>
                <w:spacing w:val="-3"/>
                <w:sz w:val="22"/>
              </w:rPr>
            </w:pPr>
          </w:p>
        </w:tc>
      </w:tr>
      <w:tr w:rsidR="0094599D" w:rsidRPr="00DF1B80" w14:paraId="1D23F772" w14:textId="77777777">
        <w:tc>
          <w:tcPr>
            <w:tcW w:w="1985" w:type="dxa"/>
            <w:tcBorders>
              <w:top w:val="single" w:sz="6" w:space="0" w:color="auto"/>
              <w:left w:val="single" w:sz="6" w:space="0" w:color="auto"/>
              <w:bottom w:val="single" w:sz="6" w:space="0" w:color="auto"/>
              <w:right w:val="nil"/>
            </w:tcBorders>
          </w:tcPr>
          <w:p w14:paraId="4AA5AFB2" w14:textId="77777777" w:rsidR="0094599D" w:rsidRPr="00DF1B80" w:rsidRDefault="0094599D">
            <w:pPr>
              <w:tabs>
                <w:tab w:val="left" w:pos="-720"/>
              </w:tabs>
              <w:suppressAutoHyphens/>
              <w:rPr>
                <w:rFonts w:asciiTheme="minorHAnsi" w:hAnsiTheme="minorHAnsi"/>
                <w:b/>
                <w:bCs/>
                <w:spacing w:val="-3"/>
                <w:sz w:val="22"/>
              </w:rPr>
            </w:pPr>
            <w:r w:rsidRPr="00DF1B80">
              <w:rPr>
                <w:rFonts w:asciiTheme="minorHAnsi" w:hAnsiTheme="minorHAnsi"/>
                <w:b/>
                <w:bCs/>
                <w:spacing w:val="-3"/>
                <w:sz w:val="22"/>
              </w:rPr>
              <w:t>Knowledge</w:t>
            </w:r>
          </w:p>
          <w:p w14:paraId="515220FF" w14:textId="77777777" w:rsidR="0094599D" w:rsidRPr="00DF1B80" w:rsidRDefault="0094599D">
            <w:pPr>
              <w:tabs>
                <w:tab w:val="left" w:pos="-720"/>
              </w:tabs>
              <w:suppressAutoHyphens/>
              <w:rPr>
                <w:rFonts w:asciiTheme="minorHAnsi" w:hAnsiTheme="minorHAnsi"/>
                <w:b/>
                <w:bCs/>
                <w:spacing w:val="-3"/>
                <w:sz w:val="22"/>
              </w:rPr>
            </w:pPr>
          </w:p>
        </w:tc>
        <w:tc>
          <w:tcPr>
            <w:tcW w:w="5670" w:type="dxa"/>
            <w:tcBorders>
              <w:top w:val="single" w:sz="6" w:space="0" w:color="auto"/>
              <w:left w:val="single" w:sz="6" w:space="0" w:color="auto"/>
              <w:bottom w:val="single" w:sz="6" w:space="0" w:color="auto"/>
              <w:right w:val="nil"/>
            </w:tcBorders>
          </w:tcPr>
          <w:p w14:paraId="56C8AE9A" w14:textId="77777777" w:rsidR="00A67922" w:rsidRPr="00DF1B80" w:rsidRDefault="00A67922" w:rsidP="00A67922">
            <w:pPr>
              <w:numPr>
                <w:ilvl w:val="0"/>
                <w:numId w:val="47"/>
              </w:numPr>
              <w:tabs>
                <w:tab w:val="left" w:pos="235"/>
                <w:tab w:val="left" w:pos="305"/>
              </w:tabs>
              <w:suppressAutoHyphens/>
              <w:spacing w:before="60" w:after="60"/>
              <w:ind w:left="235" w:hanging="235"/>
              <w:rPr>
                <w:rFonts w:asciiTheme="minorHAnsi" w:hAnsiTheme="minorHAnsi"/>
                <w:spacing w:val="-3"/>
                <w:sz w:val="22"/>
              </w:rPr>
            </w:pPr>
            <w:r w:rsidRPr="00DF1B80">
              <w:rPr>
                <w:rFonts w:asciiTheme="minorHAnsi" w:hAnsiTheme="minorHAnsi"/>
                <w:spacing w:val="-3"/>
                <w:sz w:val="22"/>
              </w:rPr>
              <w:t>Knowledge of school’s Behaviour Policy and associated policies;</w:t>
            </w:r>
          </w:p>
          <w:p w14:paraId="6BDF2D39" w14:textId="77777777" w:rsidR="0094599D" w:rsidRPr="00DF1B80" w:rsidRDefault="00153E6B">
            <w:pPr>
              <w:numPr>
                <w:ilvl w:val="0"/>
                <w:numId w:val="47"/>
              </w:numPr>
              <w:tabs>
                <w:tab w:val="left" w:pos="235"/>
                <w:tab w:val="left" w:pos="305"/>
              </w:tabs>
              <w:suppressAutoHyphens/>
              <w:spacing w:before="60" w:after="60"/>
              <w:ind w:left="235" w:hanging="235"/>
              <w:rPr>
                <w:rFonts w:asciiTheme="minorHAnsi" w:hAnsiTheme="minorHAnsi"/>
                <w:spacing w:val="-3"/>
                <w:sz w:val="22"/>
              </w:rPr>
            </w:pPr>
            <w:r w:rsidRPr="00DF1B80">
              <w:rPr>
                <w:rFonts w:asciiTheme="minorHAnsi" w:hAnsiTheme="minorHAnsi"/>
                <w:spacing w:val="-3"/>
                <w:sz w:val="22"/>
              </w:rPr>
              <w:t>Knowledge of the school</w:t>
            </w:r>
            <w:r w:rsidR="00765747" w:rsidRPr="00DF1B80">
              <w:rPr>
                <w:rFonts w:asciiTheme="minorHAnsi" w:hAnsiTheme="minorHAnsi"/>
                <w:spacing w:val="-3"/>
                <w:sz w:val="22"/>
              </w:rPr>
              <w:t>’</w:t>
            </w:r>
            <w:r w:rsidRPr="00DF1B80">
              <w:rPr>
                <w:rFonts w:asciiTheme="minorHAnsi" w:hAnsiTheme="minorHAnsi"/>
                <w:spacing w:val="-3"/>
                <w:sz w:val="22"/>
              </w:rPr>
              <w:t>s Speech and Language Therapy Department</w:t>
            </w:r>
            <w:r w:rsidR="00765747" w:rsidRPr="00DF1B80">
              <w:rPr>
                <w:rFonts w:asciiTheme="minorHAnsi" w:hAnsiTheme="minorHAnsi"/>
                <w:spacing w:val="-3"/>
                <w:sz w:val="22"/>
              </w:rPr>
              <w:t>’</w:t>
            </w:r>
            <w:r w:rsidRPr="00DF1B80">
              <w:rPr>
                <w:rFonts w:asciiTheme="minorHAnsi" w:hAnsiTheme="minorHAnsi"/>
                <w:spacing w:val="-3"/>
                <w:sz w:val="22"/>
              </w:rPr>
              <w:t>s Policy and Procedures</w:t>
            </w:r>
            <w:r w:rsidR="00A67922" w:rsidRPr="00DF1B80">
              <w:rPr>
                <w:rFonts w:asciiTheme="minorHAnsi" w:hAnsiTheme="minorHAnsi"/>
                <w:spacing w:val="-3"/>
                <w:sz w:val="22"/>
              </w:rPr>
              <w:t>;</w:t>
            </w:r>
          </w:p>
          <w:p w14:paraId="6BD6D765" w14:textId="77777777" w:rsidR="0094599D" w:rsidRPr="00DF1B80" w:rsidRDefault="0094599D">
            <w:pPr>
              <w:numPr>
                <w:ilvl w:val="0"/>
                <w:numId w:val="47"/>
              </w:numPr>
              <w:tabs>
                <w:tab w:val="left" w:pos="235"/>
                <w:tab w:val="left" w:pos="305"/>
              </w:tabs>
              <w:suppressAutoHyphens/>
              <w:spacing w:before="60" w:after="60"/>
              <w:ind w:left="235" w:hanging="235"/>
              <w:rPr>
                <w:rFonts w:asciiTheme="minorHAnsi" w:hAnsiTheme="minorHAnsi"/>
                <w:spacing w:val="-3"/>
                <w:sz w:val="22"/>
              </w:rPr>
            </w:pPr>
            <w:r w:rsidRPr="00DF1B80">
              <w:rPr>
                <w:rFonts w:asciiTheme="minorHAnsi" w:hAnsiTheme="minorHAnsi"/>
                <w:spacing w:val="-3"/>
                <w:sz w:val="22"/>
              </w:rPr>
              <w:t>Knowledge of school’s fire and emergency procedures</w:t>
            </w:r>
            <w:r w:rsidR="00A67922" w:rsidRPr="00DF1B80">
              <w:rPr>
                <w:rFonts w:asciiTheme="minorHAnsi" w:hAnsiTheme="minorHAnsi"/>
                <w:spacing w:val="-3"/>
                <w:sz w:val="22"/>
              </w:rPr>
              <w:t>;</w:t>
            </w:r>
          </w:p>
          <w:p w14:paraId="2C1228EA" w14:textId="77777777" w:rsidR="0094599D" w:rsidRPr="00DF1B80" w:rsidRDefault="0094599D">
            <w:pPr>
              <w:numPr>
                <w:ilvl w:val="0"/>
                <w:numId w:val="47"/>
              </w:numPr>
              <w:tabs>
                <w:tab w:val="left" w:pos="235"/>
                <w:tab w:val="left" w:pos="305"/>
              </w:tabs>
              <w:suppressAutoHyphens/>
              <w:spacing w:before="60" w:after="60"/>
              <w:ind w:left="235" w:hanging="235"/>
              <w:rPr>
                <w:rFonts w:asciiTheme="minorHAnsi" w:hAnsiTheme="minorHAnsi"/>
                <w:spacing w:val="-3"/>
                <w:sz w:val="22"/>
              </w:rPr>
            </w:pPr>
            <w:r w:rsidRPr="00DF1B80">
              <w:rPr>
                <w:rFonts w:asciiTheme="minorHAnsi" w:hAnsiTheme="minorHAnsi"/>
                <w:spacing w:val="-3"/>
                <w:sz w:val="22"/>
              </w:rPr>
              <w:t>Knowledge of Child Safeguarding procedures</w:t>
            </w:r>
            <w:r w:rsidR="00A67922" w:rsidRPr="00DF1B80">
              <w:rPr>
                <w:rFonts w:asciiTheme="minorHAnsi" w:hAnsiTheme="minorHAnsi"/>
                <w:spacing w:val="-3"/>
                <w:sz w:val="22"/>
              </w:rPr>
              <w:t>.</w:t>
            </w:r>
          </w:p>
        </w:tc>
        <w:tc>
          <w:tcPr>
            <w:tcW w:w="2126" w:type="dxa"/>
            <w:tcBorders>
              <w:top w:val="single" w:sz="6" w:space="0" w:color="auto"/>
              <w:left w:val="single" w:sz="6" w:space="0" w:color="auto"/>
              <w:bottom w:val="single" w:sz="6" w:space="0" w:color="auto"/>
              <w:right w:val="single" w:sz="6" w:space="0" w:color="auto"/>
            </w:tcBorders>
          </w:tcPr>
          <w:p w14:paraId="4FB87026" w14:textId="77777777" w:rsidR="0094599D" w:rsidRPr="00DF1B80" w:rsidRDefault="0094599D">
            <w:pPr>
              <w:tabs>
                <w:tab w:val="left" w:pos="-720"/>
              </w:tabs>
              <w:suppressAutoHyphens/>
              <w:rPr>
                <w:rFonts w:asciiTheme="minorHAnsi" w:hAnsiTheme="minorHAnsi"/>
                <w:spacing w:val="-3"/>
                <w:sz w:val="22"/>
              </w:rPr>
            </w:pPr>
            <w:r w:rsidRPr="00DF1B80">
              <w:rPr>
                <w:rFonts w:asciiTheme="minorHAnsi" w:hAnsiTheme="minorHAnsi"/>
                <w:spacing w:val="-3"/>
                <w:sz w:val="22"/>
              </w:rPr>
              <w:t>Application form</w:t>
            </w:r>
          </w:p>
          <w:p w14:paraId="71B34528" w14:textId="77777777" w:rsidR="0094599D" w:rsidRPr="00DF1B80" w:rsidRDefault="0094599D">
            <w:pPr>
              <w:tabs>
                <w:tab w:val="left" w:pos="-720"/>
              </w:tabs>
              <w:suppressAutoHyphens/>
              <w:rPr>
                <w:rFonts w:asciiTheme="minorHAnsi" w:hAnsiTheme="minorHAnsi"/>
                <w:spacing w:val="-3"/>
                <w:sz w:val="22"/>
              </w:rPr>
            </w:pPr>
            <w:r w:rsidRPr="00DF1B80">
              <w:rPr>
                <w:rFonts w:asciiTheme="minorHAnsi" w:hAnsiTheme="minorHAnsi"/>
                <w:spacing w:val="-3"/>
                <w:sz w:val="22"/>
              </w:rPr>
              <w:t>Interview</w:t>
            </w:r>
          </w:p>
          <w:p w14:paraId="05710A31" w14:textId="77777777" w:rsidR="0094599D" w:rsidRPr="00DF1B80" w:rsidRDefault="0094599D">
            <w:pPr>
              <w:tabs>
                <w:tab w:val="left" w:pos="-720"/>
              </w:tabs>
              <w:suppressAutoHyphens/>
              <w:rPr>
                <w:rFonts w:asciiTheme="minorHAnsi" w:hAnsiTheme="minorHAnsi"/>
                <w:spacing w:val="-3"/>
                <w:sz w:val="22"/>
              </w:rPr>
            </w:pPr>
            <w:r w:rsidRPr="00DF1B80">
              <w:rPr>
                <w:rFonts w:asciiTheme="minorHAnsi" w:hAnsiTheme="minorHAnsi"/>
                <w:spacing w:val="-3"/>
                <w:sz w:val="22"/>
              </w:rPr>
              <w:t>References</w:t>
            </w:r>
          </w:p>
          <w:p w14:paraId="5CA0BA9D" w14:textId="77777777" w:rsidR="0094599D" w:rsidRPr="00DF1B80" w:rsidRDefault="0094599D">
            <w:pPr>
              <w:tabs>
                <w:tab w:val="left" w:pos="-720"/>
              </w:tabs>
              <w:suppressAutoHyphens/>
              <w:rPr>
                <w:rFonts w:asciiTheme="minorHAnsi" w:hAnsiTheme="minorHAnsi"/>
                <w:spacing w:val="-3"/>
                <w:sz w:val="22"/>
              </w:rPr>
            </w:pPr>
          </w:p>
        </w:tc>
      </w:tr>
      <w:tr w:rsidR="0094599D" w:rsidRPr="00DF1B80" w14:paraId="206D78D6" w14:textId="77777777">
        <w:tc>
          <w:tcPr>
            <w:tcW w:w="1985" w:type="dxa"/>
            <w:tcBorders>
              <w:top w:val="single" w:sz="6" w:space="0" w:color="auto"/>
              <w:left w:val="single" w:sz="6" w:space="0" w:color="auto"/>
              <w:bottom w:val="single" w:sz="6" w:space="0" w:color="auto"/>
              <w:right w:val="nil"/>
            </w:tcBorders>
          </w:tcPr>
          <w:p w14:paraId="07D8A529" w14:textId="77777777" w:rsidR="0094599D" w:rsidRPr="00DF1B80" w:rsidRDefault="0094599D">
            <w:pPr>
              <w:tabs>
                <w:tab w:val="left" w:pos="-720"/>
              </w:tabs>
              <w:suppressAutoHyphens/>
              <w:rPr>
                <w:rFonts w:asciiTheme="minorHAnsi" w:hAnsiTheme="minorHAnsi"/>
                <w:b/>
                <w:bCs/>
                <w:spacing w:val="-3"/>
                <w:sz w:val="22"/>
              </w:rPr>
            </w:pPr>
            <w:r w:rsidRPr="00DF1B80">
              <w:rPr>
                <w:rFonts w:asciiTheme="minorHAnsi" w:hAnsiTheme="minorHAnsi"/>
                <w:b/>
                <w:bCs/>
                <w:spacing w:val="-3"/>
                <w:sz w:val="22"/>
              </w:rPr>
              <w:t>Attitude / Motivation</w:t>
            </w:r>
          </w:p>
          <w:p w14:paraId="1D44DA15" w14:textId="77777777" w:rsidR="0094599D" w:rsidRPr="00DF1B80" w:rsidRDefault="0094599D">
            <w:pPr>
              <w:tabs>
                <w:tab w:val="left" w:pos="-720"/>
              </w:tabs>
              <w:suppressAutoHyphens/>
              <w:rPr>
                <w:rFonts w:asciiTheme="minorHAnsi" w:hAnsiTheme="minorHAnsi"/>
                <w:b/>
                <w:bCs/>
                <w:spacing w:val="-3"/>
                <w:sz w:val="22"/>
              </w:rPr>
            </w:pPr>
          </w:p>
        </w:tc>
        <w:tc>
          <w:tcPr>
            <w:tcW w:w="5670" w:type="dxa"/>
            <w:tcBorders>
              <w:top w:val="single" w:sz="6" w:space="0" w:color="auto"/>
              <w:left w:val="single" w:sz="6" w:space="0" w:color="auto"/>
              <w:bottom w:val="single" w:sz="6" w:space="0" w:color="auto"/>
              <w:right w:val="nil"/>
            </w:tcBorders>
          </w:tcPr>
          <w:p w14:paraId="756F1657" w14:textId="77777777" w:rsidR="0094599D" w:rsidRPr="00DF1B80" w:rsidRDefault="00153E6B">
            <w:pPr>
              <w:numPr>
                <w:ilvl w:val="0"/>
                <w:numId w:val="48"/>
              </w:numPr>
              <w:tabs>
                <w:tab w:val="left" w:pos="305"/>
              </w:tabs>
              <w:suppressAutoHyphens/>
              <w:spacing w:before="60" w:after="60"/>
              <w:ind w:left="235" w:hanging="235"/>
              <w:rPr>
                <w:rFonts w:asciiTheme="minorHAnsi" w:hAnsiTheme="minorHAnsi"/>
                <w:spacing w:val="-3"/>
                <w:sz w:val="22"/>
              </w:rPr>
            </w:pPr>
            <w:r w:rsidRPr="00DF1B80">
              <w:rPr>
                <w:rFonts w:asciiTheme="minorHAnsi" w:hAnsiTheme="minorHAnsi"/>
                <w:spacing w:val="-3"/>
                <w:sz w:val="22"/>
              </w:rPr>
              <w:t>Self-motivated</w:t>
            </w:r>
            <w:r w:rsidR="00A67922" w:rsidRPr="00DF1B80">
              <w:rPr>
                <w:rFonts w:asciiTheme="minorHAnsi" w:hAnsiTheme="minorHAnsi"/>
                <w:spacing w:val="-3"/>
                <w:sz w:val="22"/>
              </w:rPr>
              <w:t>;</w:t>
            </w:r>
          </w:p>
          <w:p w14:paraId="41B90915" w14:textId="77777777" w:rsidR="00374BCA" w:rsidRPr="00DF1B80" w:rsidRDefault="00374BCA">
            <w:pPr>
              <w:numPr>
                <w:ilvl w:val="0"/>
                <w:numId w:val="48"/>
              </w:numPr>
              <w:tabs>
                <w:tab w:val="left" w:pos="305"/>
              </w:tabs>
              <w:suppressAutoHyphens/>
              <w:spacing w:before="60" w:after="60"/>
              <w:ind w:left="235" w:hanging="235"/>
              <w:rPr>
                <w:rFonts w:asciiTheme="minorHAnsi" w:hAnsiTheme="minorHAnsi"/>
                <w:spacing w:val="-3"/>
                <w:sz w:val="22"/>
              </w:rPr>
            </w:pPr>
            <w:r w:rsidRPr="00DF1B80">
              <w:rPr>
                <w:rFonts w:asciiTheme="minorHAnsi" w:hAnsiTheme="minorHAnsi"/>
                <w:spacing w:val="-3"/>
                <w:sz w:val="22"/>
              </w:rPr>
              <w:t>Person centred approach to supporting pupils;</w:t>
            </w:r>
          </w:p>
          <w:p w14:paraId="729E3FAB" w14:textId="77777777" w:rsidR="00765747" w:rsidRPr="00DF1B80" w:rsidRDefault="00765747">
            <w:pPr>
              <w:numPr>
                <w:ilvl w:val="0"/>
                <w:numId w:val="48"/>
              </w:numPr>
              <w:tabs>
                <w:tab w:val="left" w:pos="305"/>
              </w:tabs>
              <w:suppressAutoHyphens/>
              <w:spacing w:before="60" w:after="60"/>
              <w:ind w:left="235" w:hanging="235"/>
              <w:rPr>
                <w:rFonts w:asciiTheme="minorHAnsi" w:hAnsiTheme="minorHAnsi"/>
                <w:spacing w:val="-3"/>
                <w:sz w:val="22"/>
              </w:rPr>
            </w:pPr>
            <w:r w:rsidRPr="00DF1B80">
              <w:rPr>
                <w:rFonts w:asciiTheme="minorHAnsi" w:hAnsiTheme="minorHAnsi"/>
                <w:spacing w:val="-3"/>
                <w:sz w:val="22"/>
              </w:rPr>
              <w:t>Ability to monitor own skills, identify areas that require development and act upon them</w:t>
            </w:r>
            <w:r w:rsidR="00A67922" w:rsidRPr="00DF1B80">
              <w:rPr>
                <w:rFonts w:asciiTheme="minorHAnsi" w:hAnsiTheme="minorHAnsi"/>
                <w:spacing w:val="-3"/>
                <w:sz w:val="22"/>
              </w:rPr>
              <w:t>.</w:t>
            </w:r>
          </w:p>
        </w:tc>
        <w:tc>
          <w:tcPr>
            <w:tcW w:w="2126" w:type="dxa"/>
            <w:tcBorders>
              <w:top w:val="single" w:sz="6" w:space="0" w:color="auto"/>
              <w:left w:val="single" w:sz="6" w:space="0" w:color="auto"/>
              <w:bottom w:val="single" w:sz="6" w:space="0" w:color="auto"/>
              <w:right w:val="single" w:sz="6" w:space="0" w:color="auto"/>
            </w:tcBorders>
          </w:tcPr>
          <w:p w14:paraId="3BFD898B" w14:textId="77777777" w:rsidR="0094599D" w:rsidRPr="00DF1B80" w:rsidRDefault="0094599D">
            <w:pPr>
              <w:tabs>
                <w:tab w:val="left" w:pos="-720"/>
              </w:tabs>
              <w:suppressAutoHyphens/>
              <w:rPr>
                <w:rFonts w:asciiTheme="minorHAnsi" w:hAnsiTheme="minorHAnsi"/>
                <w:spacing w:val="-3"/>
                <w:sz w:val="22"/>
              </w:rPr>
            </w:pPr>
            <w:r w:rsidRPr="00DF1B80">
              <w:rPr>
                <w:rFonts w:asciiTheme="minorHAnsi" w:hAnsiTheme="minorHAnsi"/>
                <w:spacing w:val="-3"/>
                <w:sz w:val="22"/>
              </w:rPr>
              <w:t>Application form</w:t>
            </w:r>
          </w:p>
          <w:p w14:paraId="08926E3E" w14:textId="77777777" w:rsidR="0094599D" w:rsidRPr="00DF1B80" w:rsidRDefault="0094599D">
            <w:pPr>
              <w:tabs>
                <w:tab w:val="left" w:pos="-720"/>
              </w:tabs>
              <w:suppressAutoHyphens/>
              <w:rPr>
                <w:rFonts w:asciiTheme="minorHAnsi" w:hAnsiTheme="minorHAnsi"/>
                <w:spacing w:val="-3"/>
                <w:sz w:val="22"/>
              </w:rPr>
            </w:pPr>
            <w:r w:rsidRPr="00DF1B80">
              <w:rPr>
                <w:rFonts w:asciiTheme="minorHAnsi" w:hAnsiTheme="minorHAnsi"/>
                <w:spacing w:val="-3"/>
                <w:sz w:val="22"/>
              </w:rPr>
              <w:t>Interview</w:t>
            </w:r>
          </w:p>
          <w:p w14:paraId="749C04B5" w14:textId="77777777" w:rsidR="0094599D" w:rsidRPr="00DF1B80" w:rsidRDefault="0094599D">
            <w:pPr>
              <w:tabs>
                <w:tab w:val="left" w:pos="-720"/>
              </w:tabs>
              <w:suppressAutoHyphens/>
              <w:rPr>
                <w:rFonts w:asciiTheme="minorHAnsi" w:hAnsiTheme="minorHAnsi"/>
                <w:spacing w:val="-3"/>
                <w:sz w:val="22"/>
              </w:rPr>
            </w:pPr>
            <w:r w:rsidRPr="00DF1B80">
              <w:rPr>
                <w:rFonts w:asciiTheme="minorHAnsi" w:hAnsiTheme="minorHAnsi"/>
                <w:spacing w:val="-3"/>
                <w:sz w:val="22"/>
              </w:rPr>
              <w:t>References</w:t>
            </w:r>
          </w:p>
        </w:tc>
      </w:tr>
      <w:tr w:rsidR="0094599D" w:rsidRPr="00DF1B80" w14:paraId="1FB40FEA" w14:textId="77777777">
        <w:tc>
          <w:tcPr>
            <w:tcW w:w="1985" w:type="dxa"/>
            <w:tcBorders>
              <w:top w:val="single" w:sz="6" w:space="0" w:color="auto"/>
              <w:left w:val="single" w:sz="6" w:space="0" w:color="auto"/>
              <w:bottom w:val="single" w:sz="6" w:space="0" w:color="auto"/>
              <w:right w:val="nil"/>
            </w:tcBorders>
          </w:tcPr>
          <w:p w14:paraId="22C15E92" w14:textId="77777777" w:rsidR="0094599D" w:rsidRPr="00DF1B80" w:rsidRDefault="0094599D">
            <w:pPr>
              <w:tabs>
                <w:tab w:val="left" w:pos="-720"/>
              </w:tabs>
              <w:suppressAutoHyphens/>
              <w:rPr>
                <w:rFonts w:asciiTheme="minorHAnsi" w:hAnsiTheme="minorHAnsi"/>
                <w:b/>
                <w:bCs/>
                <w:spacing w:val="-3"/>
                <w:sz w:val="22"/>
              </w:rPr>
            </w:pPr>
            <w:r w:rsidRPr="00DF1B80">
              <w:rPr>
                <w:rFonts w:asciiTheme="minorHAnsi" w:hAnsiTheme="minorHAnsi"/>
                <w:b/>
                <w:bCs/>
                <w:spacing w:val="-3"/>
                <w:sz w:val="22"/>
              </w:rPr>
              <w:t>Other Factors</w:t>
            </w:r>
          </w:p>
          <w:p w14:paraId="6F55BCAF" w14:textId="77777777" w:rsidR="0094599D" w:rsidRPr="00DF1B80" w:rsidRDefault="0094599D">
            <w:pPr>
              <w:tabs>
                <w:tab w:val="left" w:pos="-720"/>
              </w:tabs>
              <w:suppressAutoHyphens/>
              <w:rPr>
                <w:rFonts w:asciiTheme="minorHAnsi" w:hAnsiTheme="minorHAnsi"/>
                <w:b/>
                <w:bCs/>
                <w:spacing w:val="-3"/>
                <w:sz w:val="22"/>
              </w:rPr>
            </w:pPr>
          </w:p>
        </w:tc>
        <w:tc>
          <w:tcPr>
            <w:tcW w:w="5670" w:type="dxa"/>
            <w:tcBorders>
              <w:top w:val="single" w:sz="6" w:space="0" w:color="auto"/>
              <w:left w:val="single" w:sz="6" w:space="0" w:color="auto"/>
              <w:bottom w:val="single" w:sz="6" w:space="0" w:color="auto"/>
              <w:right w:val="nil"/>
            </w:tcBorders>
          </w:tcPr>
          <w:p w14:paraId="473487E0" w14:textId="77777777" w:rsidR="0094599D" w:rsidRPr="00DF1B80" w:rsidRDefault="0094599D">
            <w:pPr>
              <w:numPr>
                <w:ilvl w:val="0"/>
                <w:numId w:val="43"/>
              </w:numPr>
              <w:tabs>
                <w:tab w:val="left" w:pos="-720"/>
                <w:tab w:val="left" w:pos="235"/>
              </w:tabs>
              <w:suppressAutoHyphens/>
              <w:spacing w:before="60" w:after="60"/>
              <w:ind w:left="235" w:hanging="235"/>
              <w:rPr>
                <w:rFonts w:asciiTheme="minorHAnsi" w:hAnsiTheme="minorHAnsi"/>
                <w:spacing w:val="-3"/>
                <w:sz w:val="22"/>
              </w:rPr>
            </w:pPr>
            <w:r w:rsidRPr="00DF1B80">
              <w:rPr>
                <w:rFonts w:asciiTheme="minorHAnsi" w:hAnsiTheme="minorHAnsi"/>
                <w:spacing w:val="-3"/>
                <w:sz w:val="22"/>
              </w:rPr>
              <w:t>Commitment to Equal Opportunities</w:t>
            </w:r>
            <w:r w:rsidR="00A67922" w:rsidRPr="00DF1B80">
              <w:rPr>
                <w:rFonts w:asciiTheme="minorHAnsi" w:hAnsiTheme="minorHAnsi"/>
                <w:spacing w:val="-3"/>
                <w:sz w:val="22"/>
              </w:rPr>
              <w:t>;</w:t>
            </w:r>
          </w:p>
          <w:p w14:paraId="686C2F32" w14:textId="77777777" w:rsidR="0094599D" w:rsidRDefault="00765747">
            <w:pPr>
              <w:numPr>
                <w:ilvl w:val="0"/>
                <w:numId w:val="43"/>
              </w:numPr>
              <w:tabs>
                <w:tab w:val="left" w:pos="-720"/>
                <w:tab w:val="left" w:pos="235"/>
              </w:tabs>
              <w:suppressAutoHyphens/>
              <w:spacing w:before="60" w:after="60"/>
              <w:ind w:left="235" w:hanging="235"/>
              <w:rPr>
                <w:rFonts w:asciiTheme="minorHAnsi" w:hAnsiTheme="minorHAnsi"/>
                <w:spacing w:val="-3"/>
                <w:sz w:val="22"/>
              </w:rPr>
            </w:pPr>
            <w:r w:rsidRPr="00DF1B80">
              <w:rPr>
                <w:rFonts w:asciiTheme="minorHAnsi" w:hAnsiTheme="minorHAnsi"/>
                <w:spacing w:val="-3"/>
                <w:sz w:val="22"/>
              </w:rPr>
              <w:t>Enhanced DBS</w:t>
            </w:r>
            <w:r w:rsidR="0094599D" w:rsidRPr="00DF1B80">
              <w:rPr>
                <w:rFonts w:asciiTheme="minorHAnsi" w:hAnsiTheme="minorHAnsi"/>
                <w:spacing w:val="-3"/>
                <w:sz w:val="22"/>
              </w:rPr>
              <w:t xml:space="preserve"> check</w:t>
            </w:r>
            <w:r w:rsidR="00A67922" w:rsidRPr="00DF1B80">
              <w:rPr>
                <w:rFonts w:asciiTheme="minorHAnsi" w:hAnsiTheme="minorHAnsi"/>
                <w:spacing w:val="-3"/>
                <w:sz w:val="22"/>
              </w:rPr>
              <w:t>.</w:t>
            </w:r>
          </w:p>
          <w:p w14:paraId="454D716B" w14:textId="419DEDDF" w:rsidR="000F5909" w:rsidRPr="00DF1B80" w:rsidRDefault="000F5909">
            <w:pPr>
              <w:numPr>
                <w:ilvl w:val="0"/>
                <w:numId w:val="43"/>
              </w:numPr>
              <w:tabs>
                <w:tab w:val="left" w:pos="-720"/>
                <w:tab w:val="left" w:pos="235"/>
              </w:tabs>
              <w:suppressAutoHyphens/>
              <w:spacing w:before="60" w:after="60"/>
              <w:ind w:left="235" w:hanging="235"/>
              <w:rPr>
                <w:rFonts w:asciiTheme="minorHAnsi" w:hAnsiTheme="minorHAnsi"/>
                <w:spacing w:val="-3"/>
                <w:sz w:val="22"/>
              </w:rPr>
            </w:pPr>
            <w:r>
              <w:rPr>
                <w:rFonts w:asciiTheme="minorHAnsi" w:hAnsiTheme="minorHAnsi"/>
                <w:spacing w:val="-3"/>
                <w:sz w:val="22"/>
              </w:rPr>
              <w:t xml:space="preserve">Full UK driving licence. </w:t>
            </w:r>
          </w:p>
        </w:tc>
        <w:tc>
          <w:tcPr>
            <w:tcW w:w="2126" w:type="dxa"/>
            <w:tcBorders>
              <w:top w:val="single" w:sz="6" w:space="0" w:color="auto"/>
              <w:left w:val="single" w:sz="6" w:space="0" w:color="auto"/>
              <w:bottom w:val="single" w:sz="6" w:space="0" w:color="auto"/>
              <w:right w:val="single" w:sz="6" w:space="0" w:color="auto"/>
            </w:tcBorders>
          </w:tcPr>
          <w:p w14:paraId="4704F5EE" w14:textId="77777777" w:rsidR="0094599D" w:rsidRPr="00DF1B80" w:rsidRDefault="0094599D">
            <w:pPr>
              <w:tabs>
                <w:tab w:val="left" w:pos="-720"/>
              </w:tabs>
              <w:suppressAutoHyphens/>
              <w:rPr>
                <w:rFonts w:asciiTheme="minorHAnsi" w:hAnsiTheme="minorHAnsi"/>
                <w:spacing w:val="-3"/>
                <w:sz w:val="22"/>
              </w:rPr>
            </w:pPr>
            <w:r w:rsidRPr="00DF1B80">
              <w:rPr>
                <w:rFonts w:asciiTheme="minorHAnsi" w:hAnsiTheme="minorHAnsi"/>
                <w:spacing w:val="-3"/>
                <w:sz w:val="22"/>
              </w:rPr>
              <w:t>Application form</w:t>
            </w:r>
          </w:p>
          <w:p w14:paraId="245B800F" w14:textId="77777777" w:rsidR="0094599D" w:rsidRPr="00DF1B80" w:rsidRDefault="0094599D">
            <w:pPr>
              <w:tabs>
                <w:tab w:val="left" w:pos="-720"/>
              </w:tabs>
              <w:suppressAutoHyphens/>
              <w:rPr>
                <w:rFonts w:asciiTheme="minorHAnsi" w:hAnsiTheme="minorHAnsi"/>
                <w:spacing w:val="-3"/>
                <w:sz w:val="22"/>
              </w:rPr>
            </w:pPr>
            <w:r w:rsidRPr="00DF1B80">
              <w:rPr>
                <w:rFonts w:asciiTheme="minorHAnsi" w:hAnsiTheme="minorHAnsi"/>
                <w:spacing w:val="-3"/>
                <w:sz w:val="22"/>
              </w:rPr>
              <w:t>Interview</w:t>
            </w:r>
          </w:p>
          <w:p w14:paraId="654C75B2" w14:textId="77777777" w:rsidR="0094599D" w:rsidRPr="00DF1B80" w:rsidRDefault="0094599D">
            <w:pPr>
              <w:tabs>
                <w:tab w:val="left" w:pos="-720"/>
              </w:tabs>
              <w:suppressAutoHyphens/>
              <w:rPr>
                <w:rFonts w:asciiTheme="minorHAnsi" w:hAnsiTheme="minorHAnsi"/>
                <w:spacing w:val="-3"/>
                <w:sz w:val="22"/>
              </w:rPr>
            </w:pPr>
            <w:r w:rsidRPr="00DF1B80">
              <w:rPr>
                <w:rFonts w:asciiTheme="minorHAnsi" w:hAnsiTheme="minorHAnsi"/>
                <w:spacing w:val="-3"/>
                <w:sz w:val="22"/>
              </w:rPr>
              <w:t>References</w:t>
            </w:r>
          </w:p>
          <w:p w14:paraId="414C1AFC" w14:textId="77777777" w:rsidR="0094599D" w:rsidRPr="00DF1B80" w:rsidRDefault="00765747">
            <w:pPr>
              <w:tabs>
                <w:tab w:val="left" w:pos="-720"/>
              </w:tabs>
              <w:suppressAutoHyphens/>
              <w:rPr>
                <w:rFonts w:asciiTheme="minorHAnsi" w:hAnsiTheme="minorHAnsi"/>
                <w:spacing w:val="-3"/>
                <w:sz w:val="22"/>
              </w:rPr>
            </w:pPr>
            <w:r w:rsidRPr="00DF1B80">
              <w:rPr>
                <w:rFonts w:asciiTheme="minorHAnsi" w:hAnsiTheme="minorHAnsi"/>
                <w:spacing w:val="-3"/>
                <w:sz w:val="22"/>
              </w:rPr>
              <w:t xml:space="preserve">DBS </w:t>
            </w:r>
            <w:r w:rsidR="0094599D" w:rsidRPr="00DF1B80">
              <w:rPr>
                <w:rFonts w:asciiTheme="minorHAnsi" w:hAnsiTheme="minorHAnsi"/>
                <w:spacing w:val="-3"/>
                <w:sz w:val="22"/>
              </w:rPr>
              <w:t>process</w:t>
            </w:r>
          </w:p>
        </w:tc>
      </w:tr>
    </w:tbl>
    <w:p w14:paraId="59D339BB" w14:textId="77777777" w:rsidR="0094599D" w:rsidRPr="00DF1B80" w:rsidRDefault="0094599D">
      <w:pPr>
        <w:tabs>
          <w:tab w:val="left" w:pos="2007"/>
          <w:tab w:val="left" w:pos="5670"/>
        </w:tabs>
        <w:jc w:val="both"/>
        <w:rPr>
          <w:rFonts w:asciiTheme="minorHAnsi" w:hAnsiTheme="minorHAnsi"/>
        </w:rPr>
      </w:pPr>
      <w:r w:rsidRPr="00DF1B80">
        <w:rPr>
          <w:rFonts w:asciiTheme="minorHAnsi" w:hAnsiTheme="minorHAnsi"/>
        </w:rPr>
        <w:t xml:space="preserve"> </w:t>
      </w:r>
    </w:p>
    <w:p w14:paraId="175A9DD7" w14:textId="77777777" w:rsidR="0094599D" w:rsidRPr="00DF1B80" w:rsidRDefault="0094599D">
      <w:pPr>
        <w:tabs>
          <w:tab w:val="left" w:pos="2007"/>
          <w:tab w:val="left" w:pos="5670"/>
        </w:tabs>
        <w:ind w:left="720" w:hanging="720"/>
        <w:jc w:val="both"/>
        <w:rPr>
          <w:rFonts w:asciiTheme="minorHAnsi" w:hAnsiTheme="minorHAnsi"/>
        </w:rPr>
      </w:pPr>
    </w:p>
    <w:p w14:paraId="0A6611F5" w14:textId="77777777" w:rsidR="0094599D" w:rsidRPr="00DF1B80" w:rsidRDefault="0094599D">
      <w:pPr>
        <w:tabs>
          <w:tab w:val="left" w:pos="2007"/>
          <w:tab w:val="left" w:pos="5670"/>
        </w:tabs>
        <w:ind w:left="720" w:hanging="720"/>
        <w:jc w:val="both"/>
        <w:rPr>
          <w:rFonts w:asciiTheme="minorHAnsi" w:hAnsiTheme="minorHAnsi"/>
          <w:spacing w:val="-2"/>
          <w:sz w:val="20"/>
        </w:rPr>
      </w:pPr>
    </w:p>
    <w:p w14:paraId="08CB971C" w14:textId="77777777" w:rsidR="00DF1B80" w:rsidRPr="00DF1B80" w:rsidRDefault="00DF1B80">
      <w:pPr>
        <w:tabs>
          <w:tab w:val="left" w:pos="2007"/>
          <w:tab w:val="left" w:pos="5670"/>
        </w:tabs>
        <w:ind w:left="720" w:hanging="720"/>
        <w:jc w:val="both"/>
        <w:rPr>
          <w:rFonts w:asciiTheme="minorHAnsi" w:hAnsiTheme="minorHAnsi"/>
          <w:spacing w:val="-2"/>
          <w:sz w:val="16"/>
        </w:rPr>
      </w:pPr>
    </w:p>
    <w:p w14:paraId="0570BC02" w14:textId="77777777" w:rsidR="00DF1B80" w:rsidRPr="00DF1B80" w:rsidRDefault="00DF1B80" w:rsidP="00DF1B80">
      <w:pPr>
        <w:rPr>
          <w:rFonts w:asciiTheme="minorHAnsi" w:hAnsiTheme="minorHAnsi"/>
          <w:sz w:val="16"/>
        </w:rPr>
      </w:pPr>
    </w:p>
    <w:p w14:paraId="50E939FE" w14:textId="77777777" w:rsidR="00DF1B80" w:rsidRPr="00DF1B80" w:rsidRDefault="00DF1B80" w:rsidP="00DF1B80">
      <w:pPr>
        <w:rPr>
          <w:rFonts w:asciiTheme="minorHAnsi" w:hAnsiTheme="minorHAnsi"/>
          <w:sz w:val="16"/>
        </w:rPr>
      </w:pPr>
    </w:p>
    <w:p w14:paraId="1E62B7FE" w14:textId="77777777" w:rsidR="00DF1B80" w:rsidRPr="00DF1B80" w:rsidRDefault="00DF1B80" w:rsidP="00DF1B80">
      <w:pPr>
        <w:rPr>
          <w:rFonts w:asciiTheme="minorHAnsi" w:hAnsiTheme="minorHAnsi"/>
          <w:sz w:val="16"/>
        </w:rPr>
      </w:pPr>
    </w:p>
    <w:p w14:paraId="4C394245" w14:textId="77777777" w:rsidR="00DF1B80" w:rsidRPr="00DF1B80" w:rsidRDefault="00DF1B80" w:rsidP="00DF1B80">
      <w:pPr>
        <w:rPr>
          <w:rFonts w:asciiTheme="minorHAnsi" w:hAnsiTheme="minorHAnsi"/>
          <w:sz w:val="16"/>
        </w:rPr>
      </w:pPr>
    </w:p>
    <w:p w14:paraId="4BB03758" w14:textId="77777777" w:rsidR="00DF1B80" w:rsidRPr="00DF1B80" w:rsidRDefault="00DF1B80" w:rsidP="00DF1B80">
      <w:pPr>
        <w:rPr>
          <w:rFonts w:asciiTheme="minorHAnsi" w:hAnsiTheme="minorHAnsi"/>
          <w:sz w:val="16"/>
        </w:rPr>
      </w:pPr>
    </w:p>
    <w:p w14:paraId="4248027C" w14:textId="77777777" w:rsidR="00DF1B80" w:rsidRPr="00DF1B80" w:rsidRDefault="00DF1B80" w:rsidP="00DF1B80">
      <w:pPr>
        <w:rPr>
          <w:rFonts w:asciiTheme="minorHAnsi" w:hAnsiTheme="minorHAnsi"/>
          <w:sz w:val="16"/>
        </w:rPr>
      </w:pPr>
    </w:p>
    <w:p w14:paraId="5F942EE1" w14:textId="77777777" w:rsidR="00DF1B80" w:rsidRPr="00DF1B80" w:rsidRDefault="00DF1B80" w:rsidP="00DF1B80">
      <w:pPr>
        <w:rPr>
          <w:rFonts w:asciiTheme="minorHAnsi" w:hAnsiTheme="minorHAnsi"/>
          <w:sz w:val="16"/>
        </w:rPr>
      </w:pPr>
    </w:p>
    <w:p w14:paraId="52D753CA" w14:textId="77777777" w:rsidR="00DF1B80" w:rsidRPr="00DF1B80" w:rsidRDefault="00DF1B80" w:rsidP="00DF1B80">
      <w:pPr>
        <w:rPr>
          <w:rFonts w:asciiTheme="minorHAnsi" w:hAnsiTheme="minorHAnsi"/>
          <w:sz w:val="16"/>
        </w:rPr>
      </w:pPr>
    </w:p>
    <w:p w14:paraId="29B6555C" w14:textId="77777777" w:rsidR="00DF1B80" w:rsidRPr="00DF1B80" w:rsidRDefault="00DF1B80" w:rsidP="00DF1B80">
      <w:pPr>
        <w:rPr>
          <w:rFonts w:asciiTheme="minorHAnsi" w:hAnsiTheme="minorHAnsi"/>
          <w:sz w:val="16"/>
        </w:rPr>
      </w:pPr>
    </w:p>
    <w:p w14:paraId="52F57041" w14:textId="77777777" w:rsidR="00DF1B80" w:rsidRPr="00DF1B80" w:rsidRDefault="00DF1B80" w:rsidP="00DF1B80">
      <w:pPr>
        <w:rPr>
          <w:rFonts w:asciiTheme="minorHAnsi" w:hAnsiTheme="minorHAnsi"/>
          <w:sz w:val="16"/>
        </w:rPr>
      </w:pPr>
    </w:p>
    <w:p w14:paraId="2CE0528B" w14:textId="77777777" w:rsidR="00DF1B80" w:rsidRPr="00DF1B80" w:rsidRDefault="00DF1B80" w:rsidP="00DF1B80">
      <w:pPr>
        <w:rPr>
          <w:rFonts w:asciiTheme="minorHAnsi" w:hAnsiTheme="minorHAnsi"/>
          <w:sz w:val="16"/>
        </w:rPr>
      </w:pPr>
    </w:p>
    <w:p w14:paraId="34CB6BAC" w14:textId="77777777" w:rsidR="00DF1B80" w:rsidRPr="00DF1B80" w:rsidRDefault="00DF1B80" w:rsidP="00DF1B80">
      <w:pPr>
        <w:rPr>
          <w:rFonts w:asciiTheme="minorHAnsi" w:hAnsiTheme="minorHAnsi"/>
          <w:sz w:val="16"/>
        </w:rPr>
      </w:pPr>
    </w:p>
    <w:p w14:paraId="7AEE82C4" w14:textId="77777777" w:rsidR="00DF1B80" w:rsidRPr="00DF1B80" w:rsidRDefault="00DF1B80" w:rsidP="00DF1B80">
      <w:pPr>
        <w:rPr>
          <w:rFonts w:asciiTheme="minorHAnsi" w:hAnsiTheme="minorHAnsi"/>
          <w:sz w:val="16"/>
        </w:rPr>
      </w:pPr>
    </w:p>
    <w:p w14:paraId="2B1B9EE0" w14:textId="77777777" w:rsidR="00DF1B80" w:rsidRPr="00DF1B80" w:rsidRDefault="00DF1B80" w:rsidP="00DF1B80">
      <w:pPr>
        <w:rPr>
          <w:rFonts w:asciiTheme="minorHAnsi" w:hAnsiTheme="minorHAnsi"/>
          <w:sz w:val="16"/>
        </w:rPr>
      </w:pPr>
    </w:p>
    <w:p w14:paraId="5DAAD303" w14:textId="77777777" w:rsidR="00DF1B80" w:rsidRPr="00DF1B80" w:rsidRDefault="00DF1B80" w:rsidP="00DF1B80">
      <w:pPr>
        <w:rPr>
          <w:rFonts w:asciiTheme="minorHAnsi" w:hAnsiTheme="minorHAnsi"/>
          <w:sz w:val="16"/>
        </w:rPr>
      </w:pPr>
    </w:p>
    <w:p w14:paraId="7D6DF98C" w14:textId="77777777" w:rsidR="00DF1B80" w:rsidRPr="00DF1B80" w:rsidRDefault="00DF1B80" w:rsidP="00DF1B80">
      <w:pPr>
        <w:rPr>
          <w:rFonts w:asciiTheme="minorHAnsi" w:hAnsiTheme="minorHAnsi"/>
          <w:sz w:val="16"/>
        </w:rPr>
      </w:pPr>
    </w:p>
    <w:p w14:paraId="7F0B596E" w14:textId="77777777" w:rsidR="00DF1B80" w:rsidRPr="00DF1B80" w:rsidRDefault="00DF1B80" w:rsidP="00DF1B80">
      <w:pPr>
        <w:rPr>
          <w:rFonts w:asciiTheme="minorHAnsi" w:hAnsiTheme="minorHAnsi"/>
          <w:sz w:val="16"/>
        </w:rPr>
      </w:pPr>
    </w:p>
    <w:p w14:paraId="7172CE9D" w14:textId="77777777" w:rsidR="00DF1B80" w:rsidRPr="00DF1B80" w:rsidRDefault="00DF1B80" w:rsidP="00DF1B80">
      <w:pPr>
        <w:rPr>
          <w:rFonts w:asciiTheme="minorHAnsi" w:hAnsiTheme="minorHAnsi"/>
          <w:sz w:val="16"/>
        </w:rPr>
      </w:pPr>
    </w:p>
    <w:p w14:paraId="5C6D4E66" w14:textId="77777777" w:rsidR="00DF1B80" w:rsidRPr="00DF1B80" w:rsidRDefault="00DF1B80" w:rsidP="00DF1B80">
      <w:pPr>
        <w:rPr>
          <w:rFonts w:asciiTheme="minorHAnsi" w:hAnsiTheme="minorHAnsi"/>
          <w:sz w:val="16"/>
        </w:rPr>
      </w:pPr>
    </w:p>
    <w:p w14:paraId="68659883" w14:textId="77777777" w:rsidR="00DF1B80" w:rsidRPr="00DF1B80" w:rsidRDefault="00DF1B80" w:rsidP="00DF1B80">
      <w:pPr>
        <w:rPr>
          <w:rFonts w:asciiTheme="minorHAnsi" w:hAnsiTheme="minorHAnsi"/>
          <w:sz w:val="16"/>
        </w:rPr>
      </w:pPr>
    </w:p>
    <w:p w14:paraId="1C98C44A" w14:textId="77777777" w:rsidR="00DF1B80" w:rsidRPr="00DF1B80" w:rsidRDefault="00DF1B80" w:rsidP="00DF1B80">
      <w:pPr>
        <w:rPr>
          <w:rFonts w:asciiTheme="minorHAnsi" w:hAnsiTheme="minorHAnsi"/>
          <w:sz w:val="16"/>
        </w:rPr>
      </w:pPr>
    </w:p>
    <w:p w14:paraId="2BAF1789" w14:textId="77777777" w:rsidR="00DF1B80" w:rsidRPr="00DF1B80" w:rsidRDefault="00DF1B80" w:rsidP="00DF1B80">
      <w:pPr>
        <w:rPr>
          <w:rFonts w:asciiTheme="minorHAnsi" w:hAnsiTheme="minorHAnsi"/>
          <w:sz w:val="16"/>
        </w:rPr>
      </w:pPr>
    </w:p>
    <w:p w14:paraId="7726B5A3" w14:textId="77777777" w:rsidR="00DF1B80" w:rsidRPr="00DF1B80" w:rsidRDefault="00DF1B80" w:rsidP="00DF1B80">
      <w:pPr>
        <w:rPr>
          <w:rFonts w:asciiTheme="minorHAnsi" w:hAnsiTheme="minorHAnsi"/>
          <w:sz w:val="16"/>
        </w:rPr>
      </w:pPr>
    </w:p>
    <w:p w14:paraId="23132A60" w14:textId="77777777" w:rsidR="00DF1B80" w:rsidRPr="00DF1B80" w:rsidRDefault="00DF1B80" w:rsidP="00DF1B80">
      <w:pPr>
        <w:rPr>
          <w:rFonts w:asciiTheme="minorHAnsi" w:hAnsiTheme="minorHAnsi"/>
          <w:sz w:val="16"/>
        </w:rPr>
      </w:pPr>
    </w:p>
    <w:p w14:paraId="314D579A" w14:textId="77777777" w:rsidR="00DF1B80" w:rsidRPr="00DF1B80" w:rsidRDefault="00DF1B80" w:rsidP="00DF1B80">
      <w:pPr>
        <w:rPr>
          <w:rFonts w:asciiTheme="minorHAnsi" w:hAnsiTheme="minorHAnsi"/>
          <w:sz w:val="16"/>
        </w:rPr>
      </w:pPr>
    </w:p>
    <w:p w14:paraId="7F2687A8" w14:textId="77777777" w:rsidR="00DF1B80" w:rsidRPr="00DF1B80" w:rsidRDefault="00DF1B80" w:rsidP="00DF1B80">
      <w:pPr>
        <w:rPr>
          <w:rFonts w:asciiTheme="minorHAnsi" w:hAnsiTheme="minorHAnsi"/>
          <w:sz w:val="16"/>
        </w:rPr>
      </w:pPr>
    </w:p>
    <w:p w14:paraId="042F3AA3" w14:textId="77777777" w:rsidR="00DF1B80" w:rsidRPr="00DF1B80" w:rsidRDefault="00DF1B80" w:rsidP="00DF1B80">
      <w:pPr>
        <w:rPr>
          <w:rFonts w:asciiTheme="minorHAnsi" w:hAnsiTheme="minorHAnsi"/>
          <w:sz w:val="16"/>
        </w:rPr>
      </w:pPr>
    </w:p>
    <w:p w14:paraId="22E92368" w14:textId="77777777" w:rsidR="00DF1B80" w:rsidRPr="00DF1B80" w:rsidRDefault="00DF1B80" w:rsidP="00DF1B80">
      <w:pPr>
        <w:rPr>
          <w:rFonts w:asciiTheme="minorHAnsi" w:hAnsiTheme="minorHAnsi"/>
          <w:sz w:val="16"/>
        </w:rPr>
      </w:pPr>
    </w:p>
    <w:p w14:paraId="65001C5A" w14:textId="77777777" w:rsidR="00DF1B80" w:rsidRPr="00DF1B80" w:rsidRDefault="00DF1B80" w:rsidP="00DF1B80">
      <w:pPr>
        <w:rPr>
          <w:rFonts w:asciiTheme="minorHAnsi" w:hAnsiTheme="minorHAnsi"/>
          <w:sz w:val="16"/>
        </w:rPr>
      </w:pPr>
    </w:p>
    <w:p w14:paraId="504CA527" w14:textId="77777777" w:rsidR="00DF1B80" w:rsidRPr="00DF1B80" w:rsidRDefault="00DF1B80" w:rsidP="00DF1B80">
      <w:pPr>
        <w:rPr>
          <w:rFonts w:asciiTheme="minorHAnsi" w:hAnsiTheme="minorHAnsi"/>
          <w:sz w:val="16"/>
        </w:rPr>
      </w:pPr>
    </w:p>
    <w:p w14:paraId="276897B2" w14:textId="77777777" w:rsidR="00DF1B80" w:rsidRPr="00DF1B80" w:rsidRDefault="00DF1B80" w:rsidP="00DF1B80">
      <w:pPr>
        <w:rPr>
          <w:rFonts w:asciiTheme="minorHAnsi" w:hAnsiTheme="minorHAnsi"/>
          <w:sz w:val="16"/>
        </w:rPr>
      </w:pPr>
    </w:p>
    <w:p w14:paraId="729048ED" w14:textId="77777777" w:rsidR="00DF1B80" w:rsidRPr="00DF1B80" w:rsidRDefault="00DF1B80" w:rsidP="00DF1B80">
      <w:pPr>
        <w:rPr>
          <w:rFonts w:asciiTheme="minorHAnsi" w:hAnsiTheme="minorHAnsi"/>
          <w:sz w:val="16"/>
        </w:rPr>
      </w:pPr>
    </w:p>
    <w:p w14:paraId="244A8DF5" w14:textId="77777777" w:rsidR="00DF1B80" w:rsidRPr="00DF1B80" w:rsidRDefault="00DF1B80" w:rsidP="00DF1B80">
      <w:pPr>
        <w:rPr>
          <w:rFonts w:asciiTheme="minorHAnsi" w:hAnsiTheme="minorHAnsi"/>
          <w:sz w:val="16"/>
        </w:rPr>
      </w:pPr>
    </w:p>
    <w:p w14:paraId="5B34AC2C" w14:textId="77777777" w:rsidR="0094599D" w:rsidRPr="00DF1B80" w:rsidRDefault="0094599D" w:rsidP="00DF1B80">
      <w:pPr>
        <w:jc w:val="center"/>
        <w:rPr>
          <w:rFonts w:asciiTheme="minorHAnsi" w:hAnsiTheme="minorHAnsi"/>
          <w:sz w:val="16"/>
        </w:rPr>
      </w:pPr>
    </w:p>
    <w:p w14:paraId="0EBDE85B" w14:textId="77777777" w:rsidR="00DF1B80" w:rsidRPr="00DF1B80" w:rsidRDefault="00DF1B80">
      <w:pPr>
        <w:jc w:val="center"/>
        <w:rPr>
          <w:rFonts w:asciiTheme="minorHAnsi" w:hAnsiTheme="minorHAnsi"/>
          <w:sz w:val="16"/>
        </w:rPr>
      </w:pPr>
    </w:p>
    <w:sectPr w:rsidR="00DF1B80" w:rsidRPr="00DF1B80">
      <w:footerReference w:type="even" r:id="rId12"/>
      <w:footerReference w:type="default" r:id="rId13"/>
      <w:pgSz w:w="11907"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DACBE" w14:textId="77777777" w:rsidR="001861E7" w:rsidRDefault="001861E7" w:rsidP="0094599D">
      <w:r>
        <w:separator/>
      </w:r>
    </w:p>
  </w:endnote>
  <w:endnote w:type="continuationSeparator" w:id="0">
    <w:p w14:paraId="2E944994" w14:textId="77777777" w:rsidR="001861E7" w:rsidRDefault="001861E7" w:rsidP="0094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8BBFF" w14:textId="77777777" w:rsidR="0094599D" w:rsidRDefault="009459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00F5AA" w14:textId="77777777" w:rsidR="0094599D" w:rsidRDefault="00945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805FC" w14:textId="77777777" w:rsidR="0094599D" w:rsidRDefault="0094599D">
    <w:pPr>
      <w:pStyle w:val="Footer"/>
      <w:framePr w:h="678" w:hRule="exact" w:wrap="around" w:vAnchor="text" w:hAnchor="page" w:x="5902" w:y="227"/>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sidR="004676EC">
      <w:rPr>
        <w:rStyle w:val="PageNumber"/>
        <w:noProof/>
        <w:sz w:val="16"/>
      </w:rPr>
      <w:t>7</w:t>
    </w:r>
    <w:r>
      <w:rPr>
        <w:rStyle w:val="PageNumber"/>
        <w:sz w:val="16"/>
      </w:rPr>
      <w:fldChar w:fldCharType="end"/>
    </w:r>
  </w:p>
  <w:p w14:paraId="3C4A89EC" w14:textId="77777777" w:rsidR="0094599D" w:rsidRDefault="0094599D">
    <w:pPr>
      <w:pStyle w:val="Footer"/>
      <w:rPr>
        <w:sz w:val="28"/>
      </w:rPr>
    </w:pP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C7DD8" w14:textId="77777777" w:rsidR="001861E7" w:rsidRDefault="001861E7" w:rsidP="0094599D">
      <w:r>
        <w:separator/>
      </w:r>
    </w:p>
  </w:footnote>
  <w:footnote w:type="continuationSeparator" w:id="0">
    <w:p w14:paraId="41BC5820" w14:textId="77777777" w:rsidR="001861E7" w:rsidRDefault="001861E7" w:rsidP="00945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045DBC"/>
    <w:lvl w:ilvl="0">
      <w:numFmt w:val="decimal"/>
      <w:lvlText w:val="*"/>
      <w:lvlJc w:val="left"/>
      <w:pPr>
        <w:ind w:left="0" w:firstLine="0"/>
      </w:pPr>
    </w:lvl>
  </w:abstractNum>
  <w:abstractNum w:abstractNumId="1" w15:restartNumberingAfterBreak="0">
    <w:nsid w:val="03D52FAE"/>
    <w:multiLevelType w:val="hybridMultilevel"/>
    <w:tmpl w:val="BF98B7B0"/>
    <w:lvl w:ilvl="0" w:tplc="3A60BD18">
      <w:start w:val="1"/>
      <w:numFmt w:val="decimal"/>
      <w:lvlText w:val="%1)"/>
      <w:lvlJc w:val="left"/>
      <w:pPr>
        <w:tabs>
          <w:tab w:val="num" w:pos="567"/>
        </w:tabs>
        <w:ind w:left="567" w:hanging="360"/>
      </w:pPr>
      <w:rPr>
        <w:rFonts w:hint="default"/>
      </w:rPr>
    </w:lvl>
    <w:lvl w:ilvl="1" w:tplc="04090019">
      <w:start w:val="1"/>
      <w:numFmt w:val="lowerLetter"/>
      <w:lvlText w:val="%2."/>
      <w:lvlJc w:val="left"/>
      <w:pPr>
        <w:tabs>
          <w:tab w:val="num" w:pos="1287"/>
        </w:tabs>
        <w:ind w:left="1287" w:hanging="360"/>
      </w:pPr>
    </w:lvl>
    <w:lvl w:ilvl="2" w:tplc="0409001B" w:tentative="1">
      <w:start w:val="1"/>
      <w:numFmt w:val="lowerRoman"/>
      <w:lvlText w:val="%3."/>
      <w:lvlJc w:val="right"/>
      <w:pPr>
        <w:tabs>
          <w:tab w:val="num" w:pos="2007"/>
        </w:tabs>
        <w:ind w:left="2007" w:hanging="180"/>
      </w:pPr>
    </w:lvl>
    <w:lvl w:ilvl="3" w:tplc="0409000F" w:tentative="1">
      <w:start w:val="1"/>
      <w:numFmt w:val="decimal"/>
      <w:lvlText w:val="%4."/>
      <w:lvlJc w:val="left"/>
      <w:pPr>
        <w:tabs>
          <w:tab w:val="num" w:pos="2727"/>
        </w:tabs>
        <w:ind w:left="2727" w:hanging="360"/>
      </w:pPr>
    </w:lvl>
    <w:lvl w:ilvl="4" w:tplc="04090019" w:tentative="1">
      <w:start w:val="1"/>
      <w:numFmt w:val="lowerLetter"/>
      <w:lvlText w:val="%5."/>
      <w:lvlJc w:val="left"/>
      <w:pPr>
        <w:tabs>
          <w:tab w:val="num" w:pos="3447"/>
        </w:tabs>
        <w:ind w:left="3447" w:hanging="360"/>
      </w:pPr>
    </w:lvl>
    <w:lvl w:ilvl="5" w:tplc="0409001B" w:tentative="1">
      <w:start w:val="1"/>
      <w:numFmt w:val="lowerRoman"/>
      <w:lvlText w:val="%6."/>
      <w:lvlJc w:val="right"/>
      <w:pPr>
        <w:tabs>
          <w:tab w:val="num" w:pos="4167"/>
        </w:tabs>
        <w:ind w:left="4167" w:hanging="180"/>
      </w:pPr>
    </w:lvl>
    <w:lvl w:ilvl="6" w:tplc="0409000F" w:tentative="1">
      <w:start w:val="1"/>
      <w:numFmt w:val="decimal"/>
      <w:lvlText w:val="%7."/>
      <w:lvlJc w:val="left"/>
      <w:pPr>
        <w:tabs>
          <w:tab w:val="num" w:pos="4887"/>
        </w:tabs>
        <w:ind w:left="4887" w:hanging="360"/>
      </w:pPr>
    </w:lvl>
    <w:lvl w:ilvl="7" w:tplc="04090019" w:tentative="1">
      <w:start w:val="1"/>
      <w:numFmt w:val="lowerLetter"/>
      <w:lvlText w:val="%8."/>
      <w:lvlJc w:val="left"/>
      <w:pPr>
        <w:tabs>
          <w:tab w:val="num" w:pos="5607"/>
        </w:tabs>
        <w:ind w:left="5607" w:hanging="360"/>
      </w:pPr>
    </w:lvl>
    <w:lvl w:ilvl="8" w:tplc="0409001B" w:tentative="1">
      <w:start w:val="1"/>
      <w:numFmt w:val="lowerRoman"/>
      <w:lvlText w:val="%9."/>
      <w:lvlJc w:val="right"/>
      <w:pPr>
        <w:tabs>
          <w:tab w:val="num" w:pos="6327"/>
        </w:tabs>
        <w:ind w:left="6327" w:hanging="180"/>
      </w:pPr>
    </w:lvl>
  </w:abstractNum>
  <w:abstractNum w:abstractNumId="2" w15:restartNumberingAfterBreak="0">
    <w:nsid w:val="04560F43"/>
    <w:multiLevelType w:val="hybridMultilevel"/>
    <w:tmpl w:val="834A45D6"/>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D1040C"/>
    <w:multiLevelType w:val="hybridMultilevel"/>
    <w:tmpl w:val="0158D528"/>
    <w:lvl w:ilvl="0" w:tplc="43045DBC">
      <w:start w:val="1"/>
      <w:numFmt w:val="bullet"/>
      <w:lvlText w:val=""/>
      <w:legacy w:legacy="1" w:legacySpace="0" w:legacyIndent="283"/>
      <w:lvlJc w:val="left"/>
      <w:pPr>
        <w:ind w:left="328" w:hanging="28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87E05FC"/>
    <w:multiLevelType w:val="hybridMultilevel"/>
    <w:tmpl w:val="3420229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ED6512B"/>
    <w:multiLevelType w:val="hybridMultilevel"/>
    <w:tmpl w:val="3FA298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9981BC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A236FBE"/>
    <w:multiLevelType w:val="hybridMultilevel"/>
    <w:tmpl w:val="2D9E79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0613EA"/>
    <w:multiLevelType w:val="hybridMultilevel"/>
    <w:tmpl w:val="3E883C70"/>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F91044"/>
    <w:multiLevelType w:val="hybridMultilevel"/>
    <w:tmpl w:val="65304A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43482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526689C"/>
    <w:multiLevelType w:val="hybridMultilevel"/>
    <w:tmpl w:val="CC3233CE"/>
    <w:lvl w:ilvl="0" w:tplc="11E246E8">
      <w:numFmt w:val="bullet"/>
      <w:lvlText w:val="-"/>
      <w:lvlJc w:val="left"/>
      <w:pPr>
        <w:tabs>
          <w:tab w:val="num" w:pos="720"/>
        </w:tabs>
        <w:ind w:left="720" w:hanging="72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58057E6"/>
    <w:multiLevelType w:val="hybridMultilevel"/>
    <w:tmpl w:val="9B5239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B82F87"/>
    <w:multiLevelType w:val="hybridMultilevel"/>
    <w:tmpl w:val="167CE8DC"/>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FC5611"/>
    <w:multiLevelType w:val="hybridMultilevel"/>
    <w:tmpl w:val="17CC6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5C001B"/>
    <w:multiLevelType w:val="hybridMultilevel"/>
    <w:tmpl w:val="849A96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BC30249"/>
    <w:multiLevelType w:val="hybridMultilevel"/>
    <w:tmpl w:val="95D6C6CA"/>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920F8A"/>
    <w:multiLevelType w:val="hybridMultilevel"/>
    <w:tmpl w:val="2D9E79BE"/>
    <w:lvl w:ilvl="0" w:tplc="94E0D5D4">
      <w:start w:val="1"/>
      <w:numFmt w:val="decimal"/>
      <w:lvlText w:val="%1)"/>
      <w:lvlJc w:val="left"/>
      <w:pPr>
        <w:tabs>
          <w:tab w:val="num" w:pos="567"/>
        </w:tabs>
        <w:ind w:left="567" w:hanging="397"/>
      </w:pPr>
      <w:rPr>
        <w:rFonts w:hint="default"/>
        <w:b w:val="0"/>
        <w:i w:val="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CF61F5E"/>
    <w:multiLevelType w:val="hybridMultilevel"/>
    <w:tmpl w:val="C5BA2184"/>
    <w:lvl w:ilvl="0" w:tplc="E45050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F464C08"/>
    <w:multiLevelType w:val="hybridMultilevel"/>
    <w:tmpl w:val="0492D2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04F7F6F"/>
    <w:multiLevelType w:val="hybridMultilevel"/>
    <w:tmpl w:val="8ED4F6BC"/>
    <w:lvl w:ilvl="0" w:tplc="11E246E8">
      <w:numFmt w:val="bullet"/>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3EF1934"/>
    <w:multiLevelType w:val="hybridMultilevel"/>
    <w:tmpl w:val="2DBABC92"/>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4030A20"/>
    <w:multiLevelType w:val="hybridMultilevel"/>
    <w:tmpl w:val="47C2474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7EE7099"/>
    <w:multiLevelType w:val="hybridMultilevel"/>
    <w:tmpl w:val="E7924AF4"/>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8D5D67"/>
    <w:multiLevelType w:val="hybridMultilevel"/>
    <w:tmpl w:val="2446FECA"/>
    <w:lvl w:ilvl="0" w:tplc="94E0D5D4">
      <w:start w:val="1"/>
      <w:numFmt w:val="decimal"/>
      <w:lvlText w:val="%1)"/>
      <w:lvlJc w:val="left"/>
      <w:pPr>
        <w:tabs>
          <w:tab w:val="num" w:pos="567"/>
        </w:tabs>
        <w:ind w:left="567" w:hanging="397"/>
      </w:pPr>
      <w:rPr>
        <w:rFonts w:hint="default"/>
        <w:b w:val="0"/>
        <w:i w:val="0"/>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CA83493"/>
    <w:multiLevelType w:val="hybridMultilevel"/>
    <w:tmpl w:val="7272036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ECD777A"/>
    <w:multiLevelType w:val="hybridMultilevel"/>
    <w:tmpl w:val="1564E8C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3001045"/>
    <w:multiLevelType w:val="hybridMultilevel"/>
    <w:tmpl w:val="C47C4B4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3B952AB"/>
    <w:multiLevelType w:val="hybridMultilevel"/>
    <w:tmpl w:val="3D5A33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7066330"/>
    <w:multiLevelType w:val="hybridMultilevel"/>
    <w:tmpl w:val="04DA8D6E"/>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6E1516"/>
    <w:multiLevelType w:val="hybridMultilevel"/>
    <w:tmpl w:val="32D6B2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F06703D"/>
    <w:multiLevelType w:val="hybridMultilevel"/>
    <w:tmpl w:val="46AA5986"/>
    <w:lvl w:ilvl="0" w:tplc="072463D2">
      <w:start w:val="1"/>
      <w:numFmt w:val="bullet"/>
      <w:lvlText w:val=""/>
      <w:lvlJc w:val="left"/>
      <w:pPr>
        <w:tabs>
          <w:tab w:val="num" w:pos="397"/>
        </w:tabs>
        <w:ind w:left="397" w:hanging="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53C57794"/>
    <w:multiLevelType w:val="hybridMultilevel"/>
    <w:tmpl w:val="98C2B67A"/>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B1E673B"/>
    <w:multiLevelType w:val="hybridMultilevel"/>
    <w:tmpl w:val="1A3E2858"/>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0C22E8F"/>
    <w:multiLevelType w:val="hybridMultilevel"/>
    <w:tmpl w:val="B4CA34F0"/>
    <w:lvl w:ilvl="0" w:tplc="11E246E8">
      <w:numFmt w:val="bullet"/>
      <w:lvlText w:val="-"/>
      <w:lvlJc w:val="left"/>
      <w:pPr>
        <w:tabs>
          <w:tab w:val="num" w:pos="720"/>
        </w:tabs>
        <w:ind w:left="720" w:hanging="72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60DB08B8"/>
    <w:multiLevelType w:val="hybridMultilevel"/>
    <w:tmpl w:val="9074251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0F96EDB"/>
    <w:multiLevelType w:val="hybridMultilevel"/>
    <w:tmpl w:val="F306DD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63F5093F"/>
    <w:multiLevelType w:val="hybridMultilevel"/>
    <w:tmpl w:val="9B5239BE"/>
    <w:lvl w:ilvl="0" w:tplc="94E0D5D4">
      <w:start w:val="1"/>
      <w:numFmt w:val="decimal"/>
      <w:lvlText w:val="%1)"/>
      <w:lvlJc w:val="left"/>
      <w:pPr>
        <w:tabs>
          <w:tab w:val="num" w:pos="567"/>
        </w:tabs>
        <w:ind w:left="567" w:hanging="397"/>
      </w:pPr>
      <w:rPr>
        <w:rFonts w:hint="default"/>
        <w:b w:val="0"/>
        <w:i w:val="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B0277E8"/>
    <w:multiLevelType w:val="hybridMultilevel"/>
    <w:tmpl w:val="8DCA0B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F7365BF"/>
    <w:multiLevelType w:val="hybridMultilevel"/>
    <w:tmpl w:val="36E458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29E7232"/>
    <w:multiLevelType w:val="hybridMultilevel"/>
    <w:tmpl w:val="7742AFCE"/>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66677D5"/>
    <w:multiLevelType w:val="hybridMultilevel"/>
    <w:tmpl w:val="D82CC1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98C3BFE"/>
    <w:multiLevelType w:val="hybridMultilevel"/>
    <w:tmpl w:val="A32E87F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9FC17DF"/>
    <w:multiLevelType w:val="hybridMultilevel"/>
    <w:tmpl w:val="1B840900"/>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FF0A02"/>
    <w:multiLevelType w:val="hybridMultilevel"/>
    <w:tmpl w:val="5EAC6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8A5DA2"/>
    <w:multiLevelType w:val="hybridMultilevel"/>
    <w:tmpl w:val="B9AA27AA"/>
    <w:lvl w:ilvl="0" w:tplc="072463D2">
      <w:start w:val="1"/>
      <w:numFmt w:val="bullet"/>
      <w:lvlText w:val=""/>
      <w:lvlJc w:val="left"/>
      <w:pPr>
        <w:tabs>
          <w:tab w:val="num" w:pos="397"/>
        </w:tabs>
        <w:ind w:left="397" w:hanging="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435448059">
    <w:abstractNumId w:val="18"/>
  </w:num>
  <w:num w:numId="2" w16cid:durableId="1478766560">
    <w:abstractNumId w:val="25"/>
  </w:num>
  <w:num w:numId="3" w16cid:durableId="658047058">
    <w:abstractNumId w:val="36"/>
  </w:num>
  <w:num w:numId="4" w16cid:durableId="1573662017">
    <w:abstractNumId w:val="22"/>
  </w:num>
  <w:num w:numId="5" w16cid:durableId="1827432571">
    <w:abstractNumId w:val="4"/>
  </w:num>
  <w:num w:numId="6" w16cid:durableId="794060803">
    <w:abstractNumId w:val="26"/>
  </w:num>
  <w:num w:numId="7" w16cid:durableId="535627561">
    <w:abstractNumId w:val="6"/>
  </w:num>
  <w:num w:numId="8" w16cid:durableId="1899199145">
    <w:abstractNumId w:val="10"/>
  </w:num>
  <w:num w:numId="9" w16cid:durableId="525600810">
    <w:abstractNumId w:val="20"/>
  </w:num>
  <w:num w:numId="10" w16cid:durableId="210577691">
    <w:abstractNumId w:val="11"/>
  </w:num>
  <w:num w:numId="11" w16cid:durableId="694619534">
    <w:abstractNumId w:val="34"/>
  </w:num>
  <w:num w:numId="12" w16cid:durableId="1539664928">
    <w:abstractNumId w:val="9"/>
  </w:num>
  <w:num w:numId="13" w16cid:durableId="833380463">
    <w:abstractNumId w:val="7"/>
  </w:num>
  <w:num w:numId="14" w16cid:durableId="1372458894">
    <w:abstractNumId w:val="41"/>
  </w:num>
  <w:num w:numId="15" w16cid:durableId="755899783">
    <w:abstractNumId w:val="38"/>
  </w:num>
  <w:num w:numId="16" w16cid:durableId="538666498">
    <w:abstractNumId w:val="39"/>
  </w:num>
  <w:num w:numId="17" w16cid:durableId="514030251">
    <w:abstractNumId w:val="12"/>
  </w:num>
  <w:num w:numId="18" w16cid:durableId="1516118703">
    <w:abstractNumId w:val="27"/>
  </w:num>
  <w:num w:numId="19" w16cid:durableId="576405247">
    <w:abstractNumId w:val="15"/>
  </w:num>
  <w:num w:numId="20" w16cid:durableId="417748852">
    <w:abstractNumId w:val="19"/>
  </w:num>
  <w:num w:numId="21" w16cid:durableId="2106806522">
    <w:abstractNumId w:val="28"/>
  </w:num>
  <w:num w:numId="22" w16cid:durableId="1137920848">
    <w:abstractNumId w:val="42"/>
  </w:num>
  <w:num w:numId="23" w16cid:durableId="1824541682">
    <w:abstractNumId w:val="35"/>
  </w:num>
  <w:num w:numId="24" w16cid:durableId="1744831679">
    <w:abstractNumId w:val="30"/>
  </w:num>
  <w:num w:numId="25" w16cid:durableId="1062020389">
    <w:abstractNumId w:val="5"/>
  </w:num>
  <w:num w:numId="26" w16cid:durableId="1527786637">
    <w:abstractNumId w:val="43"/>
  </w:num>
  <w:num w:numId="27" w16cid:durableId="1963001025">
    <w:abstractNumId w:val="24"/>
  </w:num>
  <w:num w:numId="28" w16cid:durableId="1069309417">
    <w:abstractNumId w:val="17"/>
  </w:num>
  <w:num w:numId="29" w16cid:durableId="1938322064">
    <w:abstractNumId w:val="37"/>
  </w:num>
  <w:num w:numId="30" w16cid:durableId="1664897593">
    <w:abstractNumId w:val="33"/>
  </w:num>
  <w:num w:numId="31" w16cid:durableId="265575297">
    <w:abstractNumId w:val="8"/>
  </w:num>
  <w:num w:numId="32" w16cid:durableId="42221197">
    <w:abstractNumId w:val="2"/>
  </w:num>
  <w:num w:numId="33" w16cid:durableId="1522357190">
    <w:abstractNumId w:val="23"/>
  </w:num>
  <w:num w:numId="34" w16cid:durableId="1156993654">
    <w:abstractNumId w:val="16"/>
  </w:num>
  <w:num w:numId="35" w16cid:durableId="2022462911">
    <w:abstractNumId w:val="29"/>
  </w:num>
  <w:num w:numId="36" w16cid:durableId="1821077175">
    <w:abstractNumId w:val="13"/>
  </w:num>
  <w:num w:numId="37" w16cid:durableId="991566590">
    <w:abstractNumId w:val="21"/>
  </w:num>
  <w:num w:numId="38" w16cid:durableId="1894076087">
    <w:abstractNumId w:val="40"/>
  </w:num>
  <w:num w:numId="39" w16cid:durableId="1044213358">
    <w:abstractNumId w:val="1"/>
  </w:num>
  <w:num w:numId="40" w16cid:durableId="32902054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8378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7846482">
    <w:abstractNumId w:val="0"/>
    <w:lvlOverride w:ilvl="0">
      <w:lvl w:ilvl="0">
        <w:numFmt w:val="bullet"/>
        <w:lvlText w:val=""/>
        <w:legacy w:legacy="1" w:legacySpace="0" w:legacyIndent="283"/>
        <w:lvlJc w:val="left"/>
        <w:pPr>
          <w:ind w:left="283" w:hanging="283"/>
        </w:pPr>
        <w:rPr>
          <w:rFonts w:ascii="Symbol" w:hAnsi="Symbol" w:hint="default"/>
        </w:rPr>
      </w:lvl>
    </w:lvlOverride>
  </w:num>
  <w:num w:numId="43" w16cid:durableId="20113669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80858193">
    <w:abstractNumId w:val="3"/>
  </w:num>
  <w:num w:numId="45" w16cid:durableId="174535914">
    <w:abstractNumId w:val="32"/>
  </w:num>
  <w:num w:numId="46" w16cid:durableId="72950429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7" w16cid:durableId="796337944">
    <w:abstractNumId w:val="44"/>
  </w:num>
  <w:num w:numId="48" w16cid:durableId="15612829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o:colormru v:ext="edit" colors="#6fc"/>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B60"/>
    <w:rsid w:val="000444B3"/>
    <w:rsid w:val="00090403"/>
    <w:rsid w:val="000F3C0F"/>
    <w:rsid w:val="000F5909"/>
    <w:rsid w:val="00105519"/>
    <w:rsid w:val="001166C3"/>
    <w:rsid w:val="0014170B"/>
    <w:rsid w:val="00153E6B"/>
    <w:rsid w:val="001861E7"/>
    <w:rsid w:val="001A73AD"/>
    <w:rsid w:val="001E25FE"/>
    <w:rsid w:val="001E7BA7"/>
    <w:rsid w:val="0024767D"/>
    <w:rsid w:val="0025418B"/>
    <w:rsid w:val="0029398F"/>
    <w:rsid w:val="002C18CB"/>
    <w:rsid w:val="002C726B"/>
    <w:rsid w:val="003072EE"/>
    <w:rsid w:val="00324B47"/>
    <w:rsid w:val="00361E15"/>
    <w:rsid w:val="0037083D"/>
    <w:rsid w:val="00374BCA"/>
    <w:rsid w:val="003C3FD3"/>
    <w:rsid w:val="003E5D9E"/>
    <w:rsid w:val="0040057C"/>
    <w:rsid w:val="004373F7"/>
    <w:rsid w:val="004676EC"/>
    <w:rsid w:val="00483547"/>
    <w:rsid w:val="004A12C6"/>
    <w:rsid w:val="004F35DE"/>
    <w:rsid w:val="004F3CFA"/>
    <w:rsid w:val="005361CF"/>
    <w:rsid w:val="005A0FE5"/>
    <w:rsid w:val="005A51B5"/>
    <w:rsid w:val="005C4F0F"/>
    <w:rsid w:val="006C0621"/>
    <w:rsid w:val="006F4B60"/>
    <w:rsid w:val="00765747"/>
    <w:rsid w:val="00796D04"/>
    <w:rsid w:val="007A3772"/>
    <w:rsid w:val="007C43A1"/>
    <w:rsid w:val="007E26E8"/>
    <w:rsid w:val="008102FA"/>
    <w:rsid w:val="00830908"/>
    <w:rsid w:val="00835657"/>
    <w:rsid w:val="00852EE4"/>
    <w:rsid w:val="0085688B"/>
    <w:rsid w:val="00873592"/>
    <w:rsid w:val="00882B04"/>
    <w:rsid w:val="00916EE6"/>
    <w:rsid w:val="0094599D"/>
    <w:rsid w:val="009638A8"/>
    <w:rsid w:val="009B3149"/>
    <w:rsid w:val="009C143D"/>
    <w:rsid w:val="00A22E3F"/>
    <w:rsid w:val="00A40CE0"/>
    <w:rsid w:val="00A67922"/>
    <w:rsid w:val="00AA6BA2"/>
    <w:rsid w:val="00AE0B47"/>
    <w:rsid w:val="00BD536E"/>
    <w:rsid w:val="00BE182E"/>
    <w:rsid w:val="00BE297B"/>
    <w:rsid w:val="00BF24CA"/>
    <w:rsid w:val="00C013D4"/>
    <w:rsid w:val="00C23D9E"/>
    <w:rsid w:val="00CA1377"/>
    <w:rsid w:val="00CB52F5"/>
    <w:rsid w:val="00CC54E1"/>
    <w:rsid w:val="00D51A8E"/>
    <w:rsid w:val="00DD3160"/>
    <w:rsid w:val="00DF1B80"/>
    <w:rsid w:val="00E21492"/>
    <w:rsid w:val="00E94C1A"/>
    <w:rsid w:val="00EB5F56"/>
    <w:rsid w:val="00ED2C5F"/>
    <w:rsid w:val="00FD241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fc"/>
    </o:shapedefaults>
    <o:shapelayout v:ext="edit">
      <o:idmap v:ext="edit" data="2"/>
    </o:shapelayout>
  </w:shapeDefaults>
  <w:decimalSymbol w:val="."/>
  <w:listSeparator w:val=","/>
  <w14:docId w14:val="5A39E6EE"/>
  <w15:docId w15:val="{06605799-FB79-4D35-8466-D856B92A6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cs="Arial"/>
      <w:sz w:val="24"/>
      <w:lang w:eastAsia="en-US"/>
    </w:rPr>
  </w:style>
  <w:style w:type="paragraph" w:styleId="Heading1">
    <w:name w:val="heading 1"/>
    <w:basedOn w:val="Normal"/>
    <w:next w:val="Normal"/>
    <w:qFormat/>
    <w:pPr>
      <w:keepNext/>
      <w:numPr>
        <w:ilvl w:val="12"/>
      </w:numPr>
      <w:spacing w:after="240"/>
      <w:jc w:val="both"/>
      <w:outlineLvl w:val="0"/>
    </w:pPr>
    <w:rPr>
      <w:b/>
      <w:bCs/>
    </w:rPr>
  </w:style>
  <w:style w:type="paragraph" w:styleId="Heading2">
    <w:name w:val="heading 2"/>
    <w:basedOn w:val="Normal"/>
    <w:next w:val="Normal"/>
    <w:qFormat/>
    <w:pPr>
      <w:keepNext/>
      <w:numPr>
        <w:ilvl w:val="12"/>
      </w:numPr>
      <w:spacing w:after="240"/>
      <w:ind w:firstLine="720"/>
      <w:jc w:val="both"/>
      <w:outlineLvl w:val="1"/>
    </w:pPr>
    <w:rPr>
      <w:b/>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spacing w:after="240"/>
      <w:jc w:val="both"/>
      <w:outlineLvl w:val="3"/>
    </w:pPr>
    <w:rPr>
      <w:b/>
      <w:bCs/>
      <w:u w:val="single"/>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ind w:left="720" w:hanging="720"/>
      <w:jc w:val="both"/>
      <w:outlineLvl w:val="5"/>
    </w:pPr>
    <w:rPr>
      <w:b/>
      <w:bCs/>
    </w:rPr>
  </w:style>
  <w:style w:type="paragraph" w:styleId="Heading7">
    <w:name w:val="heading 7"/>
    <w:basedOn w:val="Normal"/>
    <w:next w:val="Normal"/>
    <w:qFormat/>
    <w:pPr>
      <w:keepNext/>
      <w:overflowPunct/>
      <w:autoSpaceDE/>
      <w:autoSpaceDN/>
      <w:adjustRightInd/>
      <w:textAlignment w:val="auto"/>
      <w:outlineLvl w:val="6"/>
    </w:pPr>
    <w:rPr>
      <w:b/>
      <w:sz w:val="22"/>
      <w:lang w:val="en-US"/>
    </w:rPr>
  </w:style>
  <w:style w:type="paragraph" w:styleId="Heading8">
    <w:name w:val="heading 8"/>
    <w:basedOn w:val="Normal"/>
    <w:next w:val="Normal"/>
    <w:qFormat/>
    <w:pPr>
      <w:keepNext/>
      <w:tabs>
        <w:tab w:val="left" w:pos="-720"/>
      </w:tabs>
      <w:suppressAutoHyphens/>
      <w:textAlignment w:val="auto"/>
      <w:outlineLvl w:val="7"/>
    </w:pPr>
    <w:rPr>
      <w:b/>
      <w:bCs/>
      <w:spacing w:val="-3"/>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
    <w:name w:val="Body Text"/>
    <w:basedOn w:val="Normal"/>
    <w:semiHidden/>
    <w:pPr>
      <w:spacing w:after="240"/>
      <w:jc w:val="both"/>
    </w:pPr>
  </w:style>
  <w:style w:type="paragraph" w:styleId="BodyTextIndent">
    <w:name w:val="Body Text Indent"/>
    <w:basedOn w:val="Normal"/>
    <w:semiHidden/>
    <w:pPr>
      <w:tabs>
        <w:tab w:val="left" w:pos="5670"/>
      </w:tabs>
      <w:ind w:left="284" w:hanging="284"/>
      <w:jc w:val="both"/>
    </w:pPr>
  </w:style>
  <w:style w:type="paragraph" w:styleId="BodyText2">
    <w:name w:val="Body Text 2"/>
    <w:basedOn w:val="Normal"/>
    <w:semiHidden/>
  </w:style>
  <w:style w:type="paragraph" w:styleId="BodyText3">
    <w:name w:val="Body Text 3"/>
    <w:basedOn w:val="Normal"/>
    <w:semiHidden/>
    <w:pPr>
      <w:numPr>
        <w:ilvl w:val="12"/>
      </w:numPr>
      <w:spacing w:after="240"/>
      <w:jc w:val="both"/>
    </w:pPr>
    <w:rPr>
      <w:sz w:val="22"/>
    </w:rPr>
  </w:style>
  <w:style w:type="paragraph" w:styleId="Title">
    <w:name w:val="Title"/>
    <w:basedOn w:val="Normal"/>
    <w:qFormat/>
    <w:pPr>
      <w:jc w:val="center"/>
    </w:pPr>
    <w:rPr>
      <w:b/>
      <w:u w:val="single"/>
    </w:rPr>
  </w:style>
  <w:style w:type="paragraph" w:styleId="ListParagraph">
    <w:name w:val="List Paragraph"/>
    <w:basedOn w:val="Normal"/>
    <w:uiPriority w:val="34"/>
    <w:qFormat/>
    <w:rsid w:val="00D51A8E"/>
    <w:pPr>
      <w:ind w:left="720"/>
      <w:contextualSpacing/>
    </w:pPr>
  </w:style>
  <w:style w:type="paragraph" w:styleId="BalloonText">
    <w:name w:val="Balloon Text"/>
    <w:basedOn w:val="Normal"/>
    <w:link w:val="BalloonTextChar"/>
    <w:uiPriority w:val="99"/>
    <w:semiHidden/>
    <w:unhideWhenUsed/>
    <w:rsid w:val="00374B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BCA"/>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852EE4"/>
    <w:rPr>
      <w:sz w:val="16"/>
      <w:szCs w:val="16"/>
    </w:rPr>
  </w:style>
  <w:style w:type="paragraph" w:styleId="CommentText">
    <w:name w:val="annotation text"/>
    <w:basedOn w:val="Normal"/>
    <w:link w:val="CommentTextChar"/>
    <w:uiPriority w:val="99"/>
    <w:semiHidden/>
    <w:unhideWhenUsed/>
    <w:rsid w:val="00852EE4"/>
    <w:rPr>
      <w:sz w:val="20"/>
    </w:rPr>
  </w:style>
  <w:style w:type="character" w:customStyle="1" w:styleId="CommentTextChar">
    <w:name w:val="Comment Text Char"/>
    <w:basedOn w:val="DefaultParagraphFont"/>
    <w:link w:val="CommentText"/>
    <w:uiPriority w:val="99"/>
    <w:semiHidden/>
    <w:rsid w:val="00852EE4"/>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852EE4"/>
    <w:rPr>
      <w:b/>
      <w:bCs/>
    </w:rPr>
  </w:style>
  <w:style w:type="character" w:customStyle="1" w:styleId="CommentSubjectChar">
    <w:name w:val="Comment Subject Char"/>
    <w:basedOn w:val="CommentTextChar"/>
    <w:link w:val="CommentSubject"/>
    <w:uiPriority w:val="99"/>
    <w:semiHidden/>
    <w:rsid w:val="00852EE4"/>
    <w:rPr>
      <w:rFonts w:ascii="Arial" w:hAnsi="Arial" w:cs="Arial"/>
      <w:b/>
      <w:bCs/>
      <w:lang w:eastAsia="en-US"/>
    </w:rPr>
  </w:style>
  <w:style w:type="paragraph" w:styleId="Revision">
    <w:name w:val="Revision"/>
    <w:hidden/>
    <w:uiPriority w:val="99"/>
    <w:semiHidden/>
    <w:rsid w:val="00E21492"/>
    <w:rPr>
      <w:rFonts w:ascii="Arial" w:hAnsi="Arial" w:cs="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921231">
      <w:bodyDiv w:val="1"/>
      <w:marLeft w:val="0"/>
      <w:marRight w:val="0"/>
      <w:marTop w:val="0"/>
      <w:marBottom w:val="0"/>
      <w:divBdr>
        <w:top w:val="none" w:sz="0" w:space="0" w:color="auto"/>
        <w:left w:val="none" w:sz="0" w:space="0" w:color="auto"/>
        <w:bottom w:val="none" w:sz="0" w:space="0" w:color="auto"/>
        <w:right w:val="none" w:sz="0" w:space="0" w:color="auto"/>
      </w:divBdr>
    </w:div>
    <w:div w:id="1496384033">
      <w:bodyDiv w:val="1"/>
      <w:marLeft w:val="0"/>
      <w:marRight w:val="0"/>
      <w:marTop w:val="0"/>
      <w:marBottom w:val="0"/>
      <w:divBdr>
        <w:top w:val="none" w:sz="0" w:space="0" w:color="auto"/>
        <w:left w:val="none" w:sz="0" w:space="0" w:color="auto"/>
        <w:bottom w:val="none" w:sz="0" w:space="0" w:color="auto"/>
        <w:right w:val="none" w:sz="0" w:space="0" w:color="auto"/>
      </w:divBdr>
    </w:div>
    <w:div w:id="1531256713">
      <w:bodyDiv w:val="1"/>
      <w:marLeft w:val="0"/>
      <w:marRight w:val="0"/>
      <w:marTop w:val="0"/>
      <w:marBottom w:val="0"/>
      <w:divBdr>
        <w:top w:val="none" w:sz="0" w:space="0" w:color="auto"/>
        <w:left w:val="none" w:sz="0" w:space="0" w:color="auto"/>
        <w:bottom w:val="none" w:sz="0" w:space="0" w:color="auto"/>
        <w:right w:val="none" w:sz="0" w:space="0" w:color="auto"/>
      </w:divBdr>
    </w:div>
    <w:div w:id="167525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CD5B070CDA3A4583AD1E6CCD47B3E8" ma:contentTypeVersion="15" ma:contentTypeDescription="Create a new document." ma:contentTypeScope="" ma:versionID="10157b588cc658bf08f87abb3cbe94e2">
  <xsd:schema xmlns:xsd="http://www.w3.org/2001/XMLSchema" xmlns:xs="http://www.w3.org/2001/XMLSchema" xmlns:p="http://schemas.microsoft.com/office/2006/metadata/properties" xmlns:ns2="dd4a34ec-45c1-405d-abe2-6f9d2d5cdd47" xmlns:ns3="f9203417-dca4-4ec0-8dd6-aa8ff5c4ae5b" targetNamespace="http://schemas.microsoft.com/office/2006/metadata/properties" ma:root="true" ma:fieldsID="e6648eb8143f2acdef634cd48700dcd0" ns2:_="" ns3:_="">
    <xsd:import namespace="dd4a34ec-45c1-405d-abe2-6f9d2d5cdd47"/>
    <xsd:import namespace="f9203417-dca4-4ec0-8dd6-aa8ff5c4ae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a34ec-45c1-405d-abe2-6f9d2d5cd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8006c4-485b-4814-860b-e61fa9448f1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203417-dca4-4ec0-8dd6-aa8ff5c4ae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3d560f8-0565-4032-80cd-2db47e42cd67}" ma:internalName="TaxCatchAll" ma:showField="CatchAllData" ma:web="f9203417-dca4-4ec0-8dd6-aa8ff5c4ae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9203417-dca4-4ec0-8dd6-aa8ff5c4ae5b" xsi:nil="true"/>
    <lcf76f155ced4ddcb4097134ff3c332f xmlns="dd4a34ec-45c1-405d-abe2-6f9d2d5cdd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74F8B3-611A-401E-85C5-B28C7C03C0FF}">
  <ds:schemaRefs>
    <ds:schemaRef ds:uri="http://schemas.microsoft.com/sharepoint/v3/contenttype/forms"/>
  </ds:schemaRefs>
</ds:datastoreItem>
</file>

<file path=customXml/itemProps2.xml><?xml version="1.0" encoding="utf-8"?>
<ds:datastoreItem xmlns:ds="http://schemas.openxmlformats.org/officeDocument/2006/customXml" ds:itemID="{539FA116-771B-44C8-BD5E-E96A09BE3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a34ec-45c1-405d-abe2-6f9d2d5cdd47"/>
    <ds:schemaRef ds:uri="f9203417-dca4-4ec0-8dd6-aa8ff5c4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7E81E3-C62D-4C12-B2D8-D7434C8670AB}">
  <ds:schemaRefs>
    <ds:schemaRef ds:uri="http://schemas.openxmlformats.org/officeDocument/2006/bibliography"/>
  </ds:schemaRefs>
</ds:datastoreItem>
</file>

<file path=customXml/itemProps4.xml><?xml version="1.0" encoding="utf-8"?>
<ds:datastoreItem xmlns:ds="http://schemas.openxmlformats.org/officeDocument/2006/customXml" ds:itemID="{C761AD18-67CA-4B00-B775-8CE9182DCEC4}">
  <ds:schemaRefs>
    <ds:schemaRef ds:uri="http://schemas.microsoft.com/office/2006/metadata/properties"/>
    <ds:schemaRef ds:uri="http://schemas.microsoft.com/office/infopath/2007/PartnerControls"/>
    <ds:schemaRef ds:uri="f9203417-dca4-4ec0-8dd6-aa8ff5c4ae5b"/>
    <ds:schemaRef ds:uri="dd4a34ec-45c1-405d-abe2-6f9d2d5cdd4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1891</Words>
  <Characters>10779</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SCH254 Specialist Teaching Assistant</vt:lpstr>
    </vt:vector>
  </TitlesOfParts>
  <Company>Borough of Poole</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SCH254 Specialist Teaching Assistant</dc:title>
  <dc:subject>Portfilio of Model Job Descriptions</dc:subject>
  <dc:creator>Clare-Maire Cadwallader</dc:creator>
  <cp:keywords>Job Description, Teaching Assistant</cp:keywords>
  <cp:lastModifiedBy>Emily Mutton</cp:lastModifiedBy>
  <cp:revision>2</cp:revision>
  <cp:lastPrinted>2017-06-08T06:17:00Z</cp:lastPrinted>
  <dcterms:created xsi:type="dcterms:W3CDTF">2025-10-09T10:58:00Z</dcterms:created>
  <dcterms:modified xsi:type="dcterms:W3CDTF">2025-10-09T10:58:00Z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0x01010008CD5B070CDA3A4583AD1E6CCD47B3E8</vt:lpwstr>
  </property>
</Properties>
</file>