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2D6235B0" w:rsidR="002A3B04" w:rsidRPr="002A7A4F" w:rsidRDefault="514B6205" w:rsidP="5B55980F">
      <w:pPr>
        <w:spacing w:after="454" w:line="400" w:lineRule="exact"/>
        <w:rPr>
          <w:b/>
          <w:bCs/>
          <w:color w:val="525252" w:themeColor="accent5" w:themeShade="80"/>
          <w:sz w:val="36"/>
          <w:szCs w:val="36"/>
        </w:rPr>
      </w:pPr>
      <w:r w:rsidRPr="1BB713AF">
        <w:rPr>
          <w:b/>
          <w:bCs/>
          <w:color w:val="525252" w:themeColor="accent5" w:themeShade="80"/>
          <w:sz w:val="36"/>
          <w:szCs w:val="36"/>
        </w:rPr>
        <w:t>Senior Tenancy Sustainment Officer</w:t>
      </w:r>
    </w:p>
    <w:p w14:paraId="1C24136D" w14:textId="1CB23E14" w:rsidR="002A3B04" w:rsidRPr="002A3B04" w:rsidRDefault="002A3B04" w:rsidP="002A3B04">
      <w:pPr>
        <w:spacing w:line="300" w:lineRule="exact"/>
        <w:rPr>
          <w:color w:val="000000" w:themeColor="text1"/>
        </w:rPr>
      </w:pPr>
      <w:r w:rsidRPr="5B55980F">
        <w:rPr>
          <w:b/>
          <w:bCs/>
          <w:color w:val="808080" w:themeColor="background1" w:themeShade="80"/>
        </w:rPr>
        <w:t>Role Profile</w:t>
      </w:r>
      <w:r>
        <w:tab/>
      </w:r>
      <w:r>
        <w:tab/>
      </w:r>
    </w:p>
    <w:p w14:paraId="2F0A0667" w14:textId="5ECEFD4E" w:rsidR="002A3B04" w:rsidRPr="002A3B04" w:rsidRDefault="002A3B04" w:rsidP="002A3B04">
      <w:pPr>
        <w:spacing w:line="300" w:lineRule="exact"/>
        <w:rPr>
          <w:color w:val="000000" w:themeColor="text1"/>
        </w:rPr>
      </w:pPr>
      <w:r w:rsidRPr="5B55980F">
        <w:rPr>
          <w:b/>
          <w:bCs/>
          <w:color w:val="808080" w:themeColor="background1" w:themeShade="80"/>
        </w:rPr>
        <w:t>Service/Team</w:t>
      </w:r>
      <w:r>
        <w:tab/>
      </w:r>
      <w:r w:rsidR="0058190D" w:rsidRPr="5B55980F">
        <w:rPr>
          <w:color w:val="000000" w:themeColor="text1"/>
        </w:rPr>
        <w:t>BCP Homes</w:t>
      </w:r>
    </w:p>
    <w:p w14:paraId="2EA47409" w14:textId="7B8F674A" w:rsidR="002A3B04" w:rsidRPr="002A3B04" w:rsidRDefault="002A3B04" w:rsidP="002A3B04">
      <w:pPr>
        <w:spacing w:line="300" w:lineRule="exact"/>
        <w:rPr>
          <w:color w:val="000000" w:themeColor="text1"/>
        </w:rPr>
      </w:pPr>
      <w:r w:rsidRPr="1BB713AF">
        <w:rPr>
          <w:b/>
          <w:bCs/>
          <w:color w:val="808080" w:themeColor="background1" w:themeShade="80"/>
        </w:rPr>
        <w:t>Reports to</w:t>
      </w:r>
      <w:r>
        <w:tab/>
      </w:r>
      <w:r>
        <w:tab/>
      </w:r>
      <w:r w:rsidR="0058190D" w:rsidRPr="1BB713AF">
        <w:rPr>
          <w:color w:val="000000" w:themeColor="text1"/>
        </w:rPr>
        <w:t>S</w:t>
      </w:r>
      <w:r w:rsidR="7E3B4D1E" w:rsidRPr="1BB713AF">
        <w:rPr>
          <w:color w:val="000000" w:themeColor="text1"/>
        </w:rPr>
        <w:t xml:space="preserve">ervice Manager - Specialist Housing and Tenancy Sustainment </w:t>
      </w:r>
    </w:p>
    <w:p w14:paraId="76045635" w14:textId="1D69AD18" w:rsidR="002A3B04" w:rsidRPr="002A3B04" w:rsidRDefault="002A3B04" w:rsidP="002A3B04">
      <w:pPr>
        <w:spacing w:line="300" w:lineRule="exact"/>
        <w:rPr>
          <w:color w:val="000000" w:themeColor="text1"/>
        </w:rPr>
      </w:pPr>
      <w:r w:rsidRPr="1BB713AF">
        <w:rPr>
          <w:b/>
          <w:bCs/>
          <w:color w:val="808080" w:themeColor="background1" w:themeShade="80"/>
        </w:rPr>
        <w:t>Responsible for</w:t>
      </w:r>
      <w:r>
        <w:tab/>
      </w:r>
      <w:r w:rsidR="10519F93" w:rsidRPr="1BB713AF">
        <w:rPr>
          <w:b/>
          <w:bCs/>
          <w:color w:val="808080" w:themeColor="background1" w:themeShade="80"/>
        </w:rPr>
        <w:t>Tenancy Sustainment Team</w:t>
      </w:r>
    </w:p>
    <w:p w14:paraId="1F6C2066" w14:textId="08A5B1DA" w:rsidR="002A3B04" w:rsidRPr="002A3B04" w:rsidRDefault="002A3B04" w:rsidP="002A3B04">
      <w:pPr>
        <w:spacing w:line="300" w:lineRule="exact"/>
        <w:rPr>
          <w:color w:val="000000" w:themeColor="text1"/>
        </w:rPr>
      </w:pPr>
      <w:r w:rsidRPr="1BB713AF">
        <w:rPr>
          <w:b/>
          <w:bCs/>
          <w:color w:val="808080" w:themeColor="background1" w:themeShade="80"/>
        </w:rPr>
        <w:t>Number of posts</w:t>
      </w:r>
      <w:r>
        <w:tab/>
      </w:r>
      <w:r w:rsidR="0A501CB0" w:rsidRPr="1BB713AF">
        <w:rPr>
          <w:b/>
          <w:bCs/>
          <w:color w:val="808080" w:themeColor="background1" w:themeShade="80"/>
        </w:rPr>
        <w:t>11</w:t>
      </w:r>
    </w:p>
    <w:p w14:paraId="67068704" w14:textId="0EE338EA" w:rsidR="002A3B04" w:rsidRDefault="002A3B04" w:rsidP="1BB713AF">
      <w:pPr>
        <w:spacing w:line="300" w:lineRule="exact"/>
        <w:rPr>
          <w:color w:val="000000" w:themeColor="text1"/>
        </w:rPr>
      </w:pPr>
      <w:r w:rsidRPr="1BB713AF">
        <w:rPr>
          <w:b/>
          <w:bCs/>
          <w:color w:val="808080" w:themeColor="background1" w:themeShade="80"/>
        </w:rPr>
        <w:t>Post number</w:t>
      </w:r>
      <w:r>
        <w:tab/>
      </w:r>
      <w:r w:rsidR="63CD0A68" w:rsidRPr="1BB713AF">
        <w:rPr>
          <w:b/>
          <w:bCs/>
          <w:color w:val="808080" w:themeColor="background1" w:themeShade="80"/>
        </w:rPr>
        <w:t>TBC</w:t>
      </w:r>
    </w:p>
    <w:p w14:paraId="3E9540E1" w14:textId="2DC83815" w:rsidR="002A3B04" w:rsidRPr="002A3B04" w:rsidRDefault="002A3B04" w:rsidP="1BB713AF">
      <w:pPr>
        <w:spacing w:line="300" w:lineRule="exact"/>
        <w:rPr>
          <w:rFonts w:eastAsia="Arial" w:cs="Arial"/>
          <w:szCs w:val="24"/>
        </w:rPr>
      </w:pPr>
      <w:r w:rsidRPr="1BB713AF">
        <w:rPr>
          <w:b/>
          <w:bCs/>
          <w:color w:val="808080" w:themeColor="background1" w:themeShade="80"/>
        </w:rPr>
        <w:t>Career Grade</w:t>
      </w:r>
      <w:r>
        <w:tab/>
      </w:r>
      <w:r w:rsidR="61111158" w:rsidRPr="1BB713AF">
        <w:rPr>
          <w:rFonts w:eastAsia="Arial" w:cs="Arial"/>
          <w:sz w:val="22"/>
        </w:rPr>
        <w:t>Korn Ferry MUL080 proposed BCP grade band J</w:t>
      </w:r>
    </w:p>
    <w:p w14:paraId="7CD6CC74" w14:textId="255EA7FA" w:rsidR="002A3B04" w:rsidRPr="002A3B04" w:rsidRDefault="002A3B04" w:rsidP="002A3B04">
      <w:pPr>
        <w:spacing w:line="300" w:lineRule="exact"/>
        <w:rPr>
          <w:color w:val="000000" w:themeColor="text1"/>
        </w:rPr>
      </w:pPr>
    </w:p>
    <w:p w14:paraId="422EA788" w14:textId="58E56C5B" w:rsidR="002A3B04" w:rsidDel="00A30898" w:rsidRDefault="008B610E" w:rsidP="5B55980F">
      <w:pPr>
        <w:spacing w:after="57" w:line="300" w:lineRule="exact"/>
        <w:rPr>
          <w:b/>
          <w:bCs/>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393FCD37">
                <wp:simplePos x="0" y="0"/>
                <wp:positionH relativeFrom="column">
                  <wp:posOffset>12700</wp:posOffset>
                </wp:positionH>
                <wp:positionV relativeFrom="page">
                  <wp:posOffset>3543300</wp:posOffset>
                </wp:positionV>
                <wp:extent cx="6534150" cy="850900"/>
                <wp:effectExtent l="0" t="0" r="0" b="6350"/>
                <wp:wrapTight wrapText="bothSides">
                  <wp:wrapPolygon edited="0">
                    <wp:start x="0" y="0"/>
                    <wp:lineTo x="0" y="21278"/>
                    <wp:lineTo x="21537" y="21278"/>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50900"/>
                        </a:xfrm>
                        <a:prstGeom prst="rect">
                          <a:avLst/>
                        </a:prstGeom>
                        <a:solidFill>
                          <a:srgbClr val="D9D9D9"/>
                        </a:solidFill>
                        <a:ln w="9525">
                          <a:noFill/>
                          <a:miter lim="800000"/>
                          <a:headEnd/>
                          <a:tailEnd/>
                        </a:ln>
                      </wps:spPr>
                      <wps:txb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79pt;width:514.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" fillcolor="#d9d9d9" stroked="f">
                <v:textbo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v:textbox>
                <w10:wrap type="tight" anchory="page"/>
                <w10:anchorlock/>
              </v:shape>
            </w:pict>
          </mc:Fallback>
        </mc:AlternateContent>
      </w:r>
    </w:p>
    <w:p w14:paraId="12DDD6BD" w14:textId="77777777" w:rsidR="0071002E" w:rsidRPr="00F93024" w:rsidRDefault="0071002E" w:rsidP="008B610E">
      <w:pPr>
        <w:spacing w:after="113" w:line="300" w:lineRule="exact"/>
        <w:rPr>
          <w:b/>
          <w:szCs w:val="24"/>
        </w:rPr>
      </w:pPr>
      <w:r w:rsidRPr="00F93024">
        <w:rPr>
          <w:b/>
          <w:szCs w:val="24"/>
        </w:rPr>
        <w:t>Job Overview</w:t>
      </w:r>
    </w:p>
    <w:p w14:paraId="384F6DA7" w14:textId="77777777" w:rsidR="00CD589B" w:rsidRDefault="00CD589B" w:rsidP="007B3D76">
      <w:pPr>
        <w:numPr>
          <w:ilvl w:val="0"/>
          <w:numId w:val="1"/>
        </w:numPr>
        <w:spacing w:after="110" w:line="249" w:lineRule="auto"/>
        <w:ind w:right="398" w:hanging="360"/>
      </w:pPr>
      <w:r>
        <w:t xml:space="preserve">To lead an effective Tenancy Sustainment team across BCP Homes delivering tailored support to the residents, to ensure the sustainment of tenancies and prevent eviction. </w:t>
      </w:r>
    </w:p>
    <w:p w14:paraId="5A2E70AA" w14:textId="77777777" w:rsidR="00CD589B" w:rsidRDefault="00CD589B" w:rsidP="007B3D76">
      <w:pPr>
        <w:numPr>
          <w:ilvl w:val="0"/>
          <w:numId w:val="1"/>
        </w:numPr>
        <w:spacing w:after="110" w:line="249" w:lineRule="auto"/>
        <w:ind w:right="398" w:hanging="360"/>
      </w:pPr>
      <w:r>
        <w:t xml:space="preserve">To be responsible for producing and implementing the Safeguarding procedure for BCP Homes residents and staff including effective risk management procedures. </w:t>
      </w:r>
    </w:p>
    <w:p w14:paraId="42A51129" w14:textId="77777777" w:rsidR="00CD589B" w:rsidRDefault="00CD589B" w:rsidP="007B3D76">
      <w:pPr>
        <w:numPr>
          <w:ilvl w:val="0"/>
          <w:numId w:val="1"/>
        </w:numPr>
        <w:spacing w:line="249" w:lineRule="auto"/>
        <w:ind w:right="398" w:hanging="360"/>
      </w:pPr>
      <w:r>
        <w:t xml:space="preserve">To identify and develop innovative solutions and working practices to the challenges of hard to engage residents to improve the levels of tenancy sustainment. </w:t>
      </w:r>
    </w:p>
    <w:p w14:paraId="60FE675A" w14:textId="77777777" w:rsidR="0058190D" w:rsidRPr="00EB00EA" w:rsidRDefault="0058190D" w:rsidP="5B55980F">
      <w:pPr>
        <w:ind w:right="-694"/>
        <w:jc w:val="both"/>
        <w:rPr>
          <w:rFonts w:cs="Arial"/>
          <w:sz w:val="22"/>
        </w:rPr>
      </w:pPr>
    </w:p>
    <w:p w14:paraId="1F9C18DC" w14:textId="383651CE" w:rsidR="0071002E" w:rsidRDefault="0071002E" w:rsidP="009C149D">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13" w:line="300" w:lineRule="exact"/>
        <w:rPr>
          <w:b/>
          <w:bCs/>
        </w:rPr>
      </w:pPr>
      <w:r w:rsidRPr="5B55980F">
        <w:rPr>
          <w:b/>
          <w:bCs/>
        </w:rPr>
        <w:t>Key Responsibilities</w:t>
      </w:r>
    </w:p>
    <w:p w14:paraId="4CDBB88E" w14:textId="77777777" w:rsidR="001862E5" w:rsidRDefault="001862E5" w:rsidP="007B3D76">
      <w:pPr>
        <w:numPr>
          <w:ilvl w:val="0"/>
          <w:numId w:val="2"/>
        </w:numPr>
        <w:spacing w:after="110" w:line="249" w:lineRule="auto"/>
        <w:ind w:right="398" w:hanging="360"/>
      </w:pPr>
      <w:r>
        <w:t xml:space="preserve">Ensure the delivery of Tenancy Sustainment services are provided by a well-motivated high performing team, which focuses on customer satisfaction and complies fully with service specifications and budgets. </w:t>
      </w:r>
    </w:p>
    <w:p w14:paraId="24440DE2" w14:textId="39052182" w:rsidR="001862E5" w:rsidRDefault="006B14CF" w:rsidP="007B3D76">
      <w:pPr>
        <w:numPr>
          <w:ilvl w:val="0"/>
          <w:numId w:val="2"/>
        </w:numPr>
        <w:spacing w:after="110" w:line="249" w:lineRule="auto"/>
        <w:ind w:right="398" w:hanging="360"/>
      </w:pPr>
      <w:r>
        <w:t>Identify areas</w:t>
      </w:r>
      <w:r w:rsidR="001862E5">
        <w:t xml:space="preserve"> of weakness and gaps in service to continually improve services and to ensure horizontal working across other departments and external services. </w:t>
      </w:r>
    </w:p>
    <w:p w14:paraId="61D558F6" w14:textId="51CD0F63" w:rsidR="001862E5" w:rsidRDefault="00776B01" w:rsidP="007B3D76">
      <w:pPr>
        <w:numPr>
          <w:ilvl w:val="0"/>
          <w:numId w:val="2"/>
        </w:numPr>
        <w:spacing w:line="249" w:lineRule="auto"/>
        <w:ind w:right="398" w:hanging="360"/>
      </w:pPr>
      <w:r>
        <w:t xml:space="preserve">Deliver a high level of performance from </w:t>
      </w:r>
      <w:r w:rsidR="001862E5">
        <w:t xml:space="preserve">the Tenancy </w:t>
      </w:r>
      <w:r>
        <w:t xml:space="preserve">Enabling service that </w:t>
      </w:r>
      <w:r w:rsidR="001862E5">
        <w:t xml:space="preserve">supports residents across the social housing sector in </w:t>
      </w:r>
      <w:r w:rsidR="00720287">
        <w:t xml:space="preserve">the </w:t>
      </w:r>
      <w:r w:rsidR="001862E5">
        <w:t>BCP</w:t>
      </w:r>
      <w:r w:rsidR="00720287">
        <w:t xml:space="preserve"> council area</w:t>
      </w:r>
      <w:r w:rsidR="001862E5">
        <w:t xml:space="preserve"> to downsize propert</w:t>
      </w:r>
      <w:r w:rsidR="00720287">
        <w:t>ies</w:t>
      </w:r>
      <w:r w:rsidR="001862E5">
        <w:t xml:space="preserve"> or move from general needs to sheltered housing</w:t>
      </w:r>
      <w:r w:rsidR="00720287">
        <w:t xml:space="preserve"> and ensure it targets the priorities of BCP Council</w:t>
      </w:r>
      <w:r w:rsidR="001862E5">
        <w:t xml:space="preserve">. </w:t>
      </w:r>
    </w:p>
    <w:p w14:paraId="2FACB24E" w14:textId="2FFBF5FD" w:rsidR="352C283C" w:rsidRDefault="352C283C" w:rsidP="352C283C">
      <w:pPr>
        <w:spacing w:after="40" w:line="300" w:lineRule="exact"/>
        <w:rPr>
          <w:rFonts w:cs="Arial"/>
        </w:rPr>
      </w:pPr>
    </w:p>
    <w:p w14:paraId="3BBEBCEF" w14:textId="327B7087" w:rsidR="00AA126E" w:rsidRDefault="00C21979" w:rsidP="00AA126E">
      <w:pPr>
        <w:spacing w:after="10"/>
        <w:ind w:left="720" w:right="398" w:hanging="360"/>
      </w:pPr>
      <w:r>
        <w:t xml:space="preserve">4. </w:t>
      </w:r>
      <w:r>
        <w:tab/>
      </w:r>
      <w:r w:rsidR="00AA126E">
        <w:t>Manage the Tenancy Sustainment Team members, including recruitment, training and development, performance management, one-to-one meetings, and annual reviews.</w:t>
      </w:r>
    </w:p>
    <w:p w14:paraId="1F62F5D7" w14:textId="77777777" w:rsidR="00AA126E" w:rsidRDefault="00AA126E" w:rsidP="00AA126E">
      <w:pPr>
        <w:spacing w:after="10"/>
        <w:ind w:left="360" w:right="398"/>
      </w:pPr>
    </w:p>
    <w:p w14:paraId="327E0ADA" w14:textId="0192FA41" w:rsidR="00AA126E" w:rsidRDefault="00C21979" w:rsidP="00AA126E">
      <w:pPr>
        <w:spacing w:after="10"/>
        <w:ind w:left="720" w:right="398" w:hanging="360"/>
      </w:pPr>
      <w:r>
        <w:t>5.</w:t>
      </w:r>
      <w:r w:rsidR="00AA126E">
        <w:tab/>
        <w:t xml:space="preserve">Work horizontally and effectively across BCP Council, including adult social care, Strategic Housing and Partnerships, Public Protection, to contribute towards the prevention of homelessness, safeguarding and to ensure identification of vulnerable residents with support needs and clear referral pathways. </w:t>
      </w:r>
    </w:p>
    <w:p w14:paraId="28732D8E" w14:textId="77777777" w:rsidR="00AA126E" w:rsidRDefault="00AA126E" w:rsidP="00AA126E">
      <w:pPr>
        <w:spacing w:after="10"/>
        <w:ind w:left="360" w:right="398"/>
      </w:pPr>
    </w:p>
    <w:p w14:paraId="65A76AB0" w14:textId="250D12B2" w:rsidR="00AA126E" w:rsidRDefault="00C21979" w:rsidP="00AA126E">
      <w:pPr>
        <w:spacing w:after="10"/>
        <w:ind w:left="795" w:right="398" w:hanging="435"/>
      </w:pPr>
      <w:r>
        <w:t>6</w:t>
      </w:r>
      <w:r w:rsidR="00AA126E">
        <w:t>.</w:t>
      </w:r>
      <w:r w:rsidR="00AA126E">
        <w:tab/>
        <w:t xml:space="preserve">Support the tenancy sustainment approach across the organisation, collate data for the early prevention panel and tenancy sustainment board and represent the Tenancy Sustainment team at the board. </w:t>
      </w:r>
    </w:p>
    <w:p w14:paraId="62B4D46D" w14:textId="77777777" w:rsidR="00AA126E" w:rsidRDefault="00AA126E" w:rsidP="00AA126E">
      <w:pPr>
        <w:spacing w:after="10"/>
        <w:ind w:left="360" w:right="398"/>
      </w:pPr>
    </w:p>
    <w:p w14:paraId="4E46486B" w14:textId="0B09E5A3" w:rsidR="00AA126E" w:rsidRDefault="00C21979" w:rsidP="00AA126E">
      <w:pPr>
        <w:ind w:left="795" w:right="398" w:hanging="435"/>
      </w:pPr>
      <w:r>
        <w:t>7</w:t>
      </w:r>
      <w:r w:rsidR="00AA126E">
        <w:t>.</w:t>
      </w:r>
      <w:r w:rsidR="00AA126E">
        <w:tab/>
        <w:t xml:space="preserve">Implement clear procedures in line with the vulnerable resident’s policy, which support BCP Homes in dealing with the effects of welfare reform and vulnerable residents. </w:t>
      </w:r>
    </w:p>
    <w:p w14:paraId="6072C632" w14:textId="77777777" w:rsidR="00C21979" w:rsidRDefault="00C21979" w:rsidP="00AA126E">
      <w:pPr>
        <w:ind w:left="795" w:right="398" w:hanging="435"/>
      </w:pPr>
    </w:p>
    <w:p w14:paraId="7954FD25" w14:textId="270BA331" w:rsidR="00AA126E" w:rsidRDefault="00C21979" w:rsidP="00AA126E">
      <w:pPr>
        <w:ind w:left="795" w:right="398" w:hanging="435"/>
      </w:pPr>
      <w:r>
        <w:t>8</w:t>
      </w:r>
      <w:r w:rsidR="00AA126E">
        <w:t>.</w:t>
      </w:r>
      <w:r w:rsidR="00AA126E">
        <w:tab/>
        <w:t xml:space="preserve">Contribute to the IT procurement and solution within the housing management database to record and report the support service performance information and outcomes.  </w:t>
      </w:r>
    </w:p>
    <w:p w14:paraId="4EC97E81" w14:textId="77777777" w:rsidR="00C21979" w:rsidRDefault="00C21979" w:rsidP="00AA126E">
      <w:pPr>
        <w:ind w:left="795" w:right="398" w:hanging="435"/>
      </w:pPr>
    </w:p>
    <w:p w14:paraId="4C807132" w14:textId="4B134615" w:rsidR="00AA126E" w:rsidRDefault="00C21979" w:rsidP="00AA126E">
      <w:pPr>
        <w:ind w:left="795" w:hanging="435"/>
      </w:pPr>
      <w:r>
        <w:t>9</w:t>
      </w:r>
      <w:r w:rsidR="00AA126E">
        <w:t>.</w:t>
      </w:r>
      <w:r w:rsidR="00AA126E">
        <w:tab/>
      </w:r>
      <w:r w:rsidR="00AA126E">
        <w:rPr>
          <w:rFonts w:cs="Arial"/>
        </w:rPr>
        <w:t xml:space="preserve">Lead </w:t>
      </w:r>
      <w:r w:rsidR="00AA126E">
        <w:t>BCP Homes</w:t>
      </w:r>
      <w:r w:rsidR="00AA126E">
        <w:rPr>
          <w:rFonts w:cs="Arial"/>
        </w:rPr>
        <w:t xml:space="preserve"> in relation to adult and child safeguarding, to keep up to date with any changes to legislation or guidelines to the Pan Dorset adult protection policy, ensure internal procedures result in appropriate safeguarding alerts.</w:t>
      </w:r>
    </w:p>
    <w:p w14:paraId="768375A2" w14:textId="77777777" w:rsidR="00AA126E" w:rsidRDefault="00AA126E" w:rsidP="00AA126E">
      <w:pPr>
        <w:ind w:left="551"/>
      </w:pPr>
    </w:p>
    <w:p w14:paraId="2C44CC54" w14:textId="452231BE" w:rsidR="00AA126E" w:rsidRDefault="00C21979" w:rsidP="00AA126E">
      <w:pPr>
        <w:ind w:left="795" w:hanging="435"/>
        <w:rPr>
          <w:rFonts w:cs="Arial"/>
        </w:rPr>
      </w:pPr>
      <w:r>
        <w:t>10</w:t>
      </w:r>
      <w:r w:rsidR="00AA126E">
        <w:t>.</w:t>
      </w:r>
      <w:r w:rsidR="00AA126E">
        <w:tab/>
      </w:r>
      <w:r w:rsidR="00AA126E">
        <w:rPr>
          <w:rFonts w:cs="Arial"/>
        </w:rPr>
        <w:t xml:space="preserve">Represent </w:t>
      </w:r>
      <w:r w:rsidR="00AA126E">
        <w:t>BCP Homes</w:t>
      </w:r>
      <w:r w:rsidR="00AA126E">
        <w:rPr>
          <w:rFonts w:cs="Arial"/>
        </w:rPr>
        <w:t xml:space="preserve"> in issues related to domestic </w:t>
      </w:r>
      <w:r w:rsidR="00AA126E">
        <w:t>abuse (DA)</w:t>
      </w:r>
      <w:r w:rsidR="00AA126E">
        <w:rPr>
          <w:rFonts w:cs="Arial"/>
        </w:rPr>
        <w:t xml:space="preserve">, </w:t>
      </w:r>
      <w:r w:rsidR="00AA126E">
        <w:t xml:space="preserve">being a DA champion </w:t>
      </w:r>
      <w:r w:rsidR="00AA126E">
        <w:rPr>
          <w:rFonts w:cs="Arial"/>
        </w:rPr>
        <w:t>to ensure up to date knowledge, to promote awareness to identify victims</w:t>
      </w:r>
      <w:r w:rsidR="00AA126E">
        <w:t xml:space="preserve"> </w:t>
      </w:r>
      <w:r w:rsidR="00AA126E">
        <w:rPr>
          <w:rFonts w:cs="Arial"/>
        </w:rPr>
        <w:t xml:space="preserve">and </w:t>
      </w:r>
      <w:r w:rsidR="00AA126E">
        <w:t>ensure the fluency of information and actions with regards to the</w:t>
      </w:r>
      <w:r w:rsidR="00AA126E">
        <w:rPr>
          <w:rFonts w:cs="Arial"/>
        </w:rPr>
        <w:t xml:space="preserve"> Multi Agency Risk Assessment Conference (MARAC).</w:t>
      </w:r>
    </w:p>
    <w:p w14:paraId="665F6B62" w14:textId="77777777" w:rsidR="00AA126E" w:rsidRDefault="00AA126E" w:rsidP="00AA126E">
      <w:pPr>
        <w:ind w:left="552" w:right="398"/>
      </w:pPr>
    </w:p>
    <w:p w14:paraId="3825717A" w14:textId="3E10DF24" w:rsidR="00C21979" w:rsidRDefault="00C21979" w:rsidP="00AC45A7">
      <w:pPr>
        <w:ind w:left="720" w:right="398" w:hanging="360"/>
      </w:pPr>
      <w:r>
        <w:t>11</w:t>
      </w:r>
      <w:r w:rsidR="00AA126E">
        <w:t>.</w:t>
      </w:r>
      <w:r w:rsidR="00AA126E">
        <w:tab/>
        <w:t xml:space="preserve">Ensure that risk assessments and risk management plans are completed    where necessary and that staff are aware of risk management. </w:t>
      </w:r>
    </w:p>
    <w:p w14:paraId="37E0BACB" w14:textId="77777777" w:rsidR="00AC45A7" w:rsidRDefault="00AC45A7" w:rsidP="00AC45A7">
      <w:pPr>
        <w:ind w:left="720" w:right="398" w:hanging="360"/>
      </w:pPr>
    </w:p>
    <w:p w14:paraId="3757EF6F" w14:textId="6EA97646" w:rsidR="00AA126E" w:rsidRDefault="00C21979" w:rsidP="00023F5D">
      <w:pPr>
        <w:spacing w:after="110" w:line="249" w:lineRule="auto"/>
        <w:ind w:left="720" w:right="398" w:hanging="396"/>
      </w:pPr>
      <w:r>
        <w:t>12.</w:t>
      </w:r>
      <w:r>
        <w:tab/>
      </w:r>
      <w:r w:rsidR="00AA126E">
        <w:t xml:space="preserve">Forge close links to work in partnership with key stakeholders including drug </w:t>
      </w:r>
      <w:r w:rsidR="006652D9">
        <w:t>and alcohol</w:t>
      </w:r>
      <w:r w:rsidR="00AA126E">
        <w:t xml:space="preserve"> and mental health services, health and social care in delivering Tenancy Sustainment services to vulnerable tenants and leaseholders.</w:t>
      </w:r>
    </w:p>
    <w:p w14:paraId="4389383C" w14:textId="2B3F632F" w:rsidR="00AA126E" w:rsidRDefault="00FE7A9D" w:rsidP="00FE7A9D">
      <w:pPr>
        <w:spacing w:after="110" w:line="249" w:lineRule="auto"/>
        <w:ind w:right="398" w:firstLine="324"/>
      </w:pPr>
      <w:r>
        <w:t>13</w:t>
      </w:r>
      <w:r>
        <w:tab/>
      </w:r>
      <w:r w:rsidR="00AA126E">
        <w:t>Provide training, advice and guidance in line with best practice.</w:t>
      </w:r>
    </w:p>
    <w:p w14:paraId="4E41244F" w14:textId="49E1450F" w:rsidR="00AA126E" w:rsidRDefault="003614D3" w:rsidP="00E235B0">
      <w:pPr>
        <w:spacing w:after="110" w:line="249" w:lineRule="auto"/>
        <w:ind w:left="720" w:right="398" w:hanging="720"/>
      </w:pPr>
      <w:r>
        <w:t xml:space="preserve">     </w:t>
      </w:r>
      <w:r w:rsidR="00E235B0">
        <w:t>14.</w:t>
      </w:r>
      <w:r w:rsidR="00E235B0">
        <w:tab/>
      </w:r>
      <w:r w:rsidR="00AA126E">
        <w:t>Develop strategically appropriate support services in relation to government strategies, including mental health, homelessness, health and older people, preventative measures regarding anti-social behaviour.</w:t>
      </w:r>
    </w:p>
    <w:p w14:paraId="341AB961" w14:textId="181F9D32" w:rsidR="00AA126E" w:rsidRDefault="0097477C" w:rsidP="003614D3">
      <w:pPr>
        <w:spacing w:after="110" w:line="249" w:lineRule="auto"/>
        <w:ind w:left="720" w:right="398" w:hanging="720"/>
      </w:pPr>
      <w:r>
        <w:t xml:space="preserve">    </w:t>
      </w:r>
      <w:r w:rsidR="00CD1018">
        <w:t xml:space="preserve"> </w:t>
      </w:r>
      <w:r w:rsidR="003614D3">
        <w:t>15.</w:t>
      </w:r>
      <w:r w:rsidR="003614D3">
        <w:tab/>
      </w:r>
      <w:r w:rsidR="00AA126E">
        <w:t xml:space="preserve">Promotion of tenant </w:t>
      </w:r>
      <w:r w:rsidR="00E235B0">
        <w:t>sustainment</w:t>
      </w:r>
      <w:r w:rsidR="00AA126E">
        <w:t xml:space="preserve"> services within BCP Council and with key partners and organisations including voluntary organisations and charities.</w:t>
      </w:r>
    </w:p>
    <w:p w14:paraId="00467E15" w14:textId="0FDE4D60" w:rsidR="00AA126E" w:rsidRDefault="0097477C" w:rsidP="003614D3">
      <w:pPr>
        <w:spacing w:after="110" w:line="249" w:lineRule="auto"/>
        <w:ind w:left="720" w:right="398" w:hanging="720"/>
      </w:pPr>
      <w:r>
        <w:t xml:space="preserve">    </w:t>
      </w:r>
      <w:r w:rsidR="00CD1018">
        <w:t xml:space="preserve"> </w:t>
      </w:r>
      <w:r w:rsidR="003614D3">
        <w:t>16.</w:t>
      </w:r>
      <w:r w:rsidR="003614D3">
        <w:tab/>
      </w:r>
      <w:r w:rsidR="00AA126E">
        <w:t>Keep abreast of national developments and best practice to ensure the Tenancy Sustainment Team is at the forefront of excellent service delivery.</w:t>
      </w:r>
    </w:p>
    <w:p w14:paraId="2B5F95D1" w14:textId="5E4B16EB" w:rsidR="00AA126E" w:rsidRDefault="0097477C" w:rsidP="0097477C">
      <w:pPr>
        <w:spacing w:after="110" w:line="249" w:lineRule="auto"/>
        <w:ind w:left="720" w:right="398" w:hanging="720"/>
      </w:pPr>
      <w:r>
        <w:t xml:space="preserve">    </w:t>
      </w:r>
      <w:r w:rsidR="00CD1018">
        <w:t xml:space="preserve"> </w:t>
      </w:r>
      <w:r w:rsidR="003614D3">
        <w:t>17.</w:t>
      </w:r>
      <w:r w:rsidR="003614D3">
        <w:tab/>
      </w:r>
      <w:r w:rsidR="00AA126E">
        <w:t>Promote and develop social enterprises which support residents, such as the Furniture Recycle Scheme, working with partner agencies to gain funding.</w:t>
      </w:r>
    </w:p>
    <w:p w14:paraId="0D033086" w14:textId="01BB144F" w:rsidR="00AA126E" w:rsidRDefault="0097477C" w:rsidP="0097477C">
      <w:pPr>
        <w:spacing w:after="110" w:line="249" w:lineRule="auto"/>
        <w:ind w:left="720" w:right="398" w:hanging="720"/>
      </w:pPr>
      <w:r>
        <w:t xml:space="preserve">    </w:t>
      </w:r>
      <w:r w:rsidR="00CD1018">
        <w:t xml:space="preserve"> </w:t>
      </w:r>
      <w:r>
        <w:t>18.</w:t>
      </w:r>
      <w:r>
        <w:tab/>
      </w:r>
      <w:r w:rsidR="00AA126E">
        <w:t>Cover in the absence of the other Senior Officers addressing any staff issues or concerns.</w:t>
      </w:r>
    </w:p>
    <w:p w14:paraId="4E692C04" w14:textId="0106D380" w:rsidR="00AA126E" w:rsidRDefault="0097477C" w:rsidP="0097477C">
      <w:pPr>
        <w:spacing w:after="110" w:line="249" w:lineRule="auto"/>
        <w:ind w:right="398"/>
      </w:pPr>
      <w:r>
        <w:t xml:space="preserve">    </w:t>
      </w:r>
      <w:r w:rsidR="00CD1018">
        <w:t xml:space="preserve"> </w:t>
      </w:r>
      <w:r>
        <w:t>19.</w:t>
      </w:r>
      <w:r>
        <w:tab/>
      </w:r>
      <w:r w:rsidR="00AA126E">
        <w:t>Continual improvement of services to ensure effective and efficient working practices.</w:t>
      </w:r>
    </w:p>
    <w:p w14:paraId="33CA7D28" w14:textId="4261FF8A" w:rsidR="00AA126E" w:rsidRDefault="0097477C" w:rsidP="0097477C">
      <w:pPr>
        <w:spacing w:after="110" w:line="249" w:lineRule="auto"/>
        <w:ind w:right="398"/>
      </w:pPr>
      <w:r>
        <w:t xml:space="preserve">     20.</w:t>
      </w:r>
      <w:r>
        <w:tab/>
      </w:r>
      <w:r w:rsidR="00AA126E">
        <w:t>Monitor and support outputs and outcomes, ensuring timely completion of information f</w:t>
      </w:r>
      <w:r>
        <w:tab/>
      </w:r>
      <w:r w:rsidR="00AA126E">
        <w:t>or KPIs and the commentary of explanation for governance.</w:t>
      </w:r>
    </w:p>
    <w:p w14:paraId="7A3029FD" w14:textId="62930546" w:rsidR="00AA126E" w:rsidRDefault="00CD1018" w:rsidP="00CD1018">
      <w:pPr>
        <w:spacing w:after="110" w:line="249" w:lineRule="auto"/>
        <w:ind w:left="720" w:right="398" w:hanging="720"/>
      </w:pPr>
      <w:r>
        <w:t xml:space="preserve">     21.</w:t>
      </w:r>
      <w:r>
        <w:tab/>
      </w:r>
      <w:r w:rsidR="00AA126E">
        <w:t>Prepare and monitor budgets, ensuring maximising its effective use and keeping within allocation.</w:t>
      </w:r>
    </w:p>
    <w:p w14:paraId="00A55077" w14:textId="781DA933" w:rsidR="352C283C" w:rsidRDefault="352C283C" w:rsidP="352C283C">
      <w:pPr>
        <w:spacing w:after="40" w:line="300" w:lineRule="exact"/>
        <w:rPr>
          <w:rFonts w:cs="Arial"/>
        </w:rPr>
      </w:pPr>
    </w:p>
    <w:p w14:paraId="1C830EF3" w14:textId="3595C5D2" w:rsidR="352C283C" w:rsidRDefault="352C283C" w:rsidP="352C283C">
      <w:pPr>
        <w:spacing w:after="40" w:line="300" w:lineRule="exact"/>
        <w:rPr>
          <w:rFonts w:cs="Arial"/>
        </w:rPr>
      </w:pPr>
    </w:p>
    <w:tbl>
      <w:tblPr>
        <w:tblStyle w:val="TableGrid0"/>
        <w:tblW w:w="10618" w:type="dxa"/>
        <w:tblInd w:w="-126" w:type="dxa"/>
        <w:tblCellMar>
          <w:top w:w="79" w:type="dxa"/>
          <w:left w:w="118" w:type="dxa"/>
          <w:right w:w="22" w:type="dxa"/>
        </w:tblCellMar>
        <w:tblLook w:val="04A0" w:firstRow="1" w:lastRow="0" w:firstColumn="1" w:lastColumn="0" w:noHBand="0" w:noVBand="1"/>
      </w:tblPr>
      <w:tblGrid>
        <w:gridCol w:w="1643"/>
        <w:gridCol w:w="6619"/>
        <w:gridCol w:w="2356"/>
      </w:tblGrid>
      <w:tr w:rsidR="00E800C0" w14:paraId="605F8E46" w14:textId="77777777" w:rsidTr="009C149D">
        <w:trPr>
          <w:trHeight w:val="622"/>
        </w:trPr>
        <w:tc>
          <w:tcPr>
            <w:tcW w:w="164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DB8CF4D" w14:textId="77777777" w:rsidR="00E800C0" w:rsidRPr="00A232D2" w:rsidRDefault="00E800C0" w:rsidP="001F234F">
            <w:pPr>
              <w:spacing w:line="259" w:lineRule="auto"/>
              <w:jc w:val="both"/>
              <w:rPr>
                <w:rFonts w:ascii="Arial" w:hAnsi="Arial" w:cs="Arial"/>
                <w:bCs/>
              </w:rPr>
            </w:pPr>
            <w:r w:rsidRPr="00A232D2">
              <w:rPr>
                <w:rFonts w:ascii="Arial" w:eastAsia="Arial" w:hAnsi="Arial" w:cs="Arial"/>
                <w:bCs/>
              </w:rPr>
              <w:lastRenderedPageBreak/>
              <w:t xml:space="preserve">ATTRIBUTES </w:t>
            </w:r>
          </w:p>
        </w:tc>
        <w:tc>
          <w:tcPr>
            <w:tcW w:w="6619"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5F5A891" w14:textId="77777777" w:rsidR="00E800C0" w:rsidRPr="006652D9" w:rsidRDefault="00E800C0" w:rsidP="001F234F">
            <w:pPr>
              <w:spacing w:line="259" w:lineRule="auto"/>
              <w:rPr>
                <w:rFonts w:ascii="Arial" w:hAnsi="Arial" w:cs="Arial"/>
              </w:rPr>
            </w:pPr>
            <w:r w:rsidRPr="006652D9">
              <w:rPr>
                <w:rFonts w:ascii="Arial" w:eastAsia="Arial" w:hAnsi="Arial" w:cs="Arial"/>
                <w:b/>
              </w:rPr>
              <w:t xml:space="preserve">CRITERIA </w:t>
            </w:r>
          </w:p>
        </w:tc>
        <w:tc>
          <w:tcPr>
            <w:tcW w:w="2356" w:type="dxa"/>
            <w:tcBorders>
              <w:top w:val="single" w:sz="6" w:space="0" w:color="000000"/>
              <w:left w:val="single" w:sz="6" w:space="0" w:color="000000"/>
              <w:bottom w:val="single" w:sz="6" w:space="0" w:color="000000"/>
              <w:right w:val="single" w:sz="6" w:space="0" w:color="000000"/>
            </w:tcBorders>
            <w:shd w:val="clear" w:color="auto" w:fill="E6E6E6"/>
          </w:tcPr>
          <w:p w14:paraId="1C50BC96" w14:textId="77777777" w:rsidR="00E800C0" w:rsidRPr="006652D9" w:rsidRDefault="00E800C0" w:rsidP="001F234F">
            <w:pPr>
              <w:spacing w:line="259" w:lineRule="auto"/>
              <w:jc w:val="center"/>
              <w:rPr>
                <w:rFonts w:ascii="Arial" w:hAnsi="Arial" w:cs="Arial"/>
              </w:rPr>
            </w:pPr>
            <w:r w:rsidRPr="006652D9">
              <w:rPr>
                <w:rFonts w:ascii="Arial" w:eastAsia="Arial" w:hAnsi="Arial" w:cs="Arial"/>
                <w:b/>
              </w:rPr>
              <w:t>METHOD OF ASSESSMENT</w:t>
            </w:r>
            <w:r w:rsidRPr="006652D9">
              <w:rPr>
                <w:rFonts w:ascii="Arial" w:hAnsi="Arial" w:cs="Arial"/>
              </w:rPr>
              <w:t xml:space="preserve"> </w:t>
            </w:r>
          </w:p>
        </w:tc>
      </w:tr>
      <w:tr w:rsidR="00E800C0" w14:paraId="5FC22636" w14:textId="77777777" w:rsidTr="009C149D">
        <w:trPr>
          <w:trHeight w:val="1592"/>
        </w:trPr>
        <w:tc>
          <w:tcPr>
            <w:tcW w:w="1643" w:type="dxa"/>
            <w:tcBorders>
              <w:top w:val="single" w:sz="6" w:space="0" w:color="000000"/>
              <w:left w:val="single" w:sz="6" w:space="0" w:color="000000"/>
              <w:bottom w:val="single" w:sz="6" w:space="0" w:color="000000"/>
              <w:right w:val="single" w:sz="6" w:space="0" w:color="000000"/>
            </w:tcBorders>
            <w:shd w:val="clear" w:color="auto" w:fill="E6E6E6"/>
          </w:tcPr>
          <w:p w14:paraId="4CE1EDB8" w14:textId="77777777" w:rsidR="00E800C0" w:rsidRPr="006652D9" w:rsidRDefault="00E800C0" w:rsidP="001F234F">
            <w:pPr>
              <w:spacing w:line="259" w:lineRule="auto"/>
              <w:ind w:left="513"/>
              <w:rPr>
                <w:rFonts w:ascii="Arial" w:hAnsi="Arial" w:cs="Arial"/>
              </w:rPr>
            </w:pPr>
            <w:r w:rsidRPr="006652D9">
              <w:rPr>
                <w:rFonts w:eastAsia="Calibri" w:cs="Arial"/>
                <w:noProof/>
              </w:rPr>
              <mc:AlternateContent>
                <mc:Choice Requires="wpg">
                  <w:drawing>
                    <wp:inline distT="0" distB="0" distL="0" distR="0" wp14:anchorId="5E55B640" wp14:editId="193DA139">
                      <wp:extent cx="156332" cy="784213"/>
                      <wp:effectExtent l="0" t="0" r="0" b="0"/>
                      <wp:docPr id="6215" name="Group 6215"/>
                      <wp:cNvGraphicFramePr/>
                      <a:graphic xmlns:a="http://schemas.openxmlformats.org/drawingml/2006/main">
                        <a:graphicData uri="http://schemas.microsoft.com/office/word/2010/wordprocessingGroup">
                          <wpg:wgp>
                            <wpg:cNvGrpSpPr/>
                            <wpg:grpSpPr>
                              <a:xfrm>
                                <a:off x="0" y="0"/>
                                <a:ext cx="156332" cy="784213"/>
                                <a:chOff x="0" y="0"/>
                                <a:chExt cx="156332" cy="784213"/>
                              </a:xfrm>
                            </wpg:grpSpPr>
                            <wps:wsp>
                              <wps:cNvPr id="488" name="Rectangle 488"/>
                              <wps:cNvSpPr/>
                              <wps:spPr>
                                <a:xfrm rot="-5399999">
                                  <a:off x="-392812" y="183479"/>
                                  <a:ext cx="993547" cy="207921"/>
                                </a:xfrm>
                                <a:prstGeom prst="rect">
                                  <a:avLst/>
                                </a:prstGeom>
                                <a:ln>
                                  <a:noFill/>
                                </a:ln>
                              </wps:spPr>
                              <wps:txbx>
                                <w:txbxContent>
                                  <w:p w14:paraId="3F556924" w14:textId="77777777" w:rsidR="00E800C0" w:rsidRDefault="00E800C0" w:rsidP="00E800C0">
                                    <w:pPr>
                                      <w:spacing w:after="160" w:line="259" w:lineRule="auto"/>
                                    </w:pPr>
                                    <w:r>
                                      <w:rPr>
                                        <w:rFonts w:eastAsia="Arial" w:cs="Arial"/>
                                        <w:b/>
                                      </w:rPr>
                                      <w:t>Experience</w:t>
                                    </w:r>
                                  </w:p>
                                </w:txbxContent>
                              </wps:txbx>
                              <wps:bodyPr horzOverflow="overflow" vert="horz" lIns="0" tIns="0" rIns="0" bIns="0" rtlCol="0">
                                <a:noAutofit/>
                              </wps:bodyPr>
                            </wps:wsp>
                            <wps:wsp>
                              <wps:cNvPr id="489" name="Rectangle 489"/>
                              <wps:cNvSpPr/>
                              <wps:spPr>
                                <a:xfrm rot="-5399999">
                                  <a:off x="78041" y="-90902"/>
                                  <a:ext cx="51840" cy="207921"/>
                                </a:xfrm>
                                <a:prstGeom prst="rect">
                                  <a:avLst/>
                                </a:prstGeom>
                                <a:ln>
                                  <a:noFill/>
                                </a:ln>
                              </wps:spPr>
                              <wps:txbx>
                                <w:txbxContent>
                                  <w:p w14:paraId="4AAF6604"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g:wgp>
                        </a:graphicData>
                      </a:graphic>
                    </wp:inline>
                  </w:drawing>
                </mc:Choice>
                <mc:Fallback>
                  <w:pict>
                    <v:group w14:anchorId="5E55B640" id="Group 6215" o:spid="_x0000_s1027" style="width:12.3pt;height:61.75pt;mso-position-horizontal-relative:char;mso-position-vertical-relative:line" coordsize="1563,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">
                      <v:rect id="Rectangle 488" o:spid="_x0000_s1028" style="position:absolute;left:-3928;top:1835;width:9935;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" filled="f" stroked="f">
                        <v:textbox inset="0,0,0,0">
                          <w:txbxContent>
                            <w:p w14:paraId="3F556924" w14:textId="77777777" w:rsidR="00E800C0" w:rsidRDefault="00E800C0" w:rsidP="00E800C0">
                              <w:pPr>
                                <w:spacing w:after="160" w:line="259" w:lineRule="auto"/>
                              </w:pPr>
                              <w:r>
                                <w:rPr>
                                  <w:rFonts w:eastAsia="Arial" w:cs="Arial"/>
                                  <w:b/>
                                </w:rPr>
                                <w:t>Experience</w:t>
                              </w:r>
                            </w:p>
                          </w:txbxContent>
                        </v:textbox>
                      </v:rect>
                      <v:rect id="Rectangle 489" o:spid="_x0000_s1029" style="position:absolute;left:781;top:-909;width:517;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" filled="f" stroked="f">
                        <v:textbox inset="0,0,0,0">
                          <w:txbxContent>
                            <w:p w14:paraId="4AAF6604" w14:textId="77777777" w:rsidR="00E800C0" w:rsidRDefault="00E800C0" w:rsidP="00E800C0">
                              <w:pPr>
                                <w:spacing w:after="160" w:line="259" w:lineRule="auto"/>
                              </w:pPr>
                              <w:r>
                                <w:rPr>
                                  <w:rFonts w:eastAsia="Arial" w:cs="Arial"/>
                                  <w:b/>
                                </w:rPr>
                                <w:t xml:space="preserve"> </w:t>
                              </w:r>
                            </w:p>
                          </w:txbxContent>
                        </v:textbox>
                      </v:rect>
                      <w10:anchorlock/>
                    </v:group>
                  </w:pict>
                </mc:Fallback>
              </mc:AlternateContent>
            </w:r>
          </w:p>
        </w:tc>
        <w:tc>
          <w:tcPr>
            <w:tcW w:w="6619" w:type="dxa"/>
            <w:tcBorders>
              <w:top w:val="single" w:sz="6" w:space="0" w:color="000000"/>
              <w:left w:val="single" w:sz="6" w:space="0" w:color="000000"/>
              <w:bottom w:val="single" w:sz="6" w:space="0" w:color="000000"/>
              <w:right w:val="single" w:sz="6" w:space="0" w:color="000000"/>
            </w:tcBorders>
          </w:tcPr>
          <w:p w14:paraId="126980F7" w14:textId="77777777" w:rsidR="00E800C0" w:rsidRPr="006652D9" w:rsidRDefault="00E800C0" w:rsidP="007B3D76">
            <w:pPr>
              <w:numPr>
                <w:ilvl w:val="0"/>
                <w:numId w:val="3"/>
              </w:numPr>
              <w:spacing w:after="17" w:line="259" w:lineRule="auto"/>
              <w:ind w:hanging="290"/>
              <w:rPr>
                <w:rFonts w:ascii="Arial" w:hAnsi="Arial" w:cs="Arial"/>
              </w:rPr>
            </w:pPr>
            <w:r w:rsidRPr="006652D9">
              <w:rPr>
                <w:rFonts w:ascii="Arial" w:hAnsi="Arial" w:cs="Arial"/>
              </w:rPr>
              <w:t xml:space="preserve">Risk and need assessments and health and safety assessments </w:t>
            </w:r>
          </w:p>
          <w:p w14:paraId="74854464" w14:textId="77777777" w:rsidR="00E800C0" w:rsidRPr="006652D9" w:rsidRDefault="00E800C0" w:rsidP="007B3D76">
            <w:pPr>
              <w:numPr>
                <w:ilvl w:val="0"/>
                <w:numId w:val="3"/>
              </w:numPr>
              <w:spacing w:after="14" w:line="259" w:lineRule="auto"/>
              <w:ind w:hanging="290"/>
              <w:rPr>
                <w:rFonts w:ascii="Arial" w:hAnsi="Arial" w:cs="Arial"/>
              </w:rPr>
            </w:pPr>
            <w:r w:rsidRPr="006652D9">
              <w:rPr>
                <w:rFonts w:ascii="Arial" w:hAnsi="Arial" w:cs="Arial"/>
              </w:rPr>
              <w:t xml:space="preserve">Supervising and leading a team  </w:t>
            </w:r>
          </w:p>
          <w:p w14:paraId="379DA72A" w14:textId="77777777" w:rsidR="00E800C0" w:rsidRPr="006652D9" w:rsidRDefault="00E800C0" w:rsidP="007B3D76">
            <w:pPr>
              <w:numPr>
                <w:ilvl w:val="0"/>
                <w:numId w:val="3"/>
              </w:numPr>
              <w:spacing w:after="14" w:line="259" w:lineRule="auto"/>
              <w:ind w:hanging="290"/>
              <w:rPr>
                <w:rFonts w:ascii="Arial" w:hAnsi="Arial" w:cs="Arial"/>
              </w:rPr>
            </w:pPr>
            <w:r w:rsidRPr="006652D9">
              <w:rPr>
                <w:rFonts w:ascii="Arial" w:hAnsi="Arial" w:cs="Arial"/>
              </w:rPr>
              <w:t xml:space="preserve">Working to Support Service contracts </w:t>
            </w:r>
          </w:p>
          <w:p w14:paraId="3622D365" w14:textId="77777777" w:rsidR="00E800C0" w:rsidRPr="006652D9" w:rsidRDefault="00E800C0" w:rsidP="007B3D76">
            <w:pPr>
              <w:numPr>
                <w:ilvl w:val="0"/>
                <w:numId w:val="3"/>
              </w:numPr>
              <w:spacing w:line="259" w:lineRule="auto"/>
              <w:ind w:hanging="290"/>
              <w:rPr>
                <w:rFonts w:ascii="Arial" w:hAnsi="Arial" w:cs="Arial"/>
              </w:rPr>
            </w:pPr>
            <w:r w:rsidRPr="006652D9">
              <w:rPr>
                <w:rFonts w:ascii="Arial" w:hAnsi="Arial" w:cs="Arial"/>
              </w:rPr>
              <w:t>Partnership working and developing new protocols or services</w:t>
            </w:r>
            <w:r w:rsidRPr="006652D9">
              <w:rPr>
                <w:rFonts w:ascii="Arial" w:eastAsia="Arial" w:hAnsi="Arial" w:cs="Arial"/>
                <w:b/>
              </w:rPr>
              <w:t xml:space="preserve"> </w:t>
            </w:r>
          </w:p>
        </w:tc>
        <w:tc>
          <w:tcPr>
            <w:tcW w:w="2356" w:type="dxa"/>
            <w:tcBorders>
              <w:top w:val="single" w:sz="6" w:space="0" w:color="000000"/>
              <w:left w:val="single" w:sz="6" w:space="0" w:color="000000"/>
              <w:bottom w:val="single" w:sz="6" w:space="0" w:color="000000"/>
              <w:right w:val="single" w:sz="6" w:space="0" w:color="000000"/>
            </w:tcBorders>
          </w:tcPr>
          <w:p w14:paraId="4E3478DA" w14:textId="77777777" w:rsidR="00A232D2" w:rsidRPr="00A232D2" w:rsidRDefault="00E800C0" w:rsidP="00A232D2">
            <w:pPr>
              <w:spacing w:line="276" w:lineRule="auto"/>
              <w:ind w:right="268"/>
              <w:rPr>
                <w:rFonts w:ascii="Arial" w:hAnsi="Arial" w:cs="Arial"/>
              </w:rPr>
            </w:pPr>
            <w:r w:rsidRPr="00A232D2">
              <w:rPr>
                <w:rFonts w:ascii="Arial" w:hAnsi="Arial" w:cs="Arial"/>
              </w:rPr>
              <w:t>Application</w:t>
            </w:r>
          </w:p>
          <w:p w14:paraId="71149B10" w14:textId="6760E53D" w:rsidR="00E800C0" w:rsidRPr="00A232D2" w:rsidRDefault="00A232D2" w:rsidP="00A232D2">
            <w:pPr>
              <w:spacing w:line="276" w:lineRule="auto"/>
              <w:ind w:right="268"/>
              <w:rPr>
                <w:rFonts w:ascii="Arial" w:hAnsi="Arial" w:cs="Arial"/>
              </w:rPr>
            </w:pPr>
            <w:r w:rsidRPr="00A232D2">
              <w:rPr>
                <w:rFonts w:ascii="Arial" w:hAnsi="Arial" w:cs="Arial"/>
              </w:rPr>
              <w:t>I</w:t>
            </w:r>
            <w:r w:rsidR="00E800C0" w:rsidRPr="00A232D2">
              <w:rPr>
                <w:rFonts w:ascii="Arial" w:hAnsi="Arial" w:cs="Arial"/>
              </w:rPr>
              <w:t xml:space="preserve">nterview </w:t>
            </w:r>
          </w:p>
          <w:p w14:paraId="3E8D98B1" w14:textId="77777777" w:rsidR="00E800C0" w:rsidRPr="00A232D2" w:rsidRDefault="00E800C0" w:rsidP="00A232D2">
            <w:pPr>
              <w:pStyle w:val="ListParagraph"/>
              <w:spacing w:after="1" w:line="259" w:lineRule="auto"/>
              <w:ind w:left="0" w:right="268"/>
              <w:rPr>
                <w:rFonts w:ascii="Arial" w:hAnsi="Arial" w:cs="Arial"/>
              </w:rPr>
            </w:pPr>
            <w:r w:rsidRPr="00A232D2">
              <w:rPr>
                <w:rFonts w:ascii="Arial" w:hAnsi="Arial" w:cs="Arial"/>
              </w:rPr>
              <w:t xml:space="preserve">References </w:t>
            </w:r>
          </w:p>
          <w:p w14:paraId="59279D15" w14:textId="77777777" w:rsidR="00E800C0" w:rsidRPr="006652D9" w:rsidRDefault="00E800C0" w:rsidP="00A232D2">
            <w:pPr>
              <w:spacing w:line="259" w:lineRule="auto"/>
              <w:rPr>
                <w:rFonts w:ascii="Arial" w:hAnsi="Arial" w:cs="Arial"/>
              </w:rPr>
            </w:pPr>
            <w:r w:rsidRPr="006652D9">
              <w:rPr>
                <w:rFonts w:ascii="Arial" w:hAnsi="Arial" w:cs="Arial"/>
              </w:rPr>
              <w:t xml:space="preserve"> </w:t>
            </w:r>
          </w:p>
        </w:tc>
      </w:tr>
      <w:tr w:rsidR="00E800C0" w14:paraId="1C0F9326" w14:textId="77777777" w:rsidTr="009C149D">
        <w:trPr>
          <w:trHeight w:val="1779"/>
        </w:trPr>
        <w:tc>
          <w:tcPr>
            <w:tcW w:w="1643" w:type="dxa"/>
            <w:tcBorders>
              <w:top w:val="single" w:sz="6" w:space="0" w:color="000000"/>
              <w:left w:val="single" w:sz="6" w:space="0" w:color="000000"/>
              <w:bottom w:val="single" w:sz="6" w:space="0" w:color="000000"/>
              <w:right w:val="single" w:sz="6" w:space="0" w:color="000000"/>
            </w:tcBorders>
            <w:shd w:val="clear" w:color="auto" w:fill="E6E6E6"/>
          </w:tcPr>
          <w:p w14:paraId="3640E1ED" w14:textId="77777777" w:rsidR="00E800C0" w:rsidRPr="006652D9" w:rsidRDefault="00E800C0" w:rsidP="001F234F">
            <w:pPr>
              <w:spacing w:line="259" w:lineRule="auto"/>
              <w:ind w:left="384"/>
              <w:rPr>
                <w:rFonts w:ascii="Arial" w:hAnsi="Arial" w:cs="Arial"/>
              </w:rPr>
            </w:pPr>
            <w:r w:rsidRPr="006652D9">
              <w:rPr>
                <w:rFonts w:eastAsia="Calibri" w:cs="Arial"/>
                <w:noProof/>
              </w:rPr>
              <mc:AlternateContent>
                <mc:Choice Requires="wpg">
                  <w:drawing>
                    <wp:inline distT="0" distB="0" distL="0" distR="0" wp14:anchorId="6C5ED7BA" wp14:editId="0D86FA7A">
                      <wp:extent cx="320924" cy="962903"/>
                      <wp:effectExtent l="0" t="0" r="0" b="0"/>
                      <wp:docPr id="6258" name="Group 6258"/>
                      <wp:cNvGraphicFramePr/>
                      <a:graphic xmlns:a="http://schemas.openxmlformats.org/drawingml/2006/main">
                        <a:graphicData uri="http://schemas.microsoft.com/office/word/2010/wordprocessingGroup">
                          <wpg:wgp>
                            <wpg:cNvGrpSpPr/>
                            <wpg:grpSpPr>
                              <a:xfrm>
                                <a:off x="0" y="0"/>
                                <a:ext cx="320924" cy="962903"/>
                                <a:chOff x="0" y="0"/>
                                <a:chExt cx="320924" cy="962903"/>
                              </a:xfrm>
                            </wpg:grpSpPr>
                            <wps:wsp>
                              <wps:cNvPr id="540" name="Rectangle 540"/>
                              <wps:cNvSpPr/>
                              <wps:spPr>
                                <a:xfrm rot="-5399999">
                                  <a:off x="-511132" y="243849"/>
                                  <a:ext cx="1230187" cy="207921"/>
                                </a:xfrm>
                                <a:prstGeom prst="rect">
                                  <a:avLst/>
                                </a:prstGeom>
                                <a:ln>
                                  <a:noFill/>
                                </a:ln>
                              </wps:spPr>
                              <wps:txbx>
                                <w:txbxContent>
                                  <w:p w14:paraId="45E97C6C" w14:textId="77777777" w:rsidR="00E800C0" w:rsidRDefault="00E800C0" w:rsidP="00E800C0">
                                    <w:pPr>
                                      <w:spacing w:after="160" w:line="259" w:lineRule="auto"/>
                                    </w:pPr>
                                    <w:r>
                                      <w:rPr>
                                        <w:rFonts w:eastAsia="Arial" w:cs="Arial"/>
                                        <w:b/>
                                      </w:rPr>
                                      <w:t>Qualifications</w:t>
                                    </w:r>
                                  </w:p>
                                </w:txbxContent>
                              </wps:txbx>
                              <wps:bodyPr horzOverflow="overflow" vert="horz" lIns="0" tIns="0" rIns="0" bIns="0" rtlCol="0">
                                <a:noAutofit/>
                              </wps:bodyPr>
                            </wps:wsp>
                            <wps:wsp>
                              <wps:cNvPr id="541" name="Rectangle 541"/>
                              <wps:cNvSpPr/>
                              <wps:spPr>
                                <a:xfrm rot="-5399999">
                                  <a:off x="78040" y="-90902"/>
                                  <a:ext cx="51840" cy="207921"/>
                                </a:xfrm>
                                <a:prstGeom prst="rect">
                                  <a:avLst/>
                                </a:prstGeom>
                                <a:ln>
                                  <a:noFill/>
                                </a:ln>
                              </wps:spPr>
                              <wps:txbx>
                                <w:txbxContent>
                                  <w:p w14:paraId="29571453"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s:wsp>
                              <wps:cNvPr id="543" name="Rectangle 543"/>
                              <wps:cNvSpPr/>
                              <wps:spPr>
                                <a:xfrm rot="-5399999">
                                  <a:off x="-191857" y="281183"/>
                                  <a:ext cx="920821" cy="207921"/>
                                </a:xfrm>
                                <a:prstGeom prst="rect">
                                  <a:avLst/>
                                </a:prstGeom>
                                <a:ln>
                                  <a:noFill/>
                                </a:ln>
                              </wps:spPr>
                              <wps:txbx>
                                <w:txbxContent>
                                  <w:p w14:paraId="0CB38CDF" w14:textId="77777777" w:rsidR="00E800C0" w:rsidRDefault="00E800C0" w:rsidP="00E800C0">
                                    <w:pPr>
                                      <w:spacing w:after="160" w:line="259" w:lineRule="auto"/>
                                    </w:pPr>
                                    <w:r>
                                      <w:rPr>
                                        <w:rFonts w:eastAsia="Arial" w:cs="Arial"/>
                                        <w:b/>
                                      </w:rPr>
                                      <w:t>&amp; Training</w:t>
                                    </w:r>
                                  </w:p>
                                </w:txbxContent>
                              </wps:txbx>
                              <wps:bodyPr horzOverflow="overflow" vert="horz" lIns="0" tIns="0" rIns="0" bIns="0" rtlCol="0">
                                <a:noAutofit/>
                              </wps:bodyPr>
                            </wps:wsp>
                            <wps:wsp>
                              <wps:cNvPr id="544" name="Rectangle 544"/>
                              <wps:cNvSpPr/>
                              <wps:spPr>
                                <a:xfrm rot="-5399999">
                                  <a:off x="242633" y="25302"/>
                                  <a:ext cx="51840" cy="207921"/>
                                </a:xfrm>
                                <a:prstGeom prst="rect">
                                  <a:avLst/>
                                </a:prstGeom>
                                <a:ln>
                                  <a:noFill/>
                                </a:ln>
                              </wps:spPr>
                              <wps:txbx>
                                <w:txbxContent>
                                  <w:p w14:paraId="5F2FFCE2"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g:wgp>
                        </a:graphicData>
                      </a:graphic>
                    </wp:inline>
                  </w:drawing>
                </mc:Choice>
                <mc:Fallback>
                  <w:pict>
                    <v:group w14:anchorId="6C5ED7BA" id="Group 6258" o:spid="_x0000_s1030" style="width:25.25pt;height:75.8pt;mso-position-horizontal-relative:char;mso-position-vertical-relative:line" coordsize="3209,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">
                      <v:rect id="Rectangle 540" o:spid="_x0000_s1031" style="position:absolute;left:-5111;top:2439;width:12301;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" filled="f" stroked="f">
                        <v:textbox inset="0,0,0,0">
                          <w:txbxContent>
                            <w:p w14:paraId="45E97C6C" w14:textId="77777777" w:rsidR="00E800C0" w:rsidRDefault="00E800C0" w:rsidP="00E800C0">
                              <w:pPr>
                                <w:spacing w:after="160" w:line="259" w:lineRule="auto"/>
                              </w:pPr>
                              <w:r>
                                <w:rPr>
                                  <w:rFonts w:eastAsia="Arial" w:cs="Arial"/>
                                  <w:b/>
                                </w:rPr>
                                <w:t>Qualifications</w:t>
                              </w:r>
                            </w:p>
                          </w:txbxContent>
                        </v:textbox>
                      </v:rect>
                      <v:rect id="Rectangle 541" o:spid="_x0000_s1032" style="position:absolute;left:781;top:-909;width:517;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" filled="f" stroked="f">
                        <v:textbox inset="0,0,0,0">
                          <w:txbxContent>
                            <w:p w14:paraId="29571453" w14:textId="77777777" w:rsidR="00E800C0" w:rsidRDefault="00E800C0" w:rsidP="00E800C0">
                              <w:pPr>
                                <w:spacing w:after="160" w:line="259" w:lineRule="auto"/>
                              </w:pPr>
                              <w:r>
                                <w:rPr>
                                  <w:rFonts w:eastAsia="Arial" w:cs="Arial"/>
                                  <w:b/>
                                </w:rPr>
                                <w:t xml:space="preserve"> </w:t>
                              </w:r>
                            </w:p>
                          </w:txbxContent>
                        </v:textbox>
                      </v:rect>
                      <v:rect id="Rectangle 543" o:spid="_x0000_s1033" style="position:absolute;left:-1919;top:2812;width:9207;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" filled="f" stroked="f">
                        <v:textbox inset="0,0,0,0">
                          <w:txbxContent>
                            <w:p w14:paraId="0CB38CDF" w14:textId="77777777" w:rsidR="00E800C0" w:rsidRDefault="00E800C0" w:rsidP="00E800C0">
                              <w:pPr>
                                <w:spacing w:after="160" w:line="259" w:lineRule="auto"/>
                              </w:pPr>
                              <w:r>
                                <w:rPr>
                                  <w:rFonts w:eastAsia="Arial" w:cs="Arial"/>
                                  <w:b/>
                                </w:rPr>
                                <w:t>&amp; Training</w:t>
                              </w:r>
                            </w:p>
                          </w:txbxContent>
                        </v:textbox>
                      </v:rect>
                      <v:rect id="Rectangle 544" o:spid="_x0000_s1034" style="position:absolute;left:2426;top:252;width:518;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" filled="f" stroked="f">
                        <v:textbox inset="0,0,0,0">
                          <w:txbxContent>
                            <w:p w14:paraId="5F2FFCE2" w14:textId="77777777" w:rsidR="00E800C0" w:rsidRDefault="00E800C0" w:rsidP="00E800C0">
                              <w:pPr>
                                <w:spacing w:after="160" w:line="259" w:lineRule="auto"/>
                              </w:pPr>
                              <w:r>
                                <w:rPr>
                                  <w:rFonts w:eastAsia="Arial" w:cs="Arial"/>
                                  <w:b/>
                                </w:rPr>
                                <w:t xml:space="preserve"> </w:t>
                              </w:r>
                            </w:p>
                          </w:txbxContent>
                        </v:textbox>
                      </v:rect>
                      <w10:anchorlock/>
                    </v:group>
                  </w:pict>
                </mc:Fallback>
              </mc:AlternateContent>
            </w:r>
          </w:p>
        </w:tc>
        <w:tc>
          <w:tcPr>
            <w:tcW w:w="6619" w:type="dxa"/>
            <w:tcBorders>
              <w:top w:val="single" w:sz="6" w:space="0" w:color="000000"/>
              <w:left w:val="single" w:sz="6" w:space="0" w:color="000000"/>
              <w:bottom w:val="single" w:sz="6" w:space="0" w:color="000000"/>
              <w:right w:val="single" w:sz="6" w:space="0" w:color="000000"/>
            </w:tcBorders>
          </w:tcPr>
          <w:p w14:paraId="722801AF" w14:textId="77777777" w:rsidR="00E800C0" w:rsidRPr="006652D9" w:rsidRDefault="00E800C0" w:rsidP="001F234F">
            <w:pPr>
              <w:spacing w:after="56" w:line="242" w:lineRule="auto"/>
              <w:ind w:left="283" w:hanging="283"/>
              <w:jc w:val="both"/>
              <w:rPr>
                <w:rFonts w:ascii="Arial" w:hAnsi="Arial" w:cs="Arial"/>
              </w:rPr>
            </w:pPr>
            <w:r w:rsidRPr="006652D9">
              <w:rPr>
                <w:rFonts w:ascii="Arial" w:eastAsia="Segoe UI Symbol" w:hAnsi="Arial" w:cs="Arial"/>
              </w:rPr>
              <w:t>•</w:t>
            </w:r>
            <w:r w:rsidRPr="006652D9">
              <w:rPr>
                <w:rFonts w:ascii="Arial" w:hAnsi="Arial" w:cs="Arial"/>
              </w:rPr>
              <w:t xml:space="preserve"> A relevant professional qualification (e.g. Chartered Institute of Housing or National Sheltered Housing Certificate or other relevant qualification)  </w:t>
            </w:r>
          </w:p>
          <w:p w14:paraId="03D58672" w14:textId="77777777" w:rsidR="00E800C0" w:rsidRPr="006652D9" w:rsidRDefault="00E800C0" w:rsidP="001F234F">
            <w:pPr>
              <w:spacing w:after="40" w:line="259" w:lineRule="auto"/>
              <w:rPr>
                <w:rFonts w:ascii="Arial" w:hAnsi="Arial" w:cs="Arial"/>
              </w:rPr>
            </w:pPr>
            <w:r w:rsidRPr="006652D9">
              <w:rPr>
                <w:rFonts w:ascii="Arial" w:eastAsia="Arial" w:hAnsi="Arial" w:cs="Arial"/>
                <w:b/>
              </w:rPr>
              <w:t xml:space="preserve"> </w:t>
            </w:r>
          </w:p>
          <w:p w14:paraId="31937E3C" w14:textId="77777777" w:rsidR="00E800C0" w:rsidRPr="006652D9" w:rsidRDefault="00E800C0" w:rsidP="001F234F">
            <w:pPr>
              <w:spacing w:after="38" w:line="259" w:lineRule="auto"/>
              <w:rPr>
                <w:rFonts w:ascii="Arial" w:hAnsi="Arial" w:cs="Arial"/>
              </w:rPr>
            </w:pPr>
            <w:r w:rsidRPr="006652D9">
              <w:rPr>
                <w:rFonts w:ascii="Arial" w:eastAsia="Arial" w:hAnsi="Arial" w:cs="Arial"/>
                <w:b/>
              </w:rPr>
              <w:t xml:space="preserve"> </w:t>
            </w:r>
          </w:p>
          <w:p w14:paraId="025E8DD5" w14:textId="77777777" w:rsidR="00E800C0" w:rsidRPr="006652D9" w:rsidRDefault="00E800C0" w:rsidP="001F234F">
            <w:pPr>
              <w:spacing w:after="40" w:line="259" w:lineRule="auto"/>
              <w:rPr>
                <w:rFonts w:ascii="Arial" w:hAnsi="Arial" w:cs="Arial"/>
              </w:rPr>
            </w:pPr>
            <w:r w:rsidRPr="006652D9">
              <w:rPr>
                <w:rFonts w:ascii="Arial" w:eastAsia="Arial" w:hAnsi="Arial" w:cs="Arial"/>
                <w:b/>
              </w:rPr>
              <w:t xml:space="preserve"> </w:t>
            </w:r>
          </w:p>
          <w:p w14:paraId="0073C32E" w14:textId="77777777" w:rsidR="00E800C0" w:rsidRPr="006652D9" w:rsidRDefault="00E800C0" w:rsidP="001F234F">
            <w:pPr>
              <w:spacing w:line="259" w:lineRule="auto"/>
              <w:rPr>
                <w:rFonts w:ascii="Arial" w:hAnsi="Arial" w:cs="Arial"/>
              </w:rPr>
            </w:pPr>
            <w:r w:rsidRPr="006652D9">
              <w:rPr>
                <w:rFonts w:ascii="Arial" w:eastAsia="Arial" w:hAnsi="Arial" w:cs="Arial"/>
                <w:b/>
              </w:rPr>
              <w:t xml:space="preserve"> </w:t>
            </w:r>
          </w:p>
        </w:tc>
        <w:tc>
          <w:tcPr>
            <w:tcW w:w="2356" w:type="dxa"/>
            <w:tcBorders>
              <w:top w:val="single" w:sz="6" w:space="0" w:color="000000"/>
              <w:left w:val="single" w:sz="6" w:space="0" w:color="000000"/>
              <w:bottom w:val="single" w:sz="6" w:space="0" w:color="000000"/>
              <w:right w:val="single" w:sz="6" w:space="0" w:color="000000"/>
            </w:tcBorders>
          </w:tcPr>
          <w:p w14:paraId="741361ED" w14:textId="77777777" w:rsidR="00E800C0" w:rsidRPr="006652D9" w:rsidRDefault="00E800C0" w:rsidP="0034208C">
            <w:pPr>
              <w:spacing w:after="17" w:line="259" w:lineRule="auto"/>
              <w:rPr>
                <w:rFonts w:ascii="Arial" w:hAnsi="Arial" w:cs="Arial"/>
              </w:rPr>
            </w:pPr>
            <w:r w:rsidRPr="006652D9">
              <w:rPr>
                <w:rFonts w:ascii="Arial" w:hAnsi="Arial" w:cs="Arial"/>
              </w:rPr>
              <w:t xml:space="preserve">Application  </w:t>
            </w:r>
          </w:p>
          <w:p w14:paraId="7BC051D0" w14:textId="5C41F864" w:rsidR="00E800C0" w:rsidRPr="006652D9" w:rsidRDefault="00E800C0" w:rsidP="001F234F">
            <w:pPr>
              <w:spacing w:line="259" w:lineRule="auto"/>
              <w:ind w:left="284"/>
              <w:rPr>
                <w:rFonts w:ascii="Arial" w:hAnsi="Arial" w:cs="Arial"/>
              </w:rPr>
            </w:pPr>
            <w:r w:rsidRPr="006652D9">
              <w:rPr>
                <w:rFonts w:ascii="Arial" w:hAnsi="Arial" w:cs="Arial"/>
              </w:rPr>
              <w:t xml:space="preserve"> </w:t>
            </w:r>
          </w:p>
        </w:tc>
      </w:tr>
      <w:tr w:rsidR="00E800C0" w14:paraId="07036754" w14:textId="77777777" w:rsidTr="009C149D">
        <w:trPr>
          <w:trHeight w:val="1909"/>
        </w:trPr>
        <w:tc>
          <w:tcPr>
            <w:tcW w:w="1643" w:type="dxa"/>
            <w:tcBorders>
              <w:top w:val="single" w:sz="6" w:space="0" w:color="000000"/>
              <w:left w:val="single" w:sz="6" w:space="0" w:color="000000"/>
              <w:bottom w:val="single" w:sz="6" w:space="0" w:color="000000"/>
              <w:right w:val="single" w:sz="6" w:space="0" w:color="000000"/>
            </w:tcBorders>
            <w:shd w:val="clear" w:color="auto" w:fill="E6E6E6"/>
          </w:tcPr>
          <w:p w14:paraId="1C8CD294" w14:textId="77777777" w:rsidR="00E800C0" w:rsidRPr="006652D9" w:rsidRDefault="00E800C0" w:rsidP="001F234F">
            <w:pPr>
              <w:spacing w:line="259" w:lineRule="auto"/>
              <w:ind w:left="384"/>
              <w:rPr>
                <w:rFonts w:ascii="Arial" w:hAnsi="Arial" w:cs="Arial"/>
              </w:rPr>
            </w:pPr>
            <w:r w:rsidRPr="006652D9">
              <w:rPr>
                <w:rFonts w:eastAsia="Calibri" w:cs="Arial"/>
                <w:noProof/>
              </w:rPr>
              <mc:AlternateContent>
                <mc:Choice Requires="wpg">
                  <w:drawing>
                    <wp:inline distT="0" distB="0" distL="0" distR="0" wp14:anchorId="0E43D032" wp14:editId="5A96D8A4">
                      <wp:extent cx="320924" cy="721730"/>
                      <wp:effectExtent l="0" t="0" r="0" b="0"/>
                      <wp:docPr id="6298" name="Group 6298"/>
                      <wp:cNvGraphicFramePr/>
                      <a:graphic xmlns:a="http://schemas.openxmlformats.org/drawingml/2006/main">
                        <a:graphicData uri="http://schemas.microsoft.com/office/word/2010/wordprocessingGroup">
                          <wpg:wgp>
                            <wpg:cNvGrpSpPr/>
                            <wpg:grpSpPr>
                              <a:xfrm>
                                <a:off x="0" y="0"/>
                                <a:ext cx="320924" cy="721730"/>
                                <a:chOff x="0" y="0"/>
                                <a:chExt cx="320924" cy="721730"/>
                              </a:xfrm>
                            </wpg:grpSpPr>
                            <wps:wsp>
                              <wps:cNvPr id="576" name="Rectangle 576"/>
                              <wps:cNvSpPr/>
                              <wps:spPr>
                                <a:xfrm rot="-5399999">
                                  <a:off x="-325774" y="168222"/>
                                  <a:ext cx="859471" cy="207921"/>
                                </a:xfrm>
                                <a:prstGeom prst="rect">
                                  <a:avLst/>
                                </a:prstGeom>
                                <a:ln>
                                  <a:noFill/>
                                </a:ln>
                              </wps:spPr>
                              <wps:txbx>
                                <w:txbxContent>
                                  <w:p w14:paraId="4F055AF1" w14:textId="77777777" w:rsidR="00E800C0" w:rsidRDefault="00E800C0" w:rsidP="00E800C0">
                                    <w:pPr>
                                      <w:spacing w:after="160" w:line="259" w:lineRule="auto"/>
                                    </w:pPr>
                                    <w:r>
                                      <w:rPr>
                                        <w:rFonts w:eastAsia="Arial" w:cs="Arial"/>
                                        <w:b/>
                                      </w:rPr>
                                      <w:t>Aptitudes</w:t>
                                    </w:r>
                                  </w:p>
                                </w:txbxContent>
                              </wps:txbx>
                              <wps:bodyPr horzOverflow="overflow" vert="horz" lIns="0" tIns="0" rIns="0" bIns="0" rtlCol="0">
                                <a:noAutofit/>
                              </wps:bodyPr>
                            </wps:wsp>
                            <wps:wsp>
                              <wps:cNvPr id="577" name="Rectangle 577"/>
                              <wps:cNvSpPr/>
                              <wps:spPr>
                                <a:xfrm rot="-5399999">
                                  <a:off x="78040" y="-72614"/>
                                  <a:ext cx="51841" cy="207921"/>
                                </a:xfrm>
                                <a:prstGeom prst="rect">
                                  <a:avLst/>
                                </a:prstGeom>
                                <a:ln>
                                  <a:noFill/>
                                </a:ln>
                              </wps:spPr>
                              <wps:txbx>
                                <w:txbxContent>
                                  <w:p w14:paraId="1B7EBE86"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s:wsp>
                              <wps:cNvPr id="579" name="Rectangle 579"/>
                              <wps:cNvSpPr/>
                              <wps:spPr>
                                <a:xfrm rot="-5399999">
                                  <a:off x="-186542" y="162673"/>
                                  <a:ext cx="910192" cy="207921"/>
                                </a:xfrm>
                                <a:prstGeom prst="rect">
                                  <a:avLst/>
                                </a:prstGeom>
                                <a:ln>
                                  <a:noFill/>
                                </a:ln>
                              </wps:spPr>
                              <wps:txbx>
                                <w:txbxContent>
                                  <w:p w14:paraId="685FCE87" w14:textId="77777777" w:rsidR="00E800C0" w:rsidRDefault="00E800C0" w:rsidP="00E800C0">
                                    <w:pPr>
                                      <w:spacing w:after="160" w:line="259" w:lineRule="auto"/>
                                    </w:pPr>
                                    <w:r>
                                      <w:rPr>
                                        <w:rFonts w:eastAsia="Arial" w:cs="Arial"/>
                                        <w:b/>
                                      </w:rPr>
                                      <w:t>&amp; Abilities</w:t>
                                    </w:r>
                                  </w:p>
                                </w:txbxContent>
                              </wps:txbx>
                              <wps:bodyPr horzOverflow="overflow" vert="horz" lIns="0" tIns="0" rIns="0" bIns="0" rtlCol="0">
                                <a:noAutofit/>
                              </wps:bodyPr>
                            </wps:wsp>
                            <wps:wsp>
                              <wps:cNvPr id="580" name="Rectangle 580"/>
                              <wps:cNvSpPr/>
                              <wps:spPr>
                                <a:xfrm rot="-5399999">
                                  <a:off x="242632" y="-90902"/>
                                  <a:ext cx="51841" cy="207921"/>
                                </a:xfrm>
                                <a:prstGeom prst="rect">
                                  <a:avLst/>
                                </a:prstGeom>
                                <a:ln>
                                  <a:noFill/>
                                </a:ln>
                              </wps:spPr>
                              <wps:txbx>
                                <w:txbxContent>
                                  <w:p w14:paraId="3E83058F"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g:wgp>
                        </a:graphicData>
                      </a:graphic>
                    </wp:inline>
                  </w:drawing>
                </mc:Choice>
                <mc:Fallback>
                  <w:pict>
                    <v:group w14:anchorId="0E43D032" id="Group 6298" o:spid="_x0000_s1035" style="width:25.25pt;height:56.85pt;mso-position-horizontal-relative:char;mso-position-vertical-relative:line" coordsize="3209,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">
                      <v:rect id="Rectangle 576" o:spid="_x0000_s1036" style="position:absolute;left:-3257;top:1682;width:8594;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" filled="f" stroked="f">
                        <v:textbox inset="0,0,0,0">
                          <w:txbxContent>
                            <w:p w14:paraId="4F055AF1" w14:textId="77777777" w:rsidR="00E800C0" w:rsidRDefault="00E800C0" w:rsidP="00E800C0">
                              <w:pPr>
                                <w:spacing w:after="160" w:line="259" w:lineRule="auto"/>
                              </w:pPr>
                              <w:r>
                                <w:rPr>
                                  <w:rFonts w:eastAsia="Arial" w:cs="Arial"/>
                                  <w:b/>
                                </w:rPr>
                                <w:t>Aptitudes</w:t>
                              </w:r>
                            </w:p>
                          </w:txbxContent>
                        </v:textbox>
                      </v:rect>
                      <v:rect id="Rectangle 577" o:spid="_x0000_s1037" style="position:absolute;left:781;top:-727;width:518;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" filled="f" stroked="f">
                        <v:textbox inset="0,0,0,0">
                          <w:txbxContent>
                            <w:p w14:paraId="1B7EBE86" w14:textId="77777777" w:rsidR="00E800C0" w:rsidRDefault="00E800C0" w:rsidP="00E800C0">
                              <w:pPr>
                                <w:spacing w:after="160" w:line="259" w:lineRule="auto"/>
                              </w:pPr>
                              <w:r>
                                <w:rPr>
                                  <w:rFonts w:eastAsia="Arial" w:cs="Arial"/>
                                  <w:b/>
                                </w:rPr>
                                <w:t xml:space="preserve"> </w:t>
                              </w:r>
                            </w:p>
                          </w:txbxContent>
                        </v:textbox>
                      </v:rect>
                      <v:rect id="Rectangle 579" o:spid="_x0000_s1038" style="position:absolute;left:-1866;top:1627;width:9101;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" filled="f" stroked="f">
                        <v:textbox inset="0,0,0,0">
                          <w:txbxContent>
                            <w:p w14:paraId="685FCE87" w14:textId="77777777" w:rsidR="00E800C0" w:rsidRDefault="00E800C0" w:rsidP="00E800C0">
                              <w:pPr>
                                <w:spacing w:after="160" w:line="259" w:lineRule="auto"/>
                              </w:pPr>
                              <w:r>
                                <w:rPr>
                                  <w:rFonts w:eastAsia="Arial" w:cs="Arial"/>
                                  <w:b/>
                                </w:rPr>
                                <w:t>&amp; Abilities</w:t>
                              </w:r>
                            </w:p>
                          </w:txbxContent>
                        </v:textbox>
                      </v:rect>
                      <v:rect id="Rectangle 580" o:spid="_x0000_s1039" style="position:absolute;left:2426;top:-909;width:517;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" filled="f" stroked="f">
                        <v:textbox inset="0,0,0,0">
                          <w:txbxContent>
                            <w:p w14:paraId="3E83058F" w14:textId="77777777" w:rsidR="00E800C0" w:rsidRDefault="00E800C0" w:rsidP="00E800C0">
                              <w:pPr>
                                <w:spacing w:after="160" w:line="259" w:lineRule="auto"/>
                              </w:pPr>
                              <w:r>
                                <w:rPr>
                                  <w:rFonts w:eastAsia="Arial" w:cs="Arial"/>
                                  <w:b/>
                                </w:rPr>
                                <w:t xml:space="preserve"> </w:t>
                              </w:r>
                            </w:p>
                          </w:txbxContent>
                        </v:textbox>
                      </v:rect>
                      <w10:anchorlock/>
                    </v:group>
                  </w:pict>
                </mc:Fallback>
              </mc:AlternateContent>
            </w:r>
          </w:p>
        </w:tc>
        <w:tc>
          <w:tcPr>
            <w:tcW w:w="6619" w:type="dxa"/>
            <w:tcBorders>
              <w:top w:val="single" w:sz="6" w:space="0" w:color="000000"/>
              <w:left w:val="single" w:sz="6" w:space="0" w:color="000000"/>
              <w:bottom w:val="single" w:sz="6" w:space="0" w:color="000000"/>
              <w:right w:val="single" w:sz="6" w:space="0" w:color="000000"/>
            </w:tcBorders>
          </w:tcPr>
          <w:p w14:paraId="61772CF7" w14:textId="77777777" w:rsidR="00E800C0" w:rsidRPr="006652D9" w:rsidRDefault="00E800C0" w:rsidP="00BA6A3E">
            <w:pPr>
              <w:numPr>
                <w:ilvl w:val="0"/>
                <w:numId w:val="4"/>
              </w:numPr>
              <w:spacing w:after="15" w:line="259" w:lineRule="auto"/>
              <w:ind w:hanging="360"/>
              <w:rPr>
                <w:rFonts w:ascii="Arial" w:hAnsi="Arial" w:cs="Arial"/>
              </w:rPr>
            </w:pPr>
            <w:r w:rsidRPr="006652D9">
              <w:rPr>
                <w:rFonts w:ascii="Arial" w:hAnsi="Arial" w:cs="Arial"/>
              </w:rPr>
              <w:t xml:space="preserve">Excellent communication and networking skills  </w:t>
            </w:r>
          </w:p>
          <w:p w14:paraId="3404D839" w14:textId="77777777" w:rsidR="00E800C0" w:rsidRPr="006652D9" w:rsidRDefault="00E800C0" w:rsidP="00BA6A3E">
            <w:pPr>
              <w:numPr>
                <w:ilvl w:val="0"/>
                <w:numId w:val="4"/>
              </w:numPr>
              <w:spacing w:after="16" w:line="259" w:lineRule="auto"/>
              <w:ind w:hanging="360"/>
              <w:rPr>
                <w:rFonts w:ascii="Arial" w:hAnsi="Arial" w:cs="Arial"/>
              </w:rPr>
            </w:pPr>
            <w:r w:rsidRPr="006652D9">
              <w:rPr>
                <w:rFonts w:ascii="Arial" w:hAnsi="Arial" w:cs="Arial"/>
              </w:rPr>
              <w:t xml:space="preserve">Strong managerial skills </w:t>
            </w:r>
          </w:p>
          <w:p w14:paraId="38E7CA0A" w14:textId="77777777" w:rsidR="00E800C0" w:rsidRPr="006652D9" w:rsidRDefault="00E800C0" w:rsidP="00BA6A3E">
            <w:pPr>
              <w:numPr>
                <w:ilvl w:val="0"/>
                <w:numId w:val="4"/>
              </w:numPr>
              <w:spacing w:after="14" w:line="259" w:lineRule="auto"/>
              <w:ind w:hanging="360"/>
              <w:rPr>
                <w:rFonts w:ascii="Arial" w:hAnsi="Arial" w:cs="Arial"/>
              </w:rPr>
            </w:pPr>
            <w:r w:rsidRPr="006652D9">
              <w:rPr>
                <w:rFonts w:ascii="Arial" w:hAnsi="Arial" w:cs="Arial"/>
              </w:rPr>
              <w:t xml:space="preserve">Highly motivated and able to work creatively on own initiative </w:t>
            </w:r>
          </w:p>
          <w:p w14:paraId="2F3EB87A" w14:textId="77777777" w:rsidR="00E800C0" w:rsidRPr="006652D9" w:rsidRDefault="00E800C0" w:rsidP="00BA6A3E">
            <w:pPr>
              <w:numPr>
                <w:ilvl w:val="0"/>
                <w:numId w:val="4"/>
              </w:numPr>
              <w:spacing w:after="17" w:line="259" w:lineRule="auto"/>
              <w:ind w:hanging="360"/>
              <w:rPr>
                <w:rFonts w:ascii="Arial" w:hAnsi="Arial" w:cs="Arial"/>
              </w:rPr>
            </w:pPr>
            <w:r w:rsidRPr="006652D9">
              <w:rPr>
                <w:rFonts w:ascii="Arial" w:hAnsi="Arial" w:cs="Arial"/>
              </w:rPr>
              <w:t xml:space="preserve">Able to encourage service users to shape services  </w:t>
            </w:r>
          </w:p>
          <w:p w14:paraId="1437E7CE" w14:textId="77777777" w:rsidR="00E800C0" w:rsidRPr="006652D9" w:rsidRDefault="00E800C0" w:rsidP="00BA6A3E">
            <w:pPr>
              <w:numPr>
                <w:ilvl w:val="0"/>
                <w:numId w:val="4"/>
              </w:numPr>
              <w:spacing w:after="14" w:line="259" w:lineRule="auto"/>
              <w:ind w:hanging="360"/>
              <w:rPr>
                <w:rFonts w:ascii="Arial" w:hAnsi="Arial" w:cs="Arial"/>
              </w:rPr>
            </w:pPr>
            <w:r w:rsidRPr="006652D9">
              <w:rPr>
                <w:rFonts w:ascii="Arial" w:hAnsi="Arial" w:cs="Arial"/>
              </w:rPr>
              <w:t xml:space="preserve">Strong time management skills </w:t>
            </w:r>
          </w:p>
          <w:p w14:paraId="3FC48840" w14:textId="77777777" w:rsidR="00E800C0" w:rsidRPr="006652D9" w:rsidRDefault="00E800C0" w:rsidP="00BA6A3E">
            <w:pPr>
              <w:numPr>
                <w:ilvl w:val="0"/>
                <w:numId w:val="4"/>
              </w:numPr>
              <w:spacing w:line="259" w:lineRule="auto"/>
              <w:ind w:hanging="360"/>
              <w:rPr>
                <w:rFonts w:ascii="Arial" w:hAnsi="Arial" w:cs="Arial"/>
              </w:rPr>
            </w:pPr>
            <w:r w:rsidRPr="006652D9">
              <w:rPr>
                <w:rFonts w:ascii="Arial" w:hAnsi="Arial" w:cs="Arial"/>
              </w:rPr>
              <w:t xml:space="preserve">Able to work under pressure to tight deadlines </w:t>
            </w:r>
          </w:p>
        </w:tc>
        <w:tc>
          <w:tcPr>
            <w:tcW w:w="2356" w:type="dxa"/>
            <w:tcBorders>
              <w:top w:val="single" w:sz="6" w:space="0" w:color="000000"/>
              <w:left w:val="single" w:sz="6" w:space="0" w:color="000000"/>
              <w:bottom w:val="single" w:sz="6" w:space="0" w:color="000000"/>
              <w:right w:val="single" w:sz="6" w:space="0" w:color="000000"/>
            </w:tcBorders>
          </w:tcPr>
          <w:p w14:paraId="71ABE4DA" w14:textId="77777777" w:rsidR="00E800C0" w:rsidRPr="006652D9" w:rsidRDefault="00E800C0" w:rsidP="00A232D2">
            <w:pPr>
              <w:spacing w:after="17" w:line="259" w:lineRule="auto"/>
              <w:rPr>
                <w:rFonts w:ascii="Arial" w:hAnsi="Arial" w:cs="Arial"/>
              </w:rPr>
            </w:pPr>
            <w:r w:rsidRPr="006652D9">
              <w:rPr>
                <w:rFonts w:ascii="Arial" w:hAnsi="Arial" w:cs="Arial"/>
              </w:rPr>
              <w:t xml:space="preserve">Application  </w:t>
            </w:r>
          </w:p>
          <w:p w14:paraId="6A7764B9" w14:textId="77777777" w:rsidR="00E800C0" w:rsidRPr="006652D9" w:rsidRDefault="00E800C0" w:rsidP="00A232D2">
            <w:pPr>
              <w:spacing w:after="20" w:line="259" w:lineRule="auto"/>
              <w:rPr>
                <w:rFonts w:ascii="Arial" w:hAnsi="Arial" w:cs="Arial"/>
              </w:rPr>
            </w:pPr>
            <w:r w:rsidRPr="006652D9">
              <w:rPr>
                <w:rFonts w:ascii="Arial" w:hAnsi="Arial" w:cs="Arial"/>
              </w:rPr>
              <w:t xml:space="preserve">Interview </w:t>
            </w:r>
          </w:p>
          <w:p w14:paraId="67434A4C" w14:textId="77777777" w:rsidR="00E800C0" w:rsidRPr="006652D9" w:rsidRDefault="00E800C0" w:rsidP="00A232D2">
            <w:pPr>
              <w:spacing w:after="1" w:line="259" w:lineRule="auto"/>
              <w:rPr>
                <w:rFonts w:ascii="Arial" w:hAnsi="Arial" w:cs="Arial"/>
              </w:rPr>
            </w:pPr>
            <w:r w:rsidRPr="006652D9">
              <w:rPr>
                <w:rFonts w:ascii="Arial" w:hAnsi="Arial" w:cs="Arial"/>
              </w:rPr>
              <w:t xml:space="preserve">References </w:t>
            </w:r>
          </w:p>
          <w:p w14:paraId="1B863747" w14:textId="77777777" w:rsidR="00E800C0" w:rsidRPr="006652D9" w:rsidRDefault="00E800C0" w:rsidP="001F234F">
            <w:pPr>
              <w:spacing w:line="259" w:lineRule="auto"/>
              <w:ind w:left="284"/>
              <w:rPr>
                <w:rFonts w:ascii="Arial" w:hAnsi="Arial" w:cs="Arial"/>
              </w:rPr>
            </w:pPr>
            <w:r w:rsidRPr="006652D9">
              <w:rPr>
                <w:rFonts w:ascii="Arial" w:hAnsi="Arial" w:cs="Arial"/>
              </w:rPr>
              <w:t xml:space="preserve"> </w:t>
            </w:r>
          </w:p>
        </w:tc>
      </w:tr>
      <w:tr w:rsidR="00E800C0" w14:paraId="2E1B087A" w14:textId="77777777" w:rsidTr="009C149D">
        <w:trPr>
          <w:trHeight w:val="2151"/>
        </w:trPr>
        <w:tc>
          <w:tcPr>
            <w:tcW w:w="1643" w:type="dxa"/>
            <w:tcBorders>
              <w:top w:val="single" w:sz="6" w:space="0" w:color="000000"/>
              <w:left w:val="single" w:sz="6" w:space="0" w:color="000000"/>
              <w:bottom w:val="single" w:sz="6" w:space="0" w:color="000000"/>
              <w:right w:val="single" w:sz="6" w:space="0" w:color="000000"/>
            </w:tcBorders>
            <w:shd w:val="clear" w:color="auto" w:fill="E6E6E6"/>
          </w:tcPr>
          <w:p w14:paraId="289FAE66" w14:textId="77777777" w:rsidR="00E800C0" w:rsidRPr="006652D9" w:rsidRDefault="00E800C0" w:rsidP="001F234F">
            <w:pPr>
              <w:spacing w:line="259" w:lineRule="auto"/>
              <w:ind w:left="513"/>
              <w:rPr>
                <w:rFonts w:ascii="Arial" w:hAnsi="Arial" w:cs="Arial"/>
              </w:rPr>
            </w:pPr>
            <w:r w:rsidRPr="006652D9">
              <w:rPr>
                <w:rFonts w:eastAsia="Calibri" w:cs="Arial"/>
                <w:noProof/>
              </w:rPr>
              <mc:AlternateContent>
                <mc:Choice Requires="wpg">
                  <w:drawing>
                    <wp:inline distT="0" distB="0" distL="0" distR="0" wp14:anchorId="6801FA8B" wp14:editId="2EF5A713">
                      <wp:extent cx="156332" cy="784214"/>
                      <wp:effectExtent l="0" t="0" r="0" b="0"/>
                      <wp:docPr id="6350" name="Group 6350"/>
                      <wp:cNvGraphicFramePr/>
                      <a:graphic xmlns:a="http://schemas.openxmlformats.org/drawingml/2006/main">
                        <a:graphicData uri="http://schemas.microsoft.com/office/word/2010/wordprocessingGroup">
                          <wpg:wgp>
                            <wpg:cNvGrpSpPr/>
                            <wpg:grpSpPr>
                              <a:xfrm>
                                <a:off x="0" y="0"/>
                                <a:ext cx="156332" cy="784214"/>
                                <a:chOff x="0" y="0"/>
                                <a:chExt cx="156332" cy="784214"/>
                              </a:xfrm>
                            </wpg:grpSpPr>
                            <wps:wsp>
                              <wps:cNvPr id="637" name="Rectangle 637"/>
                              <wps:cNvSpPr/>
                              <wps:spPr>
                                <a:xfrm rot="-5399999">
                                  <a:off x="-392812" y="183480"/>
                                  <a:ext cx="993548" cy="207922"/>
                                </a:xfrm>
                                <a:prstGeom prst="rect">
                                  <a:avLst/>
                                </a:prstGeom>
                                <a:ln>
                                  <a:noFill/>
                                </a:ln>
                              </wps:spPr>
                              <wps:txbx>
                                <w:txbxContent>
                                  <w:p w14:paraId="437903BC" w14:textId="77777777" w:rsidR="00E800C0" w:rsidRDefault="00E800C0" w:rsidP="00E800C0">
                                    <w:pPr>
                                      <w:spacing w:after="160" w:line="259" w:lineRule="auto"/>
                                    </w:pPr>
                                    <w:r>
                                      <w:rPr>
                                        <w:rFonts w:eastAsia="Arial" w:cs="Arial"/>
                                        <w:b/>
                                      </w:rPr>
                                      <w:t>Knowledge</w:t>
                                    </w:r>
                                  </w:p>
                                </w:txbxContent>
                              </wps:txbx>
                              <wps:bodyPr horzOverflow="overflow" vert="horz" lIns="0" tIns="0" rIns="0" bIns="0" rtlCol="0">
                                <a:noAutofit/>
                              </wps:bodyPr>
                            </wps:wsp>
                            <wps:wsp>
                              <wps:cNvPr id="638" name="Rectangle 638"/>
                              <wps:cNvSpPr/>
                              <wps:spPr>
                                <a:xfrm rot="-5399999">
                                  <a:off x="78041" y="-90902"/>
                                  <a:ext cx="51841" cy="207921"/>
                                </a:xfrm>
                                <a:prstGeom prst="rect">
                                  <a:avLst/>
                                </a:prstGeom>
                                <a:ln>
                                  <a:noFill/>
                                </a:ln>
                              </wps:spPr>
                              <wps:txbx>
                                <w:txbxContent>
                                  <w:p w14:paraId="14911366"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g:wgp>
                        </a:graphicData>
                      </a:graphic>
                    </wp:inline>
                  </w:drawing>
                </mc:Choice>
                <mc:Fallback>
                  <w:pict>
                    <v:group w14:anchorId="6801FA8B" id="Group 6350" o:spid="_x0000_s1040" style="width:12.3pt;height:61.75pt;mso-position-horizontal-relative:char;mso-position-vertical-relative:line" coordsize="1563,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">
                      <v:rect id="Rectangle 637" o:spid="_x0000_s1041" style="position:absolute;left:-3928;top:1835;width:9935;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" filled="f" stroked="f">
                        <v:textbox inset="0,0,0,0">
                          <w:txbxContent>
                            <w:p w14:paraId="437903BC" w14:textId="77777777" w:rsidR="00E800C0" w:rsidRDefault="00E800C0" w:rsidP="00E800C0">
                              <w:pPr>
                                <w:spacing w:after="160" w:line="259" w:lineRule="auto"/>
                              </w:pPr>
                              <w:r>
                                <w:rPr>
                                  <w:rFonts w:eastAsia="Arial" w:cs="Arial"/>
                                  <w:b/>
                                </w:rPr>
                                <w:t>Knowledge</w:t>
                              </w:r>
                            </w:p>
                          </w:txbxContent>
                        </v:textbox>
                      </v:rect>
                      <v:rect id="Rectangle 638" o:spid="_x0000_s1042" style="position:absolute;left:781;top:-909;width:517;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" filled="f" stroked="f">
                        <v:textbox inset="0,0,0,0">
                          <w:txbxContent>
                            <w:p w14:paraId="14911366" w14:textId="77777777" w:rsidR="00E800C0" w:rsidRDefault="00E800C0" w:rsidP="00E800C0">
                              <w:pPr>
                                <w:spacing w:after="160" w:line="259" w:lineRule="auto"/>
                              </w:pPr>
                              <w:r>
                                <w:rPr>
                                  <w:rFonts w:eastAsia="Arial" w:cs="Arial"/>
                                  <w:b/>
                                </w:rPr>
                                <w:t xml:space="preserve"> </w:t>
                              </w:r>
                            </w:p>
                          </w:txbxContent>
                        </v:textbox>
                      </v:rect>
                      <w10:anchorlock/>
                    </v:group>
                  </w:pict>
                </mc:Fallback>
              </mc:AlternateContent>
            </w:r>
          </w:p>
        </w:tc>
        <w:tc>
          <w:tcPr>
            <w:tcW w:w="6619" w:type="dxa"/>
            <w:tcBorders>
              <w:top w:val="single" w:sz="6" w:space="0" w:color="000000"/>
              <w:left w:val="single" w:sz="6" w:space="0" w:color="000000"/>
              <w:bottom w:val="single" w:sz="6" w:space="0" w:color="000000"/>
              <w:right w:val="single" w:sz="6" w:space="0" w:color="000000"/>
            </w:tcBorders>
          </w:tcPr>
          <w:p w14:paraId="10F25154" w14:textId="77777777" w:rsidR="00E800C0" w:rsidRPr="006652D9" w:rsidRDefault="00E800C0" w:rsidP="00BA6A3E">
            <w:pPr>
              <w:numPr>
                <w:ilvl w:val="0"/>
                <w:numId w:val="5"/>
              </w:numPr>
              <w:spacing w:after="17" w:line="259" w:lineRule="auto"/>
              <w:ind w:hanging="360"/>
              <w:rPr>
                <w:rFonts w:ascii="Arial" w:hAnsi="Arial" w:cs="Arial"/>
              </w:rPr>
            </w:pPr>
            <w:r w:rsidRPr="006652D9">
              <w:rPr>
                <w:rFonts w:ascii="Arial" w:hAnsi="Arial" w:cs="Arial"/>
              </w:rPr>
              <w:t xml:space="preserve">Good knowledge of housing law </w:t>
            </w:r>
          </w:p>
          <w:p w14:paraId="3B26C7ED" w14:textId="77777777" w:rsidR="00E800C0" w:rsidRPr="006652D9" w:rsidRDefault="00E800C0" w:rsidP="00BA6A3E">
            <w:pPr>
              <w:numPr>
                <w:ilvl w:val="0"/>
                <w:numId w:val="5"/>
              </w:numPr>
              <w:spacing w:after="14" w:line="259" w:lineRule="auto"/>
              <w:ind w:hanging="360"/>
              <w:rPr>
                <w:rFonts w:ascii="Arial" w:hAnsi="Arial" w:cs="Arial"/>
              </w:rPr>
            </w:pPr>
            <w:r w:rsidRPr="006652D9">
              <w:rPr>
                <w:rFonts w:ascii="Arial" w:hAnsi="Arial" w:cs="Arial"/>
              </w:rPr>
              <w:t xml:space="preserve">Good knowledge of community-based support services </w:t>
            </w:r>
          </w:p>
          <w:p w14:paraId="59D0A2B7" w14:textId="77777777" w:rsidR="00E800C0" w:rsidRPr="006652D9" w:rsidRDefault="00E800C0" w:rsidP="00BA6A3E">
            <w:pPr>
              <w:numPr>
                <w:ilvl w:val="0"/>
                <w:numId w:val="5"/>
              </w:numPr>
              <w:spacing w:after="16" w:line="259" w:lineRule="auto"/>
              <w:ind w:hanging="360"/>
              <w:rPr>
                <w:rFonts w:ascii="Arial" w:hAnsi="Arial" w:cs="Arial"/>
              </w:rPr>
            </w:pPr>
            <w:r w:rsidRPr="006652D9">
              <w:rPr>
                <w:rFonts w:ascii="Arial" w:hAnsi="Arial" w:cs="Arial"/>
              </w:rPr>
              <w:t xml:space="preserve">Good knowledge of safeguarding and domestic abuse </w:t>
            </w:r>
          </w:p>
          <w:p w14:paraId="33FF3B98" w14:textId="77777777" w:rsidR="00E800C0" w:rsidRPr="006652D9" w:rsidRDefault="00E800C0" w:rsidP="00BA6A3E">
            <w:pPr>
              <w:numPr>
                <w:ilvl w:val="0"/>
                <w:numId w:val="5"/>
              </w:numPr>
              <w:spacing w:after="76" w:line="239" w:lineRule="auto"/>
              <w:ind w:hanging="360"/>
              <w:rPr>
                <w:rFonts w:ascii="Arial" w:hAnsi="Arial" w:cs="Arial"/>
              </w:rPr>
            </w:pPr>
            <w:r w:rsidRPr="006652D9">
              <w:rPr>
                <w:rFonts w:ascii="Arial" w:hAnsi="Arial" w:cs="Arial"/>
              </w:rPr>
              <w:t xml:space="preserve">Good knowledge of housing management and specifically interventions to support victims and tackle perpetrators of Anti-Social behaviour </w:t>
            </w:r>
          </w:p>
          <w:p w14:paraId="619E0C62" w14:textId="77777777" w:rsidR="00E800C0" w:rsidRPr="006652D9" w:rsidRDefault="00E800C0" w:rsidP="00BA6A3E">
            <w:pPr>
              <w:numPr>
                <w:ilvl w:val="0"/>
                <w:numId w:val="5"/>
              </w:numPr>
              <w:spacing w:after="14" w:line="259" w:lineRule="auto"/>
              <w:ind w:hanging="360"/>
              <w:rPr>
                <w:rFonts w:ascii="Arial" w:hAnsi="Arial" w:cs="Arial"/>
              </w:rPr>
            </w:pPr>
            <w:r w:rsidRPr="006652D9">
              <w:rPr>
                <w:rFonts w:ascii="Arial" w:hAnsi="Arial" w:cs="Arial"/>
              </w:rPr>
              <w:t xml:space="preserve">Knowledge of budget monitoring </w:t>
            </w:r>
          </w:p>
          <w:p w14:paraId="074E0776" w14:textId="77777777" w:rsidR="00E800C0" w:rsidRPr="006652D9" w:rsidRDefault="00E800C0" w:rsidP="00BA6A3E">
            <w:pPr>
              <w:numPr>
                <w:ilvl w:val="0"/>
                <w:numId w:val="5"/>
              </w:numPr>
              <w:spacing w:line="259" w:lineRule="auto"/>
              <w:ind w:hanging="360"/>
              <w:rPr>
                <w:rFonts w:ascii="Arial" w:hAnsi="Arial" w:cs="Arial"/>
              </w:rPr>
            </w:pPr>
            <w:r w:rsidRPr="006652D9">
              <w:rPr>
                <w:rFonts w:ascii="Arial" w:hAnsi="Arial" w:cs="Arial"/>
              </w:rPr>
              <w:t xml:space="preserve">Understanding of financial exclusion </w:t>
            </w:r>
          </w:p>
        </w:tc>
        <w:tc>
          <w:tcPr>
            <w:tcW w:w="2356" w:type="dxa"/>
            <w:tcBorders>
              <w:top w:val="single" w:sz="6" w:space="0" w:color="000000"/>
              <w:left w:val="single" w:sz="6" w:space="0" w:color="000000"/>
              <w:bottom w:val="single" w:sz="6" w:space="0" w:color="000000"/>
              <w:right w:val="single" w:sz="6" w:space="0" w:color="000000"/>
            </w:tcBorders>
          </w:tcPr>
          <w:p w14:paraId="5780F702" w14:textId="77777777" w:rsidR="00E800C0" w:rsidRPr="006652D9" w:rsidRDefault="00E800C0" w:rsidP="00A232D2">
            <w:pPr>
              <w:spacing w:after="20" w:line="259" w:lineRule="auto"/>
              <w:rPr>
                <w:rFonts w:ascii="Arial" w:hAnsi="Arial" w:cs="Arial"/>
              </w:rPr>
            </w:pPr>
            <w:r w:rsidRPr="006652D9">
              <w:rPr>
                <w:rFonts w:ascii="Arial" w:hAnsi="Arial" w:cs="Arial"/>
              </w:rPr>
              <w:t xml:space="preserve">Application  </w:t>
            </w:r>
          </w:p>
          <w:p w14:paraId="0990E9F6" w14:textId="77777777" w:rsidR="00E800C0" w:rsidRPr="006652D9" w:rsidRDefault="00E800C0" w:rsidP="00A232D2">
            <w:pPr>
              <w:spacing w:line="259" w:lineRule="auto"/>
              <w:rPr>
                <w:rFonts w:ascii="Arial" w:hAnsi="Arial" w:cs="Arial"/>
              </w:rPr>
            </w:pPr>
            <w:r w:rsidRPr="006652D9">
              <w:rPr>
                <w:rFonts w:ascii="Arial" w:hAnsi="Arial" w:cs="Arial"/>
              </w:rPr>
              <w:t xml:space="preserve">Interview </w:t>
            </w:r>
          </w:p>
          <w:p w14:paraId="176C3ADE" w14:textId="77777777" w:rsidR="00E800C0" w:rsidRPr="006652D9" w:rsidRDefault="00E800C0" w:rsidP="001F234F">
            <w:pPr>
              <w:spacing w:line="259" w:lineRule="auto"/>
              <w:ind w:left="1"/>
              <w:rPr>
                <w:rFonts w:ascii="Arial" w:hAnsi="Arial" w:cs="Arial"/>
              </w:rPr>
            </w:pPr>
            <w:r w:rsidRPr="006652D9">
              <w:rPr>
                <w:rFonts w:ascii="Arial" w:hAnsi="Arial" w:cs="Arial"/>
              </w:rPr>
              <w:t xml:space="preserve"> </w:t>
            </w:r>
          </w:p>
        </w:tc>
      </w:tr>
      <w:tr w:rsidR="00E800C0" w14:paraId="44CBED26" w14:textId="77777777" w:rsidTr="009C149D">
        <w:trPr>
          <w:trHeight w:val="1518"/>
        </w:trPr>
        <w:tc>
          <w:tcPr>
            <w:tcW w:w="1643" w:type="dxa"/>
            <w:tcBorders>
              <w:top w:val="single" w:sz="6" w:space="0" w:color="000000"/>
              <w:left w:val="single" w:sz="6" w:space="0" w:color="000000"/>
              <w:bottom w:val="single" w:sz="6" w:space="0" w:color="000000"/>
              <w:right w:val="single" w:sz="6" w:space="0" w:color="000000"/>
            </w:tcBorders>
            <w:shd w:val="clear" w:color="auto" w:fill="E6E6E6"/>
          </w:tcPr>
          <w:p w14:paraId="5E210224" w14:textId="77777777" w:rsidR="00E800C0" w:rsidRPr="006652D9" w:rsidRDefault="00E800C0" w:rsidP="001F234F">
            <w:pPr>
              <w:spacing w:line="259" w:lineRule="auto"/>
              <w:ind w:left="384"/>
              <w:rPr>
                <w:rFonts w:ascii="Arial" w:hAnsi="Arial" w:cs="Arial"/>
              </w:rPr>
            </w:pPr>
            <w:r w:rsidRPr="006652D9">
              <w:rPr>
                <w:rFonts w:eastAsia="Calibri" w:cs="Arial"/>
                <w:noProof/>
              </w:rPr>
              <mc:AlternateContent>
                <mc:Choice Requires="wpg">
                  <w:drawing>
                    <wp:inline distT="0" distB="0" distL="0" distR="0" wp14:anchorId="2117520E" wp14:editId="16B3A7DF">
                      <wp:extent cx="320924" cy="736971"/>
                      <wp:effectExtent l="0" t="0" r="0" b="0"/>
                      <wp:docPr id="6395" name="Group 6395"/>
                      <wp:cNvGraphicFramePr/>
                      <a:graphic xmlns:a="http://schemas.openxmlformats.org/drawingml/2006/main">
                        <a:graphicData uri="http://schemas.microsoft.com/office/word/2010/wordprocessingGroup">
                          <wpg:wgp>
                            <wpg:cNvGrpSpPr/>
                            <wpg:grpSpPr>
                              <a:xfrm>
                                <a:off x="0" y="0"/>
                                <a:ext cx="320924" cy="736971"/>
                                <a:chOff x="0" y="0"/>
                                <a:chExt cx="320924" cy="736971"/>
                              </a:xfrm>
                            </wpg:grpSpPr>
                            <wps:wsp>
                              <wps:cNvPr id="691" name="Rectangle 691"/>
                              <wps:cNvSpPr/>
                              <wps:spPr>
                                <a:xfrm rot="-5399999">
                                  <a:off x="-365494" y="148314"/>
                                  <a:ext cx="938909" cy="207921"/>
                                </a:xfrm>
                                <a:prstGeom prst="rect">
                                  <a:avLst/>
                                </a:prstGeom>
                                <a:ln>
                                  <a:noFill/>
                                </a:ln>
                              </wps:spPr>
                              <wps:txbx>
                                <w:txbxContent>
                                  <w:p w14:paraId="1CA1EA34" w14:textId="77777777" w:rsidR="00E800C0" w:rsidRDefault="00E800C0" w:rsidP="00E800C0">
                                    <w:pPr>
                                      <w:spacing w:after="160" w:line="259" w:lineRule="auto"/>
                                    </w:pPr>
                                    <w:r>
                                      <w:rPr>
                                        <w:rFonts w:eastAsia="Arial" w:cs="Arial"/>
                                        <w:b/>
                                      </w:rPr>
                                      <w:t xml:space="preserve">Attitude &amp; </w:t>
                                    </w:r>
                                  </w:p>
                                </w:txbxContent>
                              </wps:txbx>
                              <wps:bodyPr horzOverflow="overflow" vert="horz" lIns="0" tIns="0" rIns="0" bIns="0" rtlCol="0">
                                <a:noAutofit/>
                              </wps:bodyPr>
                            </wps:wsp>
                            <wps:wsp>
                              <wps:cNvPr id="693" name="Rectangle 693"/>
                              <wps:cNvSpPr/>
                              <wps:spPr>
                                <a:xfrm rot="-5399999">
                                  <a:off x="-196892" y="167564"/>
                                  <a:ext cx="930892" cy="207922"/>
                                </a:xfrm>
                                <a:prstGeom prst="rect">
                                  <a:avLst/>
                                </a:prstGeom>
                                <a:ln>
                                  <a:noFill/>
                                </a:ln>
                              </wps:spPr>
                              <wps:txbx>
                                <w:txbxContent>
                                  <w:p w14:paraId="0AA27E92" w14:textId="77777777" w:rsidR="00E800C0" w:rsidRDefault="00E800C0" w:rsidP="00E800C0">
                                    <w:pPr>
                                      <w:spacing w:after="160" w:line="259" w:lineRule="auto"/>
                                    </w:pPr>
                                    <w:r>
                                      <w:rPr>
                                        <w:rFonts w:eastAsia="Arial" w:cs="Arial"/>
                                        <w:b/>
                                      </w:rPr>
                                      <w:t>Motivation</w:t>
                                    </w:r>
                                  </w:p>
                                </w:txbxContent>
                              </wps:txbx>
                              <wps:bodyPr horzOverflow="overflow" vert="horz" lIns="0" tIns="0" rIns="0" bIns="0" rtlCol="0">
                                <a:noAutofit/>
                              </wps:bodyPr>
                            </wps:wsp>
                            <wps:wsp>
                              <wps:cNvPr id="694" name="Rectangle 694"/>
                              <wps:cNvSpPr/>
                              <wps:spPr>
                                <a:xfrm rot="-5399999">
                                  <a:off x="242632" y="-90902"/>
                                  <a:ext cx="51841" cy="207921"/>
                                </a:xfrm>
                                <a:prstGeom prst="rect">
                                  <a:avLst/>
                                </a:prstGeom>
                                <a:ln>
                                  <a:noFill/>
                                </a:ln>
                              </wps:spPr>
                              <wps:txbx>
                                <w:txbxContent>
                                  <w:p w14:paraId="16DE6AED" w14:textId="77777777" w:rsidR="00E800C0" w:rsidRDefault="00E800C0" w:rsidP="00E800C0">
                                    <w:pPr>
                                      <w:spacing w:after="160" w:line="259" w:lineRule="auto"/>
                                    </w:pPr>
                                    <w:r>
                                      <w:rPr>
                                        <w:rFonts w:eastAsia="Arial" w:cs="Arial"/>
                                        <w:b/>
                                      </w:rPr>
                                      <w:t xml:space="preserve"> </w:t>
                                    </w:r>
                                  </w:p>
                                </w:txbxContent>
                              </wps:txbx>
                              <wps:bodyPr horzOverflow="overflow" vert="horz" lIns="0" tIns="0" rIns="0" bIns="0" rtlCol="0">
                                <a:noAutofit/>
                              </wps:bodyPr>
                            </wps:wsp>
                          </wpg:wgp>
                        </a:graphicData>
                      </a:graphic>
                    </wp:inline>
                  </w:drawing>
                </mc:Choice>
                <mc:Fallback>
                  <w:pict>
                    <v:group w14:anchorId="2117520E" id="Group 6395" o:spid="_x0000_s1043" style="width:25.25pt;height:58.05pt;mso-position-horizontal-relative:char;mso-position-vertical-relative:line" coordsize="3209,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">
                      <v:rect id="Rectangle 691" o:spid="_x0000_s1044" style="position:absolute;left:-3654;top:1483;width:9388;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" filled="f" stroked="f">
                        <v:textbox inset="0,0,0,0">
                          <w:txbxContent>
                            <w:p w14:paraId="1CA1EA34" w14:textId="77777777" w:rsidR="00E800C0" w:rsidRDefault="00E800C0" w:rsidP="00E800C0">
                              <w:pPr>
                                <w:spacing w:after="160" w:line="259" w:lineRule="auto"/>
                              </w:pPr>
                              <w:r>
                                <w:rPr>
                                  <w:rFonts w:eastAsia="Arial" w:cs="Arial"/>
                                  <w:b/>
                                </w:rPr>
                                <w:t xml:space="preserve">Attitude &amp; </w:t>
                              </w:r>
                            </w:p>
                          </w:txbxContent>
                        </v:textbox>
                      </v:rect>
                      <v:rect id="Rectangle 693" o:spid="_x0000_s1045" style="position:absolute;left:-1969;top:1675;width:9308;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" filled="f" stroked="f">
                        <v:textbox inset="0,0,0,0">
                          <w:txbxContent>
                            <w:p w14:paraId="0AA27E92" w14:textId="77777777" w:rsidR="00E800C0" w:rsidRDefault="00E800C0" w:rsidP="00E800C0">
                              <w:pPr>
                                <w:spacing w:after="160" w:line="259" w:lineRule="auto"/>
                              </w:pPr>
                              <w:r>
                                <w:rPr>
                                  <w:rFonts w:eastAsia="Arial" w:cs="Arial"/>
                                  <w:b/>
                                </w:rPr>
                                <w:t>Motivation</w:t>
                              </w:r>
                            </w:p>
                          </w:txbxContent>
                        </v:textbox>
                      </v:rect>
                      <v:rect id="Rectangle 694" o:spid="_x0000_s1046" style="position:absolute;left:2426;top:-909;width:517;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" filled="f" stroked="f">
                        <v:textbox inset="0,0,0,0">
                          <w:txbxContent>
                            <w:p w14:paraId="16DE6AED" w14:textId="77777777" w:rsidR="00E800C0" w:rsidRDefault="00E800C0" w:rsidP="00E800C0">
                              <w:pPr>
                                <w:spacing w:after="160" w:line="259" w:lineRule="auto"/>
                              </w:pPr>
                              <w:r>
                                <w:rPr>
                                  <w:rFonts w:eastAsia="Arial" w:cs="Arial"/>
                                  <w:b/>
                                </w:rPr>
                                <w:t xml:space="preserve"> </w:t>
                              </w:r>
                            </w:p>
                          </w:txbxContent>
                        </v:textbox>
                      </v:rect>
                      <w10:anchorlock/>
                    </v:group>
                  </w:pict>
                </mc:Fallback>
              </mc:AlternateContent>
            </w:r>
          </w:p>
        </w:tc>
        <w:tc>
          <w:tcPr>
            <w:tcW w:w="6619" w:type="dxa"/>
            <w:tcBorders>
              <w:top w:val="single" w:sz="6" w:space="0" w:color="000000"/>
              <w:left w:val="single" w:sz="6" w:space="0" w:color="000000"/>
              <w:bottom w:val="single" w:sz="6" w:space="0" w:color="000000"/>
              <w:right w:val="single" w:sz="6" w:space="0" w:color="000000"/>
            </w:tcBorders>
          </w:tcPr>
          <w:p w14:paraId="335C0668" w14:textId="659A2482" w:rsidR="00E800C0" w:rsidRPr="006652D9" w:rsidRDefault="00E800C0" w:rsidP="00BA6A3E">
            <w:pPr>
              <w:numPr>
                <w:ilvl w:val="0"/>
                <w:numId w:val="6"/>
              </w:numPr>
              <w:spacing w:after="17" w:line="259" w:lineRule="auto"/>
              <w:ind w:hanging="360"/>
              <w:rPr>
                <w:rFonts w:ascii="Arial" w:hAnsi="Arial" w:cs="Arial"/>
              </w:rPr>
            </w:pPr>
            <w:r w:rsidRPr="006652D9">
              <w:rPr>
                <w:rFonts w:ascii="Arial" w:hAnsi="Arial" w:cs="Arial"/>
              </w:rPr>
              <w:t xml:space="preserve">Enthusiastic and committed to </w:t>
            </w:r>
            <w:r w:rsidR="00C5621E">
              <w:rPr>
                <w:rFonts w:ascii="Arial" w:hAnsi="Arial" w:cs="Arial"/>
              </w:rPr>
              <w:t>c</w:t>
            </w:r>
            <w:r w:rsidRPr="006652D9">
              <w:rPr>
                <w:rFonts w:ascii="Arial" w:hAnsi="Arial" w:cs="Arial"/>
              </w:rPr>
              <w:t xml:space="preserve">ustomer service excellence </w:t>
            </w:r>
          </w:p>
          <w:p w14:paraId="6C6E89C3" w14:textId="77777777" w:rsidR="00E800C0" w:rsidRPr="006652D9" w:rsidRDefault="00E800C0" w:rsidP="00BA6A3E">
            <w:pPr>
              <w:numPr>
                <w:ilvl w:val="0"/>
                <w:numId w:val="6"/>
              </w:numPr>
              <w:spacing w:after="14" w:line="259" w:lineRule="auto"/>
              <w:ind w:hanging="360"/>
              <w:rPr>
                <w:rFonts w:ascii="Arial" w:hAnsi="Arial" w:cs="Arial"/>
              </w:rPr>
            </w:pPr>
            <w:r w:rsidRPr="006652D9">
              <w:rPr>
                <w:rFonts w:ascii="Arial" w:hAnsi="Arial" w:cs="Arial"/>
              </w:rPr>
              <w:t xml:space="preserve">Flexible and co-operative working style </w:t>
            </w:r>
          </w:p>
          <w:p w14:paraId="67A7F0B4" w14:textId="74B84095" w:rsidR="00E800C0" w:rsidRPr="006652D9" w:rsidRDefault="00E800C0" w:rsidP="00BA6A3E">
            <w:pPr>
              <w:numPr>
                <w:ilvl w:val="0"/>
                <w:numId w:val="6"/>
              </w:numPr>
              <w:spacing w:after="56" w:line="242" w:lineRule="auto"/>
              <w:ind w:hanging="360"/>
              <w:rPr>
                <w:rFonts w:ascii="Arial" w:hAnsi="Arial" w:cs="Arial"/>
              </w:rPr>
            </w:pPr>
            <w:r w:rsidRPr="006652D9">
              <w:rPr>
                <w:rFonts w:ascii="Arial" w:hAnsi="Arial" w:cs="Arial"/>
              </w:rPr>
              <w:t xml:space="preserve">Strong commitment to equality &amp; diversity and working with older and other vulnerable people  </w:t>
            </w:r>
          </w:p>
          <w:p w14:paraId="30CA14C4" w14:textId="77777777" w:rsidR="00E800C0" w:rsidRPr="006652D9" w:rsidRDefault="00E800C0" w:rsidP="001F234F">
            <w:pPr>
              <w:spacing w:line="259" w:lineRule="auto"/>
              <w:ind w:left="283"/>
              <w:rPr>
                <w:rFonts w:ascii="Arial" w:hAnsi="Arial" w:cs="Arial"/>
              </w:rPr>
            </w:pPr>
            <w:r w:rsidRPr="006652D9">
              <w:rPr>
                <w:rFonts w:ascii="Arial" w:hAnsi="Arial" w:cs="Arial"/>
              </w:rPr>
              <w:t xml:space="preserve"> </w:t>
            </w:r>
          </w:p>
        </w:tc>
        <w:tc>
          <w:tcPr>
            <w:tcW w:w="2356" w:type="dxa"/>
            <w:tcBorders>
              <w:top w:val="single" w:sz="6" w:space="0" w:color="000000"/>
              <w:left w:val="single" w:sz="6" w:space="0" w:color="000000"/>
              <w:bottom w:val="single" w:sz="6" w:space="0" w:color="000000"/>
              <w:right w:val="single" w:sz="6" w:space="0" w:color="000000"/>
            </w:tcBorders>
          </w:tcPr>
          <w:p w14:paraId="538B61D8" w14:textId="77777777" w:rsidR="00E800C0" w:rsidRPr="006652D9" w:rsidRDefault="00E800C0" w:rsidP="00A232D2">
            <w:pPr>
              <w:spacing w:after="20" w:line="259" w:lineRule="auto"/>
              <w:rPr>
                <w:rFonts w:ascii="Arial" w:hAnsi="Arial" w:cs="Arial"/>
              </w:rPr>
            </w:pPr>
            <w:r w:rsidRPr="006652D9">
              <w:rPr>
                <w:rFonts w:ascii="Arial" w:hAnsi="Arial" w:cs="Arial"/>
              </w:rPr>
              <w:t xml:space="preserve">Application  </w:t>
            </w:r>
          </w:p>
          <w:p w14:paraId="25356F9D" w14:textId="77777777" w:rsidR="00E800C0" w:rsidRPr="006652D9" w:rsidRDefault="00E800C0" w:rsidP="00A232D2">
            <w:pPr>
              <w:spacing w:after="17" w:line="259" w:lineRule="auto"/>
              <w:rPr>
                <w:rFonts w:ascii="Arial" w:hAnsi="Arial" w:cs="Arial"/>
              </w:rPr>
            </w:pPr>
            <w:r w:rsidRPr="006652D9">
              <w:rPr>
                <w:rFonts w:ascii="Arial" w:hAnsi="Arial" w:cs="Arial"/>
              </w:rPr>
              <w:t xml:space="preserve">Interview </w:t>
            </w:r>
          </w:p>
          <w:p w14:paraId="3D536EBC" w14:textId="77777777" w:rsidR="00E800C0" w:rsidRPr="006652D9" w:rsidRDefault="00E800C0" w:rsidP="00A232D2">
            <w:pPr>
              <w:spacing w:line="259" w:lineRule="auto"/>
              <w:rPr>
                <w:rFonts w:ascii="Arial" w:hAnsi="Arial" w:cs="Arial"/>
              </w:rPr>
            </w:pPr>
            <w:r w:rsidRPr="006652D9">
              <w:rPr>
                <w:rFonts w:ascii="Arial" w:hAnsi="Arial" w:cs="Arial"/>
              </w:rPr>
              <w:t xml:space="preserve">References </w:t>
            </w:r>
          </w:p>
        </w:tc>
      </w:tr>
    </w:tbl>
    <w:p w14:paraId="0CF07A98" w14:textId="5E712C81" w:rsidR="352C283C" w:rsidRDefault="352C283C" w:rsidP="00E800C0">
      <w:pPr>
        <w:spacing w:after="40" w:line="300" w:lineRule="exact"/>
        <w:ind w:left="1545"/>
        <w:rPr>
          <w:rFonts w:cs="Arial"/>
        </w:rPr>
      </w:pPr>
    </w:p>
    <w:p w14:paraId="72492D8C" w14:textId="4DD4430D" w:rsidR="352C283C" w:rsidRDefault="352C283C" w:rsidP="352C283C">
      <w:pPr>
        <w:spacing w:after="40" w:line="300" w:lineRule="exact"/>
        <w:rPr>
          <w:rFonts w:cs="Arial"/>
        </w:rPr>
      </w:pPr>
    </w:p>
    <w:p w14:paraId="04AC6F43" w14:textId="79B6AD26" w:rsidR="352C283C" w:rsidRDefault="352C283C" w:rsidP="352C283C">
      <w:pPr>
        <w:spacing w:after="40" w:line="300" w:lineRule="exact"/>
        <w:rPr>
          <w:rFonts w:cs="Arial"/>
        </w:rPr>
      </w:pPr>
    </w:p>
    <w:p w14:paraId="3D7310FC" w14:textId="5D4A165C" w:rsidR="352C283C" w:rsidRDefault="352C283C" w:rsidP="352C283C">
      <w:pPr>
        <w:spacing w:after="40" w:line="300" w:lineRule="exact"/>
        <w:rPr>
          <w:rFonts w:cs="Arial"/>
        </w:rPr>
      </w:pPr>
    </w:p>
    <w:p w14:paraId="43465F5A" w14:textId="49FEF30B" w:rsidR="352C283C" w:rsidRDefault="352C283C" w:rsidP="352C283C">
      <w:pPr>
        <w:spacing w:after="40" w:line="300" w:lineRule="exact"/>
        <w:rPr>
          <w:rFonts w:cs="Arial"/>
        </w:rPr>
      </w:pPr>
    </w:p>
    <w:p w14:paraId="6E359C09" w14:textId="642BD94B" w:rsidR="352C283C" w:rsidRDefault="352C283C" w:rsidP="352C283C">
      <w:pPr>
        <w:spacing w:after="40" w:line="300" w:lineRule="exact"/>
        <w:rPr>
          <w:rFonts w:cs="Arial"/>
        </w:rPr>
      </w:pPr>
    </w:p>
    <w:p w14:paraId="7B8FCBA4" w14:textId="467B27EA" w:rsidR="352C283C" w:rsidRDefault="352C283C" w:rsidP="352C283C">
      <w:pPr>
        <w:spacing w:after="40" w:line="300" w:lineRule="exact"/>
        <w:rPr>
          <w:rFonts w:cs="Arial"/>
        </w:rPr>
      </w:pPr>
    </w:p>
    <w:p w14:paraId="556484A3" w14:textId="3EAB7C41" w:rsidR="352C283C" w:rsidRDefault="352C283C" w:rsidP="352C283C">
      <w:pPr>
        <w:spacing w:after="40" w:line="300" w:lineRule="exact"/>
        <w:rPr>
          <w:rFonts w:cs="Arial"/>
        </w:rPr>
      </w:pPr>
    </w:p>
    <w:p w14:paraId="6CCD1BFF" w14:textId="75751A2F" w:rsidR="352C283C" w:rsidRDefault="352C283C" w:rsidP="352C283C">
      <w:pPr>
        <w:spacing w:after="40" w:line="300" w:lineRule="exact"/>
        <w:rPr>
          <w:rFonts w:cs="Arial"/>
        </w:rPr>
      </w:pPr>
    </w:p>
    <w:p w14:paraId="0E695EAD" w14:textId="69D9C026" w:rsidR="352C283C" w:rsidRDefault="352C283C" w:rsidP="352C283C">
      <w:pPr>
        <w:spacing w:after="40" w:line="300" w:lineRule="exact"/>
        <w:rPr>
          <w:rFonts w:cs="Arial"/>
        </w:rPr>
      </w:pPr>
    </w:p>
    <w:p w14:paraId="7E4B86A4" w14:textId="01A1B26D" w:rsidR="352C283C" w:rsidRDefault="352C283C" w:rsidP="352C283C">
      <w:pPr>
        <w:spacing w:after="40" w:line="300" w:lineRule="exact"/>
        <w:rPr>
          <w:rFonts w:cs="Arial"/>
        </w:rPr>
      </w:pPr>
    </w:p>
    <w:p w14:paraId="1A09878C" w14:textId="6EE040B3" w:rsidR="352C283C" w:rsidRDefault="352C283C" w:rsidP="352C283C">
      <w:pPr>
        <w:spacing w:after="40" w:line="300" w:lineRule="exact"/>
        <w:rPr>
          <w:rFonts w:cs="Arial"/>
        </w:rPr>
      </w:pPr>
    </w:p>
    <w:sectPr w:rsidR="352C283C"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264F1" w14:textId="77777777" w:rsidR="004049FB" w:rsidRDefault="004049FB" w:rsidP="009312EE">
      <w:r>
        <w:separator/>
      </w:r>
    </w:p>
  </w:endnote>
  <w:endnote w:type="continuationSeparator" w:id="0">
    <w:p w14:paraId="12D0196B" w14:textId="77777777" w:rsidR="004049FB" w:rsidRDefault="004049FB" w:rsidP="009312EE">
      <w:r>
        <w:continuationSeparator/>
      </w:r>
    </w:p>
  </w:endnote>
  <w:endnote w:type="continuationNotice" w:id="1">
    <w:p w14:paraId="4905C116" w14:textId="77777777" w:rsidR="004049FB" w:rsidRDefault="00404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CF73" w14:textId="77777777" w:rsidR="004049FB" w:rsidRDefault="004049FB" w:rsidP="009312EE">
      <w:r>
        <w:separator/>
      </w:r>
    </w:p>
  </w:footnote>
  <w:footnote w:type="continuationSeparator" w:id="0">
    <w:p w14:paraId="6906300D" w14:textId="77777777" w:rsidR="004049FB" w:rsidRDefault="004049FB" w:rsidP="009312EE">
      <w:r>
        <w:continuationSeparator/>
      </w:r>
    </w:p>
  </w:footnote>
  <w:footnote w:type="continuationNotice" w:id="1">
    <w:p w14:paraId="7B6EF6F4" w14:textId="77777777" w:rsidR="004049FB" w:rsidRDefault="00404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1F5"/>
    <w:multiLevelType w:val="hybridMultilevel"/>
    <w:tmpl w:val="6FEE7B04"/>
    <w:lvl w:ilvl="0" w:tplc="E0DCE9F0">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52FBE0">
      <w:start w:val="1"/>
      <w:numFmt w:val="bullet"/>
      <w:lvlText w:val="o"/>
      <w:lvlJc w:val="left"/>
      <w:pPr>
        <w:ind w:left="11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8128D4E">
      <w:start w:val="1"/>
      <w:numFmt w:val="bullet"/>
      <w:lvlText w:val="▪"/>
      <w:lvlJc w:val="left"/>
      <w:pPr>
        <w:ind w:left="1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0E3784">
      <w:start w:val="1"/>
      <w:numFmt w:val="bullet"/>
      <w:lvlText w:val="•"/>
      <w:lvlJc w:val="left"/>
      <w:pPr>
        <w:ind w:left="26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5402D2">
      <w:start w:val="1"/>
      <w:numFmt w:val="bullet"/>
      <w:lvlText w:val="o"/>
      <w:lvlJc w:val="left"/>
      <w:pPr>
        <w:ind w:left="33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B0E75FA">
      <w:start w:val="1"/>
      <w:numFmt w:val="bullet"/>
      <w:lvlText w:val="▪"/>
      <w:lvlJc w:val="left"/>
      <w:pPr>
        <w:ind w:left="4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8C4C896">
      <w:start w:val="1"/>
      <w:numFmt w:val="bullet"/>
      <w:lvlText w:val="•"/>
      <w:lvlJc w:val="left"/>
      <w:pPr>
        <w:ind w:left="4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C6BA10">
      <w:start w:val="1"/>
      <w:numFmt w:val="bullet"/>
      <w:lvlText w:val="o"/>
      <w:lvlJc w:val="left"/>
      <w:pPr>
        <w:ind w:left="55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49ECE78">
      <w:start w:val="1"/>
      <w:numFmt w:val="bullet"/>
      <w:lvlText w:val="▪"/>
      <w:lvlJc w:val="left"/>
      <w:pPr>
        <w:ind w:left="62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020D6B"/>
    <w:multiLevelType w:val="hybridMultilevel"/>
    <w:tmpl w:val="A50C6158"/>
    <w:lvl w:ilvl="0" w:tplc="6ECAAF30">
      <w:start w:val="1"/>
      <w:numFmt w:val="bullet"/>
      <w:lvlText w:val="•"/>
      <w:lvlJc w:val="left"/>
      <w:pPr>
        <w:ind w:left="2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14F9DC">
      <w:start w:val="1"/>
      <w:numFmt w:val="bullet"/>
      <w:lvlText w:val="o"/>
      <w:lvlJc w:val="left"/>
      <w:pPr>
        <w:ind w:left="11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4547E5A">
      <w:start w:val="1"/>
      <w:numFmt w:val="bullet"/>
      <w:lvlText w:val="▪"/>
      <w:lvlJc w:val="left"/>
      <w:pPr>
        <w:ind w:left="1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1E0635A">
      <w:start w:val="1"/>
      <w:numFmt w:val="bullet"/>
      <w:lvlText w:val="•"/>
      <w:lvlJc w:val="left"/>
      <w:pPr>
        <w:ind w:left="26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788CB58">
      <w:start w:val="1"/>
      <w:numFmt w:val="bullet"/>
      <w:lvlText w:val="o"/>
      <w:lvlJc w:val="left"/>
      <w:pPr>
        <w:ind w:left="33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4484AB8">
      <w:start w:val="1"/>
      <w:numFmt w:val="bullet"/>
      <w:lvlText w:val="▪"/>
      <w:lvlJc w:val="left"/>
      <w:pPr>
        <w:ind w:left="4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E74D5B8">
      <w:start w:val="1"/>
      <w:numFmt w:val="bullet"/>
      <w:lvlText w:val="•"/>
      <w:lvlJc w:val="left"/>
      <w:pPr>
        <w:ind w:left="4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F01E8A">
      <w:start w:val="1"/>
      <w:numFmt w:val="bullet"/>
      <w:lvlText w:val="o"/>
      <w:lvlJc w:val="left"/>
      <w:pPr>
        <w:ind w:left="55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0863270">
      <w:start w:val="1"/>
      <w:numFmt w:val="bullet"/>
      <w:lvlText w:val="▪"/>
      <w:lvlJc w:val="left"/>
      <w:pPr>
        <w:ind w:left="62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76870CE"/>
    <w:multiLevelType w:val="hybridMultilevel"/>
    <w:tmpl w:val="B7E20B40"/>
    <w:lvl w:ilvl="0" w:tplc="D9485914">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0BCC7D8">
      <w:start w:val="1"/>
      <w:numFmt w:val="bullet"/>
      <w:lvlText w:val="o"/>
      <w:lvlJc w:val="left"/>
      <w:pPr>
        <w:ind w:left="11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AEA2544">
      <w:start w:val="1"/>
      <w:numFmt w:val="bullet"/>
      <w:lvlText w:val="▪"/>
      <w:lvlJc w:val="left"/>
      <w:pPr>
        <w:ind w:left="1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312801C">
      <w:start w:val="1"/>
      <w:numFmt w:val="bullet"/>
      <w:lvlText w:val="•"/>
      <w:lvlJc w:val="left"/>
      <w:pPr>
        <w:ind w:left="26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4B025CC">
      <w:start w:val="1"/>
      <w:numFmt w:val="bullet"/>
      <w:lvlText w:val="o"/>
      <w:lvlJc w:val="left"/>
      <w:pPr>
        <w:ind w:left="33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92C4DCA">
      <w:start w:val="1"/>
      <w:numFmt w:val="bullet"/>
      <w:lvlText w:val="▪"/>
      <w:lvlJc w:val="left"/>
      <w:pPr>
        <w:ind w:left="4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04BB16">
      <w:start w:val="1"/>
      <w:numFmt w:val="bullet"/>
      <w:lvlText w:val="•"/>
      <w:lvlJc w:val="left"/>
      <w:pPr>
        <w:ind w:left="4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1BC5A00">
      <w:start w:val="1"/>
      <w:numFmt w:val="bullet"/>
      <w:lvlText w:val="o"/>
      <w:lvlJc w:val="left"/>
      <w:pPr>
        <w:ind w:left="55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62462A6">
      <w:start w:val="1"/>
      <w:numFmt w:val="bullet"/>
      <w:lvlText w:val="▪"/>
      <w:lvlJc w:val="left"/>
      <w:pPr>
        <w:ind w:left="62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5742AB8"/>
    <w:multiLevelType w:val="hybridMultilevel"/>
    <w:tmpl w:val="14EC228A"/>
    <w:lvl w:ilvl="0" w:tplc="69706AA6">
      <w:start w:val="1"/>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45D7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082CEA">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BA7D1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7A915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C4A56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B6C6C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E0B4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88675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916EF5"/>
    <w:multiLevelType w:val="hybridMultilevel"/>
    <w:tmpl w:val="05D06648"/>
    <w:lvl w:ilvl="0" w:tplc="59882776">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25F9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CC044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CE8D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E3E1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A6C85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BE465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AC12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B488F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E37278"/>
    <w:multiLevelType w:val="hybridMultilevel"/>
    <w:tmpl w:val="90CA2DF2"/>
    <w:lvl w:ilvl="0" w:tplc="E1A89826">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E5E8412">
      <w:start w:val="1"/>
      <w:numFmt w:val="bullet"/>
      <w:lvlText w:val="o"/>
      <w:lvlJc w:val="left"/>
      <w:pPr>
        <w:ind w:left="11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98E76BE">
      <w:start w:val="1"/>
      <w:numFmt w:val="bullet"/>
      <w:lvlText w:val="▪"/>
      <w:lvlJc w:val="left"/>
      <w:pPr>
        <w:ind w:left="1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BFE8620">
      <w:start w:val="1"/>
      <w:numFmt w:val="bullet"/>
      <w:lvlText w:val="•"/>
      <w:lvlJc w:val="left"/>
      <w:pPr>
        <w:ind w:left="26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C4B99E">
      <w:start w:val="1"/>
      <w:numFmt w:val="bullet"/>
      <w:lvlText w:val="o"/>
      <w:lvlJc w:val="left"/>
      <w:pPr>
        <w:ind w:left="33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87A911A">
      <w:start w:val="1"/>
      <w:numFmt w:val="bullet"/>
      <w:lvlText w:val="▪"/>
      <w:lvlJc w:val="left"/>
      <w:pPr>
        <w:ind w:left="4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F01636">
      <w:start w:val="1"/>
      <w:numFmt w:val="bullet"/>
      <w:lvlText w:val="•"/>
      <w:lvlJc w:val="left"/>
      <w:pPr>
        <w:ind w:left="4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5B039FE">
      <w:start w:val="1"/>
      <w:numFmt w:val="bullet"/>
      <w:lvlText w:val="o"/>
      <w:lvlJc w:val="left"/>
      <w:pPr>
        <w:ind w:left="55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A4AA716">
      <w:start w:val="1"/>
      <w:numFmt w:val="bullet"/>
      <w:lvlText w:val="▪"/>
      <w:lvlJc w:val="left"/>
      <w:pPr>
        <w:ind w:left="62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678193862">
    <w:abstractNumId w:val="4"/>
  </w:num>
  <w:num w:numId="2" w16cid:durableId="1195925412">
    <w:abstractNumId w:val="3"/>
  </w:num>
  <w:num w:numId="3" w16cid:durableId="1755392915">
    <w:abstractNumId w:val="1"/>
  </w:num>
  <w:num w:numId="4" w16cid:durableId="453982178">
    <w:abstractNumId w:val="2"/>
  </w:num>
  <w:num w:numId="5" w16cid:durableId="443118663">
    <w:abstractNumId w:val="0"/>
  </w:num>
  <w:num w:numId="6" w16cid:durableId="111394117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3F5D"/>
    <w:rsid w:val="000274C9"/>
    <w:rsid w:val="000613AA"/>
    <w:rsid w:val="0009316A"/>
    <w:rsid w:val="00096CD9"/>
    <w:rsid w:val="000E0922"/>
    <w:rsid w:val="000E1B76"/>
    <w:rsid w:val="000E3229"/>
    <w:rsid w:val="000F534A"/>
    <w:rsid w:val="0011795B"/>
    <w:rsid w:val="00121D2E"/>
    <w:rsid w:val="00175AEF"/>
    <w:rsid w:val="001862E5"/>
    <w:rsid w:val="0018685D"/>
    <w:rsid w:val="0019397D"/>
    <w:rsid w:val="001A2AB7"/>
    <w:rsid w:val="001B3FDE"/>
    <w:rsid w:val="001D7A13"/>
    <w:rsid w:val="001E3A9F"/>
    <w:rsid w:val="001E4077"/>
    <w:rsid w:val="001F790D"/>
    <w:rsid w:val="00244C78"/>
    <w:rsid w:val="002453B5"/>
    <w:rsid w:val="002535F7"/>
    <w:rsid w:val="002545FB"/>
    <w:rsid w:val="00262E55"/>
    <w:rsid w:val="0027137C"/>
    <w:rsid w:val="00273A0A"/>
    <w:rsid w:val="002A2CA3"/>
    <w:rsid w:val="002A3B04"/>
    <w:rsid w:val="002A4C93"/>
    <w:rsid w:val="002A7874"/>
    <w:rsid w:val="002A7A4F"/>
    <w:rsid w:val="002C732A"/>
    <w:rsid w:val="002E5A4D"/>
    <w:rsid w:val="002E5D0D"/>
    <w:rsid w:val="00317800"/>
    <w:rsid w:val="00332DA0"/>
    <w:rsid w:val="0034208C"/>
    <w:rsid w:val="003527BF"/>
    <w:rsid w:val="003614D3"/>
    <w:rsid w:val="003673B6"/>
    <w:rsid w:val="00371CD4"/>
    <w:rsid w:val="003A56DB"/>
    <w:rsid w:val="003D70C1"/>
    <w:rsid w:val="003F7E9D"/>
    <w:rsid w:val="004049FB"/>
    <w:rsid w:val="00425329"/>
    <w:rsid w:val="00452C08"/>
    <w:rsid w:val="0045393F"/>
    <w:rsid w:val="00472E55"/>
    <w:rsid w:val="00485100"/>
    <w:rsid w:val="00492CA4"/>
    <w:rsid w:val="004A4125"/>
    <w:rsid w:val="004C25B0"/>
    <w:rsid w:val="004F70D2"/>
    <w:rsid w:val="00565E8F"/>
    <w:rsid w:val="0058190D"/>
    <w:rsid w:val="00591C76"/>
    <w:rsid w:val="00594236"/>
    <w:rsid w:val="005B1AF5"/>
    <w:rsid w:val="005E4E19"/>
    <w:rsid w:val="005F303F"/>
    <w:rsid w:val="00610950"/>
    <w:rsid w:val="00616F5D"/>
    <w:rsid w:val="00640561"/>
    <w:rsid w:val="006647C1"/>
    <w:rsid w:val="006652D9"/>
    <w:rsid w:val="00680D7E"/>
    <w:rsid w:val="00682DD7"/>
    <w:rsid w:val="006864FA"/>
    <w:rsid w:val="006914C2"/>
    <w:rsid w:val="006A2D75"/>
    <w:rsid w:val="006B05AF"/>
    <w:rsid w:val="006B14CF"/>
    <w:rsid w:val="006D6720"/>
    <w:rsid w:val="006E0C0E"/>
    <w:rsid w:val="006E47D6"/>
    <w:rsid w:val="006F0FB7"/>
    <w:rsid w:val="0071002E"/>
    <w:rsid w:val="00720287"/>
    <w:rsid w:val="00761870"/>
    <w:rsid w:val="0077156F"/>
    <w:rsid w:val="00776B01"/>
    <w:rsid w:val="007A463A"/>
    <w:rsid w:val="007B3D76"/>
    <w:rsid w:val="007E6187"/>
    <w:rsid w:val="00805A93"/>
    <w:rsid w:val="00816F02"/>
    <w:rsid w:val="008355F2"/>
    <w:rsid w:val="00841BE3"/>
    <w:rsid w:val="00855441"/>
    <w:rsid w:val="008A0289"/>
    <w:rsid w:val="008B610E"/>
    <w:rsid w:val="008F752B"/>
    <w:rsid w:val="00901AD8"/>
    <w:rsid w:val="00920DBA"/>
    <w:rsid w:val="009312EE"/>
    <w:rsid w:val="00942969"/>
    <w:rsid w:val="00952908"/>
    <w:rsid w:val="0097477C"/>
    <w:rsid w:val="00996085"/>
    <w:rsid w:val="009C149D"/>
    <w:rsid w:val="00A13C32"/>
    <w:rsid w:val="00A232D2"/>
    <w:rsid w:val="00A30898"/>
    <w:rsid w:val="00A32ED3"/>
    <w:rsid w:val="00A56DD1"/>
    <w:rsid w:val="00AA126E"/>
    <w:rsid w:val="00AA24A1"/>
    <w:rsid w:val="00AC45A7"/>
    <w:rsid w:val="00AD54A1"/>
    <w:rsid w:val="00AE3349"/>
    <w:rsid w:val="00B063C4"/>
    <w:rsid w:val="00B22BC5"/>
    <w:rsid w:val="00B41734"/>
    <w:rsid w:val="00BA5A7F"/>
    <w:rsid w:val="00BA6A3E"/>
    <w:rsid w:val="00BE52AB"/>
    <w:rsid w:val="00C01ABB"/>
    <w:rsid w:val="00C144C6"/>
    <w:rsid w:val="00C21979"/>
    <w:rsid w:val="00C237DC"/>
    <w:rsid w:val="00C26D71"/>
    <w:rsid w:val="00C350B2"/>
    <w:rsid w:val="00C3606D"/>
    <w:rsid w:val="00C50476"/>
    <w:rsid w:val="00C5621E"/>
    <w:rsid w:val="00C941BE"/>
    <w:rsid w:val="00CD1018"/>
    <w:rsid w:val="00CD589B"/>
    <w:rsid w:val="00CE58E0"/>
    <w:rsid w:val="00D2558C"/>
    <w:rsid w:val="00D31BF6"/>
    <w:rsid w:val="00D43835"/>
    <w:rsid w:val="00D45759"/>
    <w:rsid w:val="00D745EF"/>
    <w:rsid w:val="00D92867"/>
    <w:rsid w:val="00D97FC8"/>
    <w:rsid w:val="00DA66F8"/>
    <w:rsid w:val="00DB52E2"/>
    <w:rsid w:val="00DC1FBF"/>
    <w:rsid w:val="00E235B0"/>
    <w:rsid w:val="00E72A1B"/>
    <w:rsid w:val="00E73C9E"/>
    <w:rsid w:val="00E800C0"/>
    <w:rsid w:val="00EA7A50"/>
    <w:rsid w:val="00EA7EA2"/>
    <w:rsid w:val="00EB1661"/>
    <w:rsid w:val="00EE3213"/>
    <w:rsid w:val="00EF0DB4"/>
    <w:rsid w:val="00EF3995"/>
    <w:rsid w:val="00F26E7E"/>
    <w:rsid w:val="00F511E1"/>
    <w:rsid w:val="00F9310C"/>
    <w:rsid w:val="00FD129F"/>
    <w:rsid w:val="00FD3654"/>
    <w:rsid w:val="00FE7A9D"/>
    <w:rsid w:val="00FF443D"/>
    <w:rsid w:val="05D29356"/>
    <w:rsid w:val="0A501CB0"/>
    <w:rsid w:val="10519F93"/>
    <w:rsid w:val="14FA83D3"/>
    <w:rsid w:val="1AA65B90"/>
    <w:rsid w:val="1BB713AF"/>
    <w:rsid w:val="1E883DBC"/>
    <w:rsid w:val="2206045D"/>
    <w:rsid w:val="2AB6CFBE"/>
    <w:rsid w:val="352C283C"/>
    <w:rsid w:val="39660441"/>
    <w:rsid w:val="44F857E5"/>
    <w:rsid w:val="508BC158"/>
    <w:rsid w:val="514B6205"/>
    <w:rsid w:val="52BDF034"/>
    <w:rsid w:val="5468663F"/>
    <w:rsid w:val="56448AB3"/>
    <w:rsid w:val="594D10E9"/>
    <w:rsid w:val="5B55980F"/>
    <w:rsid w:val="5D9B07BE"/>
    <w:rsid w:val="5EB23C32"/>
    <w:rsid w:val="5F6939D0"/>
    <w:rsid w:val="61111158"/>
    <w:rsid w:val="6221FCC0"/>
    <w:rsid w:val="625E4976"/>
    <w:rsid w:val="63CD0A68"/>
    <w:rsid w:val="6B931A70"/>
    <w:rsid w:val="6E802FBB"/>
    <w:rsid w:val="6F5D76F6"/>
    <w:rsid w:val="74C3C70F"/>
    <w:rsid w:val="7A3F005C"/>
    <w:rsid w:val="7E3B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05820"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6185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C237D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jc w:val="both"/>
      <w:textAlignment w:val="baseline"/>
    </w:pPr>
    <w:rPr>
      <w:rFonts w:eastAsia="Times New Roman" w:cs="Times New Roman"/>
      <w:szCs w:val="20"/>
      <w:lang w:val="en-US" w:eastAsia="en-GB"/>
    </w:rPr>
  </w:style>
  <w:style w:type="character" w:customStyle="1" w:styleId="BodyText2Char">
    <w:name w:val="Body Text 2 Char"/>
    <w:basedOn w:val="DefaultParagraphFont"/>
    <w:link w:val="BodyText2"/>
    <w:rsid w:val="00C237DC"/>
    <w:rPr>
      <w:rFonts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AE3349"/>
    <w:pPr>
      <w:spacing w:after="120" w:line="480" w:lineRule="auto"/>
      <w:ind w:left="283"/>
    </w:pPr>
  </w:style>
  <w:style w:type="character" w:customStyle="1" w:styleId="BodyTextIndent2Char">
    <w:name w:val="Body Text Indent 2 Char"/>
    <w:basedOn w:val="DefaultParagraphFont"/>
    <w:link w:val="BodyTextIndent2"/>
    <w:uiPriority w:val="99"/>
    <w:semiHidden/>
    <w:rsid w:val="00AE3349"/>
  </w:style>
  <w:style w:type="paragraph" w:styleId="Revision">
    <w:name w:val="Revision"/>
    <w:hidden/>
    <w:uiPriority w:val="99"/>
    <w:semiHidden/>
    <w:rsid w:val="003A56DB"/>
    <w:pPr>
      <w:spacing w:after="0" w:line="240" w:lineRule="auto"/>
    </w:pPr>
  </w:style>
  <w:style w:type="character" w:customStyle="1" w:styleId="normaltextrun">
    <w:name w:val="normaltextrun"/>
    <w:basedOn w:val="DefaultParagraphFont"/>
    <w:rsid w:val="00952908"/>
  </w:style>
  <w:style w:type="character" w:customStyle="1" w:styleId="eop">
    <w:name w:val="eop"/>
    <w:basedOn w:val="DefaultParagraphFont"/>
    <w:rsid w:val="00594236"/>
  </w:style>
  <w:style w:type="character" w:customStyle="1" w:styleId="Heading3Char">
    <w:name w:val="Heading 3 Char"/>
    <w:basedOn w:val="DefaultParagraphFont"/>
    <w:link w:val="Heading3"/>
    <w:uiPriority w:val="9"/>
    <w:rPr>
      <w:rFonts w:asciiTheme="majorHAnsi" w:eastAsiaTheme="majorEastAsia" w:hAnsiTheme="majorHAnsi" w:cstheme="majorBidi"/>
      <w:color w:val="40582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618530" w:themeColor="accent1" w:themeShade="BF"/>
    </w:rPr>
  </w:style>
  <w:style w:type="table" w:customStyle="1" w:styleId="TableGrid0">
    <w:name w:val="TableGrid"/>
    <w:rsid w:val="00E800C0"/>
    <w:pPr>
      <w:spacing w:after="0" w:line="240" w:lineRule="auto"/>
    </w:pPr>
    <w:rPr>
      <w:rFonts w:asciiTheme="minorHAnsi" w:eastAsiaTheme="minorEastAsia" w:hAnsiTheme="minorHAnsi"/>
      <w:kern w:val="2"/>
      <w:szCs w:val="24"/>
      <w:lang w:eastAsia="en-GB"/>
      <w14:ligatures w14:val="standardContextual"/>
    </w:rPr>
    <w:tblPr>
      <w:tblCellMar>
        <w:top w:w="0" w:type="dxa"/>
        <w:left w:w="0" w:type="dxa"/>
        <w:bottom w:w="0" w:type="dxa"/>
        <w:right w:w="0" w:type="dxa"/>
      </w:tblCellMar>
    </w:tblPr>
  </w:style>
  <w:style w:type="character" w:customStyle="1" w:styleId="longsentences">
    <w:name w:val="long_sentences"/>
    <w:basedOn w:val="DefaultParagraphFont"/>
    <w:rsid w:val="0077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6" ma:contentTypeDescription="Create a new document." ma:contentTypeScope="" ma:versionID="856913926eea5947894bb74077e90846">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3a58891c7c82734fcdd939bbe8fa2d33"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062A-6E16-4DB0-8529-94ACED75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customXml/itemProps4.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5092</Characters>
  <Application>Microsoft Office Word</Application>
  <DocSecurity>0</DocSecurity>
  <Lines>42</Lines>
  <Paragraphs>11</Paragraphs>
  <ScaleCrop>false</ScaleCrop>
  <Company>Borough of Poole Council</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Lauren Prosser</cp:lastModifiedBy>
  <cp:revision>2</cp:revision>
  <cp:lastPrinted>2018-11-07T10:48:00Z</cp:lastPrinted>
  <dcterms:created xsi:type="dcterms:W3CDTF">2024-10-23T13:52:00Z</dcterms:created>
  <dcterms:modified xsi:type="dcterms:W3CDTF">2024-10-23T13:52:00Z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