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263"/>
        <w:gridCol w:w="6753"/>
      </w:tblGrid>
      <w:tr w:rsidR="00E0471E" w14:paraId="186DD516" w14:textId="77777777" w:rsidTr="00E0471E">
        <w:tc>
          <w:tcPr>
            <w:tcW w:w="2263" w:type="dxa"/>
            <w:shd w:val="clear" w:color="auto" w:fill="F2CEED" w:themeFill="accent5" w:themeFillTint="33"/>
          </w:tcPr>
          <w:p w14:paraId="663A5E4E" w14:textId="74E5F60D" w:rsidR="00E0471E" w:rsidRPr="00E0471E" w:rsidRDefault="00E0471E">
            <w:pPr>
              <w:rPr>
                <w:b/>
                <w:bCs/>
              </w:rPr>
            </w:pPr>
            <w:r w:rsidRPr="00E0471E">
              <w:rPr>
                <w:b/>
                <w:bCs/>
              </w:rPr>
              <w:t>Role Title</w:t>
            </w:r>
          </w:p>
        </w:tc>
        <w:tc>
          <w:tcPr>
            <w:tcW w:w="6753" w:type="dxa"/>
          </w:tcPr>
          <w:p w14:paraId="6840C90D" w14:textId="5E8824ED" w:rsidR="00E0471E" w:rsidRDefault="00015D77">
            <w:r>
              <w:t xml:space="preserve">Cluster Co-ordinator </w:t>
            </w:r>
          </w:p>
        </w:tc>
      </w:tr>
      <w:tr w:rsidR="00E0471E" w14:paraId="30BD8CF2" w14:textId="77777777" w:rsidTr="00E0471E">
        <w:tc>
          <w:tcPr>
            <w:tcW w:w="2263" w:type="dxa"/>
            <w:shd w:val="clear" w:color="auto" w:fill="F2CEED" w:themeFill="accent5" w:themeFillTint="33"/>
          </w:tcPr>
          <w:p w14:paraId="48946CE8" w14:textId="4019933A" w:rsidR="00E0471E" w:rsidRPr="00E0471E" w:rsidRDefault="00E0471E">
            <w:pPr>
              <w:rPr>
                <w:b/>
                <w:bCs/>
              </w:rPr>
            </w:pPr>
            <w:r w:rsidRPr="00E0471E">
              <w:rPr>
                <w:b/>
                <w:bCs/>
              </w:rPr>
              <w:t>Directorate</w:t>
            </w:r>
          </w:p>
        </w:tc>
        <w:tc>
          <w:tcPr>
            <w:tcW w:w="6753" w:type="dxa"/>
          </w:tcPr>
          <w:p w14:paraId="0122D7CD" w14:textId="4236A45F" w:rsidR="00E0471E" w:rsidRDefault="00E0471E">
            <w:r>
              <w:t xml:space="preserve">Children’s </w:t>
            </w:r>
          </w:p>
        </w:tc>
      </w:tr>
      <w:tr w:rsidR="00E0471E" w14:paraId="032A02D5" w14:textId="77777777" w:rsidTr="00E0471E">
        <w:tc>
          <w:tcPr>
            <w:tcW w:w="2263" w:type="dxa"/>
            <w:shd w:val="clear" w:color="auto" w:fill="F2CEED" w:themeFill="accent5" w:themeFillTint="33"/>
          </w:tcPr>
          <w:p w14:paraId="72D4DF9A" w14:textId="3A035F1E" w:rsidR="00E0471E" w:rsidRPr="00E0471E" w:rsidRDefault="00E0471E">
            <w:pPr>
              <w:rPr>
                <w:b/>
                <w:bCs/>
              </w:rPr>
            </w:pPr>
            <w:r w:rsidRPr="00E0471E">
              <w:rPr>
                <w:b/>
                <w:bCs/>
              </w:rPr>
              <w:t>Department</w:t>
            </w:r>
          </w:p>
        </w:tc>
        <w:tc>
          <w:tcPr>
            <w:tcW w:w="6753" w:type="dxa"/>
          </w:tcPr>
          <w:p w14:paraId="6B930B6B" w14:textId="18E89D03" w:rsidR="00E0471E" w:rsidRDefault="00E0471E">
            <w:r>
              <w:t>Education and Skills</w:t>
            </w:r>
          </w:p>
        </w:tc>
      </w:tr>
      <w:tr w:rsidR="00E0471E" w14:paraId="4F5FCEBF" w14:textId="77777777" w:rsidTr="00E0471E">
        <w:tc>
          <w:tcPr>
            <w:tcW w:w="2263" w:type="dxa"/>
            <w:shd w:val="clear" w:color="auto" w:fill="F2CEED" w:themeFill="accent5" w:themeFillTint="33"/>
          </w:tcPr>
          <w:p w14:paraId="7DBB5BB3" w14:textId="5616F4BB" w:rsidR="00E0471E" w:rsidRPr="00E0471E" w:rsidRDefault="00E0471E">
            <w:pPr>
              <w:rPr>
                <w:b/>
                <w:bCs/>
              </w:rPr>
            </w:pPr>
            <w:r w:rsidRPr="00E0471E">
              <w:rPr>
                <w:b/>
                <w:bCs/>
              </w:rPr>
              <w:t>Reports to</w:t>
            </w:r>
          </w:p>
        </w:tc>
        <w:tc>
          <w:tcPr>
            <w:tcW w:w="6753" w:type="dxa"/>
          </w:tcPr>
          <w:p w14:paraId="17B9D652" w14:textId="04355FEF" w:rsidR="00E0471E" w:rsidRDefault="00015D77">
            <w:r>
              <w:t>Inclusion Lead</w:t>
            </w:r>
          </w:p>
        </w:tc>
      </w:tr>
    </w:tbl>
    <w:p w14:paraId="6BF2C3E0" w14:textId="77777777" w:rsidR="00CC3EAD" w:rsidRDefault="00CC3EAD"/>
    <w:tbl>
      <w:tblPr>
        <w:tblStyle w:val="TableGrid"/>
        <w:tblW w:w="0" w:type="auto"/>
        <w:tblLook w:val="04A0" w:firstRow="1" w:lastRow="0" w:firstColumn="1" w:lastColumn="0" w:noHBand="0" w:noVBand="1"/>
      </w:tblPr>
      <w:tblGrid>
        <w:gridCol w:w="9016"/>
      </w:tblGrid>
      <w:tr w:rsidR="00E0471E" w14:paraId="4B6A4756" w14:textId="77777777" w:rsidTr="00E0471E">
        <w:tc>
          <w:tcPr>
            <w:tcW w:w="9016" w:type="dxa"/>
            <w:shd w:val="clear" w:color="auto" w:fill="F2CEED" w:themeFill="accent5" w:themeFillTint="33"/>
          </w:tcPr>
          <w:p w14:paraId="01CA5D4F" w14:textId="316686C9" w:rsidR="00E0471E" w:rsidRPr="00E0471E" w:rsidRDefault="00E0471E">
            <w:pPr>
              <w:rPr>
                <w:b/>
                <w:bCs/>
              </w:rPr>
            </w:pPr>
            <w:r w:rsidRPr="00E0471E">
              <w:rPr>
                <w:b/>
                <w:bCs/>
              </w:rPr>
              <w:t>Role Purpose</w:t>
            </w:r>
          </w:p>
        </w:tc>
      </w:tr>
      <w:tr w:rsidR="00FD33D7" w14:paraId="282E6F2C" w14:textId="77777777" w:rsidTr="00FD33D7">
        <w:tc>
          <w:tcPr>
            <w:tcW w:w="9016" w:type="dxa"/>
          </w:tcPr>
          <w:p w14:paraId="1FE15424" w14:textId="5FB1800C" w:rsidR="00F9777A" w:rsidRDefault="00F9777A" w:rsidP="00886FAD">
            <w:pPr>
              <w:jc w:val="both"/>
            </w:pPr>
            <w:r>
              <w:t>T</w:t>
            </w:r>
            <w:r w:rsidRPr="00F9777A">
              <w:t>o provide high-quality operational coordination for the delivery of the Experts at Hand (EAH) model within allocated locality cluster</w:t>
            </w:r>
            <w:r w:rsidR="00AB1A99">
              <w:t>s</w:t>
            </w:r>
            <w:r w:rsidRPr="00F9777A">
              <w:t xml:space="preserve">, ensuring that schools and educational settings can access timely, equitable and effective inclusion support. The postholder will act as a central point of contact for schools, Inclusion Leads and multidisciplinary professionals, coordinating activity across the cluster and supporting the effective delivery of services for children and young people with SEND, additional needs and other vulnerabilities. </w:t>
            </w:r>
          </w:p>
          <w:p w14:paraId="7F28FDAC" w14:textId="77777777" w:rsidR="00EF6909" w:rsidRPr="00F9777A" w:rsidRDefault="00EF6909" w:rsidP="00886FAD">
            <w:pPr>
              <w:jc w:val="both"/>
            </w:pPr>
          </w:p>
          <w:p w14:paraId="142900D3" w14:textId="2D497C37" w:rsidR="00EF6909" w:rsidRDefault="00F9777A" w:rsidP="00886FAD">
            <w:pPr>
              <w:jc w:val="both"/>
            </w:pPr>
            <w:r w:rsidRPr="00F9777A">
              <w:t xml:space="preserve">The Cluster Co-ordinator will manage and oversee the Request for Help </w:t>
            </w:r>
            <w:r w:rsidR="00FC3B1C">
              <w:t xml:space="preserve">and targeted funding </w:t>
            </w:r>
            <w:r w:rsidRPr="00F9777A">
              <w:t>process</w:t>
            </w:r>
            <w:r w:rsidR="00FC3B1C">
              <w:t>es</w:t>
            </w:r>
            <w:r w:rsidRPr="00F9777A">
              <w:t xml:space="preserve">, </w:t>
            </w:r>
            <w:r w:rsidR="0058228A">
              <w:t xml:space="preserve">support the development of the cradle to career model, </w:t>
            </w:r>
            <w:r w:rsidRPr="00F9777A">
              <w:t>coordinate triage activity, organise and facilitate cluster meetings, and ensure that support is effectively planned, tracked and reviewed. Working closely with Inclusion Leads, Educational Psychologists, Occupational Therapists, Speech and Language Therapists, school leader secondees and wider partners, the postholder will enable collaborative working and ensure that resources are deployed efficiently in response to identified needs.</w:t>
            </w:r>
          </w:p>
          <w:p w14:paraId="2265B8F4" w14:textId="04116B88" w:rsidR="00F9777A" w:rsidRPr="00F9777A" w:rsidRDefault="00F9777A" w:rsidP="00886FAD">
            <w:pPr>
              <w:jc w:val="both"/>
            </w:pPr>
            <w:r w:rsidRPr="00F9777A">
              <w:t xml:space="preserve"> </w:t>
            </w:r>
          </w:p>
          <w:p w14:paraId="63C50E0B" w14:textId="6D94A269" w:rsidR="0020676E" w:rsidRDefault="00F9777A" w:rsidP="00886FAD">
            <w:pPr>
              <w:jc w:val="both"/>
            </w:pPr>
            <w:r w:rsidRPr="00F9777A">
              <w:t>The role will contribute to the analysis, monitoring and reporting of inclusion, attendance, behaviour and SEND data, helping to identify priorities, measure impact and inform local decision-making. Through maintaining accurate records, monitoring service activity and supporting quality assurance processes, the Cluster Co-ordinator will play a key role in evaluating the effectiveness of the EAH</w:t>
            </w:r>
            <w:r w:rsidR="00EE2105">
              <w:t xml:space="preserve">, </w:t>
            </w:r>
            <w:r w:rsidR="0058228A">
              <w:t>targeted</w:t>
            </w:r>
            <w:r w:rsidR="00EE2105">
              <w:t xml:space="preserve"> finding and cluster to career </w:t>
            </w:r>
            <w:r w:rsidRPr="00F9777A">
              <w:t>model</w:t>
            </w:r>
            <w:r w:rsidR="00EE2105">
              <w:t>s</w:t>
            </w:r>
            <w:r w:rsidRPr="00F9777A">
              <w:t xml:space="preserve"> and driving continuous improvement.</w:t>
            </w:r>
          </w:p>
          <w:p w14:paraId="3375343F" w14:textId="4E95CC22" w:rsidR="00F9777A" w:rsidRPr="00F9777A" w:rsidRDefault="0020676E" w:rsidP="00886FAD">
            <w:pPr>
              <w:jc w:val="both"/>
            </w:pPr>
            <w:r w:rsidRPr="00F9777A">
              <w:t xml:space="preserve"> </w:t>
            </w:r>
          </w:p>
          <w:p w14:paraId="326212EE" w14:textId="77777777" w:rsidR="00F9777A" w:rsidRPr="00F9777A" w:rsidRDefault="00F9777A" w:rsidP="00886FAD">
            <w:pPr>
              <w:jc w:val="both"/>
            </w:pPr>
            <w:r w:rsidRPr="00F9777A">
              <w:t>The postholder will promote effective communication, partnership working and the sharing of best practice across schools, settings and agencies, supporting the development of inclusive provision and building local capacity to meet the needs of children and young people. They will contribute to the delivery of the local authority's inclusion, SEND and education improvement priorities, ensuring that support is coordinated, evidence-informed and focused on achieving positive outcomes.</w:t>
            </w:r>
          </w:p>
          <w:p w14:paraId="586EA7F6" w14:textId="43473BCF" w:rsidR="00FD33D7" w:rsidRPr="00F9777A" w:rsidRDefault="00FD33D7" w:rsidP="00D34461"/>
        </w:tc>
      </w:tr>
    </w:tbl>
    <w:p w14:paraId="60CDECDA" w14:textId="77777777" w:rsidR="00E0471E" w:rsidRDefault="00E0471E"/>
    <w:tbl>
      <w:tblPr>
        <w:tblStyle w:val="TableGrid"/>
        <w:tblW w:w="0" w:type="auto"/>
        <w:tblLook w:val="04A0" w:firstRow="1" w:lastRow="0" w:firstColumn="1" w:lastColumn="0" w:noHBand="0" w:noVBand="1"/>
      </w:tblPr>
      <w:tblGrid>
        <w:gridCol w:w="9016"/>
      </w:tblGrid>
      <w:tr w:rsidR="00E0471E" w14:paraId="7570B634" w14:textId="77777777" w:rsidTr="00E0471E">
        <w:tc>
          <w:tcPr>
            <w:tcW w:w="9016" w:type="dxa"/>
            <w:shd w:val="clear" w:color="auto" w:fill="F2CEED" w:themeFill="accent5" w:themeFillTint="33"/>
          </w:tcPr>
          <w:p w14:paraId="1D879520" w14:textId="246FA8C0" w:rsidR="00E0471E" w:rsidRPr="00E0471E" w:rsidRDefault="00E0471E">
            <w:pPr>
              <w:rPr>
                <w:b/>
                <w:bCs/>
              </w:rPr>
            </w:pPr>
            <w:r w:rsidRPr="00E0471E">
              <w:rPr>
                <w:b/>
                <w:bCs/>
              </w:rPr>
              <w:t>Accountabilities</w:t>
            </w:r>
          </w:p>
        </w:tc>
      </w:tr>
      <w:tr w:rsidR="00E0471E" w14:paraId="39FF791C" w14:textId="77777777" w:rsidTr="00E0471E">
        <w:tc>
          <w:tcPr>
            <w:tcW w:w="9016" w:type="dxa"/>
          </w:tcPr>
          <w:p w14:paraId="307620AE" w14:textId="0032859C" w:rsidR="00781892" w:rsidRPr="00781892" w:rsidRDefault="00781892" w:rsidP="00781892">
            <w:pPr>
              <w:pStyle w:val="ListParagraph"/>
              <w:numPr>
                <w:ilvl w:val="0"/>
                <w:numId w:val="1"/>
              </w:numPr>
              <w:jc w:val="both"/>
            </w:pPr>
            <w:r w:rsidRPr="00781892">
              <w:t xml:space="preserve">Act as a key point of contact for schools, educational settings and partner agencies within the locality cluster, providing advice, guidance and coordination to support effective access to inclusion services. </w:t>
            </w:r>
          </w:p>
          <w:p w14:paraId="3ED08F73" w14:textId="4B0D377F" w:rsidR="00781892" w:rsidRPr="00781892" w:rsidRDefault="00781892" w:rsidP="00781892">
            <w:pPr>
              <w:pStyle w:val="ListParagraph"/>
              <w:numPr>
                <w:ilvl w:val="0"/>
                <w:numId w:val="1"/>
              </w:numPr>
              <w:jc w:val="both"/>
            </w:pPr>
            <w:r w:rsidRPr="00781892">
              <w:t xml:space="preserve">Develop and maintain effective partnerships across education, health, social care, the voluntary sector and other stakeholders to promote collaborative approaches to inclusion and improve outcomes for children and young people. </w:t>
            </w:r>
          </w:p>
          <w:p w14:paraId="621BF941" w14:textId="1715BBFE" w:rsidR="00781892" w:rsidRDefault="00781892" w:rsidP="00781892">
            <w:pPr>
              <w:pStyle w:val="ListParagraph"/>
              <w:numPr>
                <w:ilvl w:val="0"/>
                <w:numId w:val="1"/>
              </w:numPr>
              <w:jc w:val="both"/>
            </w:pPr>
            <w:r w:rsidRPr="00781892">
              <w:lastRenderedPageBreak/>
              <w:t xml:space="preserve">Coordinate the delivery of cluster-based activities, including meetings, networks, workshops and training events, ensuring effective communication, engagement and follow-up actions. </w:t>
            </w:r>
          </w:p>
          <w:p w14:paraId="760034F1" w14:textId="010F110C" w:rsidR="001516E4" w:rsidRPr="00781892" w:rsidRDefault="001516E4" w:rsidP="00781892">
            <w:pPr>
              <w:pStyle w:val="ListParagraph"/>
              <w:numPr>
                <w:ilvl w:val="0"/>
                <w:numId w:val="1"/>
              </w:numPr>
              <w:jc w:val="both"/>
            </w:pPr>
            <w:r>
              <w:t xml:space="preserve">Coordinate and hold </w:t>
            </w:r>
            <w:r w:rsidRPr="001516E4">
              <w:t>responsibility for cradle to career activity and development</w:t>
            </w:r>
          </w:p>
          <w:p w14:paraId="66362194" w14:textId="42CA47F3" w:rsidR="00781892" w:rsidRPr="00781892" w:rsidRDefault="00781892" w:rsidP="00781892">
            <w:pPr>
              <w:pStyle w:val="ListParagraph"/>
              <w:numPr>
                <w:ilvl w:val="0"/>
                <w:numId w:val="1"/>
              </w:numPr>
              <w:jc w:val="both"/>
            </w:pPr>
            <w:r w:rsidRPr="00781892">
              <w:t xml:space="preserve">Coordinate and monitor the Experts at Hand Request for Help and Targeted Funding processes, ensuring requests are recorded, triaged, allocated and reviewed effectively to enable timely support for schools and settings. </w:t>
            </w:r>
          </w:p>
          <w:p w14:paraId="45B32B58" w14:textId="595DB99E" w:rsidR="00781892" w:rsidRPr="00781892" w:rsidRDefault="00781892" w:rsidP="00781892">
            <w:pPr>
              <w:pStyle w:val="ListParagraph"/>
              <w:numPr>
                <w:ilvl w:val="0"/>
                <w:numId w:val="1"/>
              </w:numPr>
              <w:jc w:val="both"/>
            </w:pPr>
            <w:r w:rsidRPr="00781892">
              <w:t xml:space="preserve">Ensure schools and practitioners have access to accurate information regarding the Experts at Hand offer, targeted funding opportunities, cradle-to-career pathways and wider inclusion support available across the locality. </w:t>
            </w:r>
          </w:p>
          <w:p w14:paraId="05929D1F" w14:textId="1D0EC962" w:rsidR="00781892" w:rsidRPr="00781892" w:rsidRDefault="00781892" w:rsidP="00781892">
            <w:pPr>
              <w:pStyle w:val="ListParagraph"/>
              <w:numPr>
                <w:ilvl w:val="0"/>
                <w:numId w:val="1"/>
              </w:numPr>
              <w:jc w:val="both"/>
            </w:pPr>
            <w:r w:rsidRPr="00781892">
              <w:t xml:space="preserve">Support the effective operation of multidisciplinary teams by coordinating activity, facilitating information sharing and ensuring support is planned and delivered in response to identified needs.  </w:t>
            </w:r>
          </w:p>
          <w:p w14:paraId="64A2730B" w14:textId="4E12C609" w:rsidR="00781892" w:rsidRPr="00781892" w:rsidRDefault="00781892" w:rsidP="00781892">
            <w:pPr>
              <w:pStyle w:val="ListParagraph"/>
              <w:numPr>
                <w:ilvl w:val="0"/>
                <w:numId w:val="1"/>
              </w:numPr>
              <w:jc w:val="both"/>
            </w:pPr>
            <w:r w:rsidRPr="00781892">
              <w:t xml:space="preserve">Maintain accurate records, case information, databases and digital systems, ensuring information is managed in accordance with data protection, information governance and quality assurance requirements. </w:t>
            </w:r>
          </w:p>
          <w:p w14:paraId="47246375" w14:textId="7E1A0159" w:rsidR="00781892" w:rsidRPr="00781892" w:rsidRDefault="00781892" w:rsidP="00781892">
            <w:pPr>
              <w:pStyle w:val="ListParagraph"/>
              <w:numPr>
                <w:ilvl w:val="0"/>
                <w:numId w:val="1"/>
              </w:numPr>
              <w:jc w:val="both"/>
            </w:pPr>
            <w:r w:rsidRPr="00781892">
              <w:t xml:space="preserve">Analyse and report on cluster-level inclusion, attendance, behaviour, SEND and service activity data to identify trends, support planning and inform operational decision-making. </w:t>
            </w:r>
          </w:p>
          <w:p w14:paraId="5A086003" w14:textId="2C102200" w:rsidR="00781892" w:rsidRPr="00781892" w:rsidRDefault="00781892" w:rsidP="00781892">
            <w:pPr>
              <w:pStyle w:val="ListParagraph"/>
              <w:numPr>
                <w:ilvl w:val="0"/>
                <w:numId w:val="1"/>
              </w:numPr>
              <w:jc w:val="both"/>
            </w:pPr>
            <w:r w:rsidRPr="00781892">
              <w:t xml:space="preserve">Contribute to monitoring, evaluation and quality assurance activity by gathering and analysing qualitative and quantitative information to assess impact and support continuous improvement. </w:t>
            </w:r>
          </w:p>
          <w:p w14:paraId="0E582B22" w14:textId="54AC7046" w:rsidR="00781892" w:rsidRPr="00781892" w:rsidRDefault="00781892" w:rsidP="00781892">
            <w:pPr>
              <w:pStyle w:val="ListParagraph"/>
              <w:numPr>
                <w:ilvl w:val="0"/>
                <w:numId w:val="1"/>
              </w:numPr>
              <w:jc w:val="both"/>
            </w:pPr>
            <w:r w:rsidRPr="00781892">
              <w:t xml:space="preserve">Identify emerging needs, service pressures and opportunities for early intervention, supporting the proactive deployment of resources and specialist expertise across the cluster. [ </w:t>
            </w:r>
          </w:p>
          <w:p w14:paraId="677B7B3C" w14:textId="00469391" w:rsidR="00781892" w:rsidRPr="00781892" w:rsidRDefault="00781892" w:rsidP="00781892">
            <w:pPr>
              <w:pStyle w:val="ListParagraph"/>
              <w:numPr>
                <w:ilvl w:val="0"/>
                <w:numId w:val="1"/>
              </w:numPr>
              <w:jc w:val="both"/>
            </w:pPr>
            <w:r w:rsidRPr="00781892">
              <w:t xml:space="preserve">Support the implementation and continuous improvement of operational processes, systems and ways of working that enhance service effectiveness, efficiency and outcomes for children and young people. </w:t>
            </w:r>
          </w:p>
          <w:p w14:paraId="07339C5E" w14:textId="317DF07F" w:rsidR="00781892" w:rsidRPr="00781892" w:rsidRDefault="00781892" w:rsidP="00781892">
            <w:pPr>
              <w:pStyle w:val="ListParagraph"/>
              <w:numPr>
                <w:ilvl w:val="0"/>
                <w:numId w:val="1"/>
              </w:numPr>
              <w:jc w:val="both"/>
            </w:pPr>
            <w:r w:rsidRPr="00781892">
              <w:t>Contribute to the delivery of local authority inclusion, SEND and education improvement priorities through effective coordination, partnership working and evidence-informed practice.</w:t>
            </w:r>
          </w:p>
          <w:p w14:paraId="000AD0F8" w14:textId="79D0C40D" w:rsidR="002D1F46" w:rsidRDefault="002D1F46" w:rsidP="00781892">
            <w:pPr>
              <w:pStyle w:val="ListParagraph"/>
            </w:pPr>
          </w:p>
        </w:tc>
      </w:tr>
    </w:tbl>
    <w:p w14:paraId="7A73B2AD" w14:textId="77777777" w:rsidR="00E0471E" w:rsidRDefault="00E0471E"/>
    <w:tbl>
      <w:tblPr>
        <w:tblStyle w:val="TableGrid"/>
        <w:tblW w:w="0" w:type="auto"/>
        <w:tblLook w:val="04A0" w:firstRow="1" w:lastRow="0" w:firstColumn="1" w:lastColumn="0" w:noHBand="0" w:noVBand="1"/>
      </w:tblPr>
      <w:tblGrid>
        <w:gridCol w:w="9016"/>
      </w:tblGrid>
      <w:tr w:rsidR="00E0471E" w14:paraId="1CF7F076" w14:textId="77777777" w:rsidTr="00E0471E">
        <w:tc>
          <w:tcPr>
            <w:tcW w:w="9016" w:type="dxa"/>
            <w:shd w:val="clear" w:color="auto" w:fill="F2CEED" w:themeFill="accent5" w:themeFillTint="33"/>
          </w:tcPr>
          <w:p w14:paraId="26D037C3" w14:textId="2EA3087A" w:rsidR="00E0471E" w:rsidRPr="00E0471E" w:rsidRDefault="00E0471E">
            <w:pPr>
              <w:rPr>
                <w:b/>
                <w:bCs/>
              </w:rPr>
            </w:pPr>
            <w:r w:rsidRPr="00E0471E">
              <w:rPr>
                <w:b/>
                <w:bCs/>
              </w:rPr>
              <w:t>Knowledge/Skills/Experience required</w:t>
            </w:r>
          </w:p>
        </w:tc>
      </w:tr>
      <w:tr w:rsidR="00E0471E" w14:paraId="523D6F22" w14:textId="77777777" w:rsidTr="00E0471E">
        <w:tc>
          <w:tcPr>
            <w:tcW w:w="9016" w:type="dxa"/>
          </w:tcPr>
          <w:p w14:paraId="7EAED8BF" w14:textId="77777777" w:rsidR="00886FAD" w:rsidRDefault="00886FAD" w:rsidP="00886FAD"/>
          <w:p w14:paraId="3988B875" w14:textId="77777777" w:rsidR="001C52A6" w:rsidRDefault="001C52A6" w:rsidP="001C52A6">
            <w:pPr>
              <w:jc w:val="both"/>
              <w:rPr>
                <w:b/>
                <w:bCs/>
              </w:rPr>
            </w:pPr>
            <w:r w:rsidRPr="001C52A6">
              <w:rPr>
                <w:b/>
                <w:bCs/>
              </w:rPr>
              <w:t>Knowledge</w:t>
            </w:r>
          </w:p>
          <w:p w14:paraId="77016D27" w14:textId="77777777" w:rsidR="001C52A6" w:rsidRPr="001C52A6" w:rsidRDefault="001C52A6" w:rsidP="001C52A6">
            <w:pPr>
              <w:jc w:val="both"/>
              <w:rPr>
                <w:b/>
                <w:bCs/>
              </w:rPr>
            </w:pPr>
          </w:p>
          <w:p w14:paraId="4D193DF0" w14:textId="77777777" w:rsidR="001C52A6" w:rsidRPr="001C52A6" w:rsidRDefault="001C52A6" w:rsidP="001C52A6">
            <w:pPr>
              <w:jc w:val="both"/>
              <w:rPr>
                <w:b/>
                <w:bCs/>
              </w:rPr>
            </w:pPr>
            <w:r w:rsidRPr="001C52A6">
              <w:rPr>
                <w:b/>
                <w:bCs/>
              </w:rPr>
              <w:t>Essential</w:t>
            </w:r>
          </w:p>
          <w:p w14:paraId="5C6A0D6E" w14:textId="77777777" w:rsidR="001C52A6" w:rsidRPr="001C52A6" w:rsidRDefault="001C52A6" w:rsidP="00E132B4">
            <w:pPr>
              <w:numPr>
                <w:ilvl w:val="0"/>
                <w:numId w:val="33"/>
              </w:numPr>
              <w:jc w:val="both"/>
            </w:pPr>
            <w:r w:rsidRPr="001C52A6">
              <w:t>Knowledge of SEND, inclusion and education systems, including the needs of children and young people with SEND and other vulnerabilities.</w:t>
            </w:r>
          </w:p>
          <w:p w14:paraId="6B922EB8" w14:textId="77777777" w:rsidR="001C52A6" w:rsidRPr="001C52A6" w:rsidRDefault="001C52A6" w:rsidP="00E132B4">
            <w:pPr>
              <w:numPr>
                <w:ilvl w:val="0"/>
                <w:numId w:val="33"/>
              </w:numPr>
              <w:jc w:val="both"/>
            </w:pPr>
            <w:r w:rsidRPr="001C52A6">
              <w:t>Knowledge of multidisciplinary and multi-agency working across education, health, social care and voluntary sector services.</w:t>
            </w:r>
          </w:p>
          <w:p w14:paraId="6217290D" w14:textId="77777777" w:rsidR="001C52A6" w:rsidRPr="001C52A6" w:rsidRDefault="001C52A6" w:rsidP="00E132B4">
            <w:pPr>
              <w:numPr>
                <w:ilvl w:val="0"/>
                <w:numId w:val="33"/>
              </w:numPr>
              <w:jc w:val="both"/>
            </w:pPr>
            <w:r w:rsidRPr="001C52A6">
              <w:t>Knowledge of data protection, information governance and confidentiality requirements, including the handling of sensitive pupil information.</w:t>
            </w:r>
          </w:p>
          <w:p w14:paraId="2D8EBA41" w14:textId="77777777" w:rsidR="001C52A6" w:rsidRPr="001C52A6" w:rsidRDefault="001C52A6" w:rsidP="00E132B4">
            <w:pPr>
              <w:numPr>
                <w:ilvl w:val="0"/>
                <w:numId w:val="33"/>
              </w:numPr>
              <w:jc w:val="both"/>
            </w:pPr>
            <w:r w:rsidRPr="001C52A6">
              <w:t>Knowledge of performance monitoring, data analysis and reporting approaches to support service planning and decision-making.</w:t>
            </w:r>
          </w:p>
          <w:p w14:paraId="578C23FB" w14:textId="77777777" w:rsidR="001C52A6" w:rsidRPr="001C52A6" w:rsidRDefault="001C52A6" w:rsidP="00E132B4">
            <w:pPr>
              <w:numPr>
                <w:ilvl w:val="0"/>
                <w:numId w:val="33"/>
              </w:numPr>
              <w:jc w:val="both"/>
            </w:pPr>
            <w:r w:rsidRPr="001C52A6">
              <w:t>Understanding of referral, assessment and support processes within structured service delivery frameworks.</w:t>
            </w:r>
          </w:p>
          <w:p w14:paraId="364D4241" w14:textId="6600C515" w:rsidR="001C52A6" w:rsidRPr="001C52A6" w:rsidRDefault="001C52A6" w:rsidP="00E132B4">
            <w:pPr>
              <w:numPr>
                <w:ilvl w:val="0"/>
                <w:numId w:val="33"/>
              </w:numPr>
              <w:jc w:val="both"/>
            </w:pPr>
            <w:r w:rsidRPr="001C52A6">
              <w:t xml:space="preserve">Knowledge of safeguarding principles and responsibilities relating to children and young people. </w:t>
            </w:r>
          </w:p>
          <w:p w14:paraId="4CF38AEF" w14:textId="77777777" w:rsidR="001C52A6" w:rsidRPr="001C52A6" w:rsidRDefault="001C52A6" w:rsidP="001C52A6">
            <w:pPr>
              <w:jc w:val="both"/>
              <w:rPr>
                <w:b/>
                <w:bCs/>
              </w:rPr>
            </w:pPr>
            <w:r w:rsidRPr="001C52A6">
              <w:rPr>
                <w:b/>
                <w:bCs/>
              </w:rPr>
              <w:t>Desirable</w:t>
            </w:r>
          </w:p>
          <w:p w14:paraId="3625CC11" w14:textId="77777777" w:rsidR="001C52A6" w:rsidRPr="001C52A6" w:rsidRDefault="001C52A6" w:rsidP="00E132B4">
            <w:pPr>
              <w:numPr>
                <w:ilvl w:val="0"/>
                <w:numId w:val="33"/>
              </w:numPr>
              <w:jc w:val="both"/>
            </w:pPr>
            <w:r w:rsidRPr="001C52A6">
              <w:t>Knowledge of Local Authority SEND, Inclusion and Education services.</w:t>
            </w:r>
          </w:p>
          <w:p w14:paraId="63126876" w14:textId="77777777" w:rsidR="001C52A6" w:rsidRPr="001C52A6" w:rsidRDefault="001C52A6" w:rsidP="00E132B4">
            <w:pPr>
              <w:numPr>
                <w:ilvl w:val="0"/>
                <w:numId w:val="33"/>
              </w:numPr>
              <w:jc w:val="both"/>
            </w:pPr>
            <w:r w:rsidRPr="001C52A6">
              <w:t>Knowledge of graduated response, attendance, behaviour and inclusion frameworks.</w:t>
            </w:r>
          </w:p>
          <w:p w14:paraId="543E7139" w14:textId="77777777" w:rsidR="001C52A6" w:rsidRPr="001C52A6" w:rsidRDefault="001C52A6" w:rsidP="00E132B4">
            <w:pPr>
              <w:numPr>
                <w:ilvl w:val="0"/>
                <w:numId w:val="33"/>
              </w:numPr>
              <w:jc w:val="both"/>
            </w:pPr>
            <w:r w:rsidRPr="001C52A6">
              <w:t>Knowledge of targeted intervention, early help and prevention approaches.</w:t>
            </w:r>
          </w:p>
          <w:p w14:paraId="7A8A894C" w14:textId="77777777" w:rsidR="001C52A6" w:rsidRPr="001C52A6" w:rsidRDefault="001C52A6" w:rsidP="00E132B4">
            <w:pPr>
              <w:numPr>
                <w:ilvl w:val="0"/>
                <w:numId w:val="33"/>
              </w:numPr>
              <w:jc w:val="both"/>
            </w:pPr>
            <w:r w:rsidRPr="001C52A6">
              <w:t>Knowledge of service evaluation, quality assurance and continuous improvement methodologies.</w:t>
            </w:r>
          </w:p>
          <w:p w14:paraId="2FC21089" w14:textId="77777777" w:rsidR="001C52A6" w:rsidRPr="001C52A6" w:rsidRDefault="001C52A6" w:rsidP="00E132B4">
            <w:pPr>
              <w:numPr>
                <w:ilvl w:val="0"/>
                <w:numId w:val="33"/>
              </w:numPr>
              <w:jc w:val="both"/>
            </w:pPr>
            <w:r w:rsidRPr="001C52A6">
              <w:t>Knowledge of funding allocation processes and resource deployment systems.</w:t>
            </w:r>
          </w:p>
          <w:p w14:paraId="43012F36" w14:textId="77777777" w:rsidR="001C52A6" w:rsidRPr="001C52A6" w:rsidRDefault="001C52A6" w:rsidP="00E132B4">
            <w:pPr>
              <w:numPr>
                <w:ilvl w:val="0"/>
                <w:numId w:val="33"/>
              </w:numPr>
              <w:jc w:val="both"/>
            </w:pPr>
            <w:r w:rsidRPr="001C52A6">
              <w:t>Knowledge of data visualisation and business intelligence tools such as Power BI.</w:t>
            </w:r>
          </w:p>
          <w:p w14:paraId="0DC35974" w14:textId="77777777" w:rsidR="00886FAD" w:rsidRDefault="00886FAD" w:rsidP="001C52A6">
            <w:pPr>
              <w:jc w:val="both"/>
            </w:pPr>
          </w:p>
          <w:p w14:paraId="52EA62F6" w14:textId="77777777" w:rsidR="001C52A6" w:rsidRDefault="001C52A6" w:rsidP="001C52A6">
            <w:pPr>
              <w:jc w:val="both"/>
            </w:pPr>
          </w:p>
          <w:p w14:paraId="5072258C" w14:textId="77777777" w:rsidR="00885FF4" w:rsidRDefault="00885FF4" w:rsidP="00885FF4">
            <w:pPr>
              <w:jc w:val="both"/>
              <w:rPr>
                <w:b/>
                <w:bCs/>
              </w:rPr>
            </w:pPr>
            <w:r w:rsidRPr="00885FF4">
              <w:rPr>
                <w:b/>
                <w:bCs/>
              </w:rPr>
              <w:t>Skills</w:t>
            </w:r>
          </w:p>
          <w:p w14:paraId="0E9B42CC" w14:textId="77777777" w:rsidR="00885FF4" w:rsidRPr="00885FF4" w:rsidRDefault="00885FF4" w:rsidP="00885FF4">
            <w:pPr>
              <w:jc w:val="both"/>
              <w:rPr>
                <w:b/>
                <w:bCs/>
              </w:rPr>
            </w:pPr>
          </w:p>
          <w:p w14:paraId="46175090" w14:textId="77777777" w:rsidR="00885FF4" w:rsidRPr="00885FF4" w:rsidRDefault="00885FF4" w:rsidP="00885FF4">
            <w:pPr>
              <w:jc w:val="both"/>
              <w:rPr>
                <w:b/>
                <w:bCs/>
              </w:rPr>
            </w:pPr>
            <w:r w:rsidRPr="00885FF4">
              <w:rPr>
                <w:b/>
                <w:bCs/>
              </w:rPr>
              <w:t>Essential</w:t>
            </w:r>
          </w:p>
          <w:p w14:paraId="077A82F3" w14:textId="77777777" w:rsidR="00885FF4" w:rsidRPr="00885FF4" w:rsidRDefault="00885FF4" w:rsidP="00E132B4">
            <w:pPr>
              <w:numPr>
                <w:ilvl w:val="0"/>
                <w:numId w:val="33"/>
              </w:numPr>
              <w:jc w:val="both"/>
            </w:pPr>
            <w:r w:rsidRPr="00885FF4">
              <w:t>Strong organisational and administrative skills.</w:t>
            </w:r>
          </w:p>
          <w:p w14:paraId="01FE6791" w14:textId="77777777" w:rsidR="00885FF4" w:rsidRPr="00885FF4" w:rsidRDefault="00885FF4" w:rsidP="00E132B4">
            <w:pPr>
              <w:numPr>
                <w:ilvl w:val="0"/>
                <w:numId w:val="33"/>
              </w:numPr>
              <w:jc w:val="both"/>
            </w:pPr>
            <w:r w:rsidRPr="00885FF4">
              <w:t>Excellent communication, influencing and relationship-building skills.</w:t>
            </w:r>
          </w:p>
          <w:p w14:paraId="17D7DD80" w14:textId="77777777" w:rsidR="00885FF4" w:rsidRPr="00885FF4" w:rsidRDefault="00885FF4" w:rsidP="00E132B4">
            <w:pPr>
              <w:numPr>
                <w:ilvl w:val="0"/>
                <w:numId w:val="33"/>
              </w:numPr>
              <w:jc w:val="both"/>
            </w:pPr>
            <w:r w:rsidRPr="00885FF4">
              <w:t>Strong verbal and written communication skills, including the ability to communicate complex information clearly and professionally.</w:t>
            </w:r>
          </w:p>
          <w:p w14:paraId="4F593757" w14:textId="77777777" w:rsidR="00885FF4" w:rsidRPr="00885FF4" w:rsidRDefault="00885FF4" w:rsidP="00E132B4">
            <w:pPr>
              <w:numPr>
                <w:ilvl w:val="0"/>
                <w:numId w:val="33"/>
              </w:numPr>
              <w:jc w:val="both"/>
            </w:pPr>
            <w:r w:rsidRPr="00885FF4">
              <w:t>Ability to coordinate complex activities, services and projects involving multiple stakeholders.</w:t>
            </w:r>
          </w:p>
          <w:p w14:paraId="2CACEC28" w14:textId="77777777" w:rsidR="00885FF4" w:rsidRPr="00885FF4" w:rsidRDefault="00885FF4" w:rsidP="00E132B4">
            <w:pPr>
              <w:numPr>
                <w:ilvl w:val="0"/>
                <w:numId w:val="33"/>
              </w:numPr>
              <w:jc w:val="both"/>
            </w:pPr>
            <w:r w:rsidRPr="00885FF4">
              <w:t>Ability to prioritise competing demands and manage workload effectively.</w:t>
            </w:r>
          </w:p>
          <w:p w14:paraId="00EC956C" w14:textId="77777777" w:rsidR="00885FF4" w:rsidRPr="00885FF4" w:rsidRDefault="00885FF4" w:rsidP="00E132B4">
            <w:pPr>
              <w:numPr>
                <w:ilvl w:val="0"/>
                <w:numId w:val="33"/>
              </w:numPr>
              <w:jc w:val="both"/>
            </w:pPr>
            <w:r w:rsidRPr="00885FF4">
              <w:t>Ability to work independently, use initiative and make sound operational decisions within agreed frameworks.</w:t>
            </w:r>
          </w:p>
          <w:p w14:paraId="0F2D1060" w14:textId="77777777" w:rsidR="00885FF4" w:rsidRPr="00885FF4" w:rsidRDefault="00885FF4" w:rsidP="00E132B4">
            <w:pPr>
              <w:numPr>
                <w:ilvl w:val="0"/>
                <w:numId w:val="33"/>
              </w:numPr>
              <w:jc w:val="both"/>
            </w:pPr>
            <w:r w:rsidRPr="00885FF4">
              <w:t>Strong analytical skills with the ability to interpret data, identify trends and produce reports.</w:t>
            </w:r>
          </w:p>
          <w:p w14:paraId="4ED9F8EF" w14:textId="77777777" w:rsidR="00885FF4" w:rsidRPr="00885FF4" w:rsidRDefault="00885FF4" w:rsidP="00E132B4">
            <w:pPr>
              <w:numPr>
                <w:ilvl w:val="0"/>
                <w:numId w:val="33"/>
              </w:numPr>
              <w:jc w:val="both"/>
            </w:pPr>
            <w:r w:rsidRPr="00885FF4">
              <w:t>Advanced ICT skills, including Microsoft 365 applications, databases and reporting systems.</w:t>
            </w:r>
          </w:p>
          <w:p w14:paraId="1B2FC7CC" w14:textId="77777777" w:rsidR="00885FF4" w:rsidRPr="00885FF4" w:rsidRDefault="00885FF4" w:rsidP="00E132B4">
            <w:pPr>
              <w:numPr>
                <w:ilvl w:val="0"/>
                <w:numId w:val="33"/>
              </w:numPr>
              <w:jc w:val="both"/>
            </w:pPr>
            <w:r w:rsidRPr="00885FF4">
              <w:t>Strong problem-solving skills and the ability to respond flexibly to changing priorities.</w:t>
            </w:r>
          </w:p>
          <w:p w14:paraId="1310AC89" w14:textId="77777777" w:rsidR="00885FF4" w:rsidRPr="00885FF4" w:rsidRDefault="00885FF4" w:rsidP="00E132B4">
            <w:pPr>
              <w:numPr>
                <w:ilvl w:val="0"/>
                <w:numId w:val="33"/>
              </w:numPr>
              <w:jc w:val="both"/>
            </w:pPr>
            <w:r w:rsidRPr="00885FF4">
              <w:t>Ability to support quality assurance processes and monitor service effectiveness.</w:t>
            </w:r>
          </w:p>
          <w:p w14:paraId="01B7CBEE" w14:textId="77777777" w:rsidR="00885FF4" w:rsidRPr="00885FF4" w:rsidRDefault="00885FF4" w:rsidP="00E132B4">
            <w:pPr>
              <w:numPr>
                <w:ilvl w:val="0"/>
                <w:numId w:val="33"/>
              </w:numPr>
              <w:jc w:val="both"/>
            </w:pPr>
            <w:r w:rsidRPr="00885FF4">
              <w:t>Ability to act as a confident first point of contact for schools, practitioners and partner agencies.</w:t>
            </w:r>
          </w:p>
          <w:p w14:paraId="031719DE" w14:textId="77777777" w:rsidR="00885FF4" w:rsidRPr="00885FF4" w:rsidRDefault="00885FF4" w:rsidP="00E132B4">
            <w:pPr>
              <w:numPr>
                <w:ilvl w:val="0"/>
                <w:numId w:val="33"/>
              </w:numPr>
              <w:jc w:val="both"/>
            </w:pPr>
            <w:r w:rsidRPr="00885FF4">
              <w:t>Ability to travel across locality clusters and educational settings as required.</w:t>
            </w:r>
          </w:p>
          <w:p w14:paraId="28481A2A" w14:textId="77777777" w:rsidR="00885FF4" w:rsidRPr="00885FF4" w:rsidRDefault="00885FF4" w:rsidP="00E132B4">
            <w:pPr>
              <w:numPr>
                <w:ilvl w:val="0"/>
                <w:numId w:val="33"/>
              </w:numPr>
              <w:jc w:val="both"/>
            </w:pPr>
            <w:r w:rsidRPr="00885FF4">
              <w:t>Commitment to safeguarding and promoting the welfare of children and young people.</w:t>
            </w:r>
          </w:p>
          <w:p w14:paraId="712096CA" w14:textId="77777777" w:rsidR="00885FF4" w:rsidRPr="00885FF4" w:rsidRDefault="00885FF4" w:rsidP="00E132B4">
            <w:pPr>
              <w:numPr>
                <w:ilvl w:val="0"/>
                <w:numId w:val="33"/>
              </w:numPr>
              <w:jc w:val="both"/>
            </w:pPr>
            <w:r w:rsidRPr="00885FF4">
              <w:t>Commitment to equality, diversity and inclusion.</w:t>
            </w:r>
          </w:p>
          <w:p w14:paraId="0A45BE45" w14:textId="77777777" w:rsidR="00885FF4" w:rsidRPr="00885FF4" w:rsidRDefault="00885FF4" w:rsidP="00E132B4">
            <w:pPr>
              <w:numPr>
                <w:ilvl w:val="0"/>
                <w:numId w:val="33"/>
              </w:numPr>
              <w:jc w:val="both"/>
            </w:pPr>
            <w:r w:rsidRPr="00885FF4">
              <w:t>Commitment to improving outcomes for children and young people with SEND.</w:t>
            </w:r>
          </w:p>
          <w:p w14:paraId="30A10C59" w14:textId="77777777" w:rsidR="00885FF4" w:rsidRPr="00885FF4" w:rsidRDefault="00885FF4" w:rsidP="00E132B4">
            <w:pPr>
              <w:numPr>
                <w:ilvl w:val="0"/>
                <w:numId w:val="33"/>
              </w:numPr>
              <w:jc w:val="both"/>
            </w:pPr>
            <w:r w:rsidRPr="00885FF4">
              <w:t>Willingness to undertake continuing professional development relevant to the role.</w:t>
            </w:r>
          </w:p>
          <w:p w14:paraId="18C46572" w14:textId="77777777" w:rsidR="00885FF4" w:rsidRDefault="00885FF4" w:rsidP="001C52A6">
            <w:pPr>
              <w:jc w:val="both"/>
            </w:pPr>
          </w:p>
          <w:p w14:paraId="7FA15E89" w14:textId="77777777" w:rsidR="00885FF4" w:rsidRDefault="00885FF4" w:rsidP="00885FF4">
            <w:pPr>
              <w:jc w:val="both"/>
              <w:rPr>
                <w:b/>
                <w:bCs/>
              </w:rPr>
            </w:pPr>
            <w:r w:rsidRPr="00885FF4">
              <w:rPr>
                <w:b/>
                <w:bCs/>
              </w:rPr>
              <w:t>Experience</w:t>
            </w:r>
          </w:p>
          <w:p w14:paraId="3D9A7464" w14:textId="77777777" w:rsidR="00885FF4" w:rsidRPr="00885FF4" w:rsidRDefault="00885FF4" w:rsidP="00885FF4">
            <w:pPr>
              <w:jc w:val="both"/>
              <w:rPr>
                <w:b/>
                <w:bCs/>
              </w:rPr>
            </w:pPr>
          </w:p>
          <w:p w14:paraId="6CB4A32E" w14:textId="77777777" w:rsidR="00885FF4" w:rsidRPr="00885FF4" w:rsidRDefault="00885FF4" w:rsidP="00885FF4">
            <w:pPr>
              <w:jc w:val="both"/>
              <w:rPr>
                <w:b/>
                <w:bCs/>
              </w:rPr>
            </w:pPr>
            <w:r w:rsidRPr="00885FF4">
              <w:rPr>
                <w:b/>
                <w:bCs/>
              </w:rPr>
              <w:t>Essential</w:t>
            </w:r>
          </w:p>
          <w:p w14:paraId="68E50DD3" w14:textId="77777777" w:rsidR="00885FF4" w:rsidRPr="00885FF4" w:rsidRDefault="00885FF4" w:rsidP="00E132B4">
            <w:pPr>
              <w:numPr>
                <w:ilvl w:val="0"/>
                <w:numId w:val="33"/>
              </w:numPr>
              <w:jc w:val="both"/>
            </w:pPr>
            <w:r w:rsidRPr="00885FF4">
              <w:t>Experience of coordinating services, programmes, projects or operational delivery within education, children's services, SEND, inclusion, health, social care or related sectors.</w:t>
            </w:r>
          </w:p>
          <w:p w14:paraId="36504A12" w14:textId="77777777" w:rsidR="00885FF4" w:rsidRPr="00885FF4" w:rsidRDefault="00885FF4" w:rsidP="00E132B4">
            <w:pPr>
              <w:numPr>
                <w:ilvl w:val="0"/>
                <w:numId w:val="33"/>
              </w:numPr>
              <w:jc w:val="both"/>
            </w:pPr>
            <w:r w:rsidRPr="00885FF4">
              <w:t>Experience of working with schools, academies, early years settings or post-16 providers.</w:t>
            </w:r>
          </w:p>
          <w:p w14:paraId="41365607" w14:textId="77777777" w:rsidR="00885FF4" w:rsidRPr="00885FF4" w:rsidRDefault="00885FF4" w:rsidP="00E132B4">
            <w:pPr>
              <w:numPr>
                <w:ilvl w:val="0"/>
                <w:numId w:val="33"/>
              </w:numPr>
              <w:jc w:val="both"/>
            </w:pPr>
            <w:r w:rsidRPr="00885FF4">
              <w:t>Experience of supporting multi-agency and multidisciplinary working.</w:t>
            </w:r>
          </w:p>
          <w:p w14:paraId="5C8F1AF1" w14:textId="77777777" w:rsidR="00885FF4" w:rsidRPr="00885FF4" w:rsidRDefault="00885FF4" w:rsidP="00E132B4">
            <w:pPr>
              <w:numPr>
                <w:ilvl w:val="0"/>
                <w:numId w:val="33"/>
              </w:numPr>
              <w:jc w:val="both"/>
            </w:pPr>
            <w:r w:rsidRPr="00885FF4">
              <w:t>Experience of managing referrals, casework, requests for support or assessment processes.</w:t>
            </w:r>
          </w:p>
          <w:p w14:paraId="79096591" w14:textId="77777777" w:rsidR="00885FF4" w:rsidRPr="00885FF4" w:rsidRDefault="00885FF4" w:rsidP="00E132B4">
            <w:pPr>
              <w:numPr>
                <w:ilvl w:val="0"/>
                <w:numId w:val="33"/>
              </w:numPr>
              <w:jc w:val="both"/>
            </w:pPr>
            <w:r w:rsidRPr="00885FF4">
              <w:t>Experience of analysing, monitoring and reporting data to support planning and decision-making.</w:t>
            </w:r>
          </w:p>
          <w:p w14:paraId="788A5998" w14:textId="77777777" w:rsidR="00885FF4" w:rsidRPr="00885FF4" w:rsidRDefault="00885FF4" w:rsidP="00E132B4">
            <w:pPr>
              <w:numPr>
                <w:ilvl w:val="0"/>
                <w:numId w:val="33"/>
              </w:numPr>
              <w:jc w:val="both"/>
            </w:pPr>
            <w:r w:rsidRPr="00885FF4">
              <w:t>Experience of maintaining accurate records, databases and management information systems.</w:t>
            </w:r>
          </w:p>
          <w:p w14:paraId="6E9C080A" w14:textId="77777777" w:rsidR="00885FF4" w:rsidRPr="00885FF4" w:rsidRDefault="00885FF4" w:rsidP="00E132B4">
            <w:pPr>
              <w:numPr>
                <w:ilvl w:val="0"/>
                <w:numId w:val="33"/>
              </w:numPr>
              <w:jc w:val="both"/>
            </w:pPr>
            <w:r w:rsidRPr="00885FF4">
              <w:t>Experience of organising and coordinating meetings, panels, networks, training events or workshops involving multiple stakeholders.</w:t>
            </w:r>
          </w:p>
          <w:p w14:paraId="72ED5028" w14:textId="77777777" w:rsidR="00885FF4" w:rsidRPr="00885FF4" w:rsidRDefault="00885FF4" w:rsidP="00E132B4">
            <w:pPr>
              <w:numPr>
                <w:ilvl w:val="0"/>
                <w:numId w:val="33"/>
              </w:numPr>
              <w:jc w:val="both"/>
            </w:pPr>
            <w:r w:rsidRPr="00885FF4">
              <w:t>Experience of producing reports, dashboards, presentations and briefing papers for a range of audiences.</w:t>
            </w:r>
          </w:p>
          <w:p w14:paraId="1528F75C" w14:textId="77777777" w:rsidR="00885FF4" w:rsidRPr="00885FF4" w:rsidRDefault="00885FF4" w:rsidP="00E132B4">
            <w:pPr>
              <w:numPr>
                <w:ilvl w:val="0"/>
                <w:numId w:val="33"/>
              </w:numPr>
              <w:jc w:val="both"/>
            </w:pPr>
            <w:r w:rsidRPr="00885FF4">
              <w:t>Experience of managing competing priorities, meeting deadlines and working effectively in a fast-paced environment.</w:t>
            </w:r>
          </w:p>
          <w:p w14:paraId="5FA63C64" w14:textId="77777777" w:rsidR="00885FF4" w:rsidRPr="00885FF4" w:rsidRDefault="00885FF4" w:rsidP="00E132B4">
            <w:pPr>
              <w:numPr>
                <w:ilvl w:val="0"/>
                <w:numId w:val="33"/>
              </w:numPr>
              <w:jc w:val="both"/>
            </w:pPr>
            <w:r w:rsidRPr="00885FF4">
              <w:t>Experience of acting as a first point of contact and providing advice, guidance and operational support.</w:t>
            </w:r>
          </w:p>
          <w:p w14:paraId="0767BC79" w14:textId="77777777" w:rsidR="00885FF4" w:rsidRPr="00885FF4" w:rsidRDefault="00885FF4" w:rsidP="00E132B4">
            <w:pPr>
              <w:numPr>
                <w:ilvl w:val="0"/>
                <w:numId w:val="33"/>
              </w:numPr>
              <w:jc w:val="both"/>
            </w:pPr>
            <w:r w:rsidRPr="00885FF4">
              <w:t>Experience of implementing and improving administrative, digital or service delivery processes.</w:t>
            </w:r>
          </w:p>
          <w:p w14:paraId="31B60FE7" w14:textId="64D5D30F" w:rsidR="00885FF4" w:rsidRDefault="00885FF4" w:rsidP="00E132B4">
            <w:pPr>
              <w:numPr>
                <w:ilvl w:val="0"/>
                <w:numId w:val="33"/>
              </w:numPr>
              <w:jc w:val="both"/>
            </w:pPr>
            <w:r w:rsidRPr="00885FF4">
              <w:t xml:space="preserve">Experience of handling sensitive and confidential information in line with legislative and organisational requirements. </w:t>
            </w:r>
          </w:p>
          <w:p w14:paraId="26046540" w14:textId="77777777" w:rsidR="00885FF4" w:rsidRPr="00885FF4" w:rsidRDefault="00885FF4" w:rsidP="00885FF4">
            <w:pPr>
              <w:ind w:left="720"/>
              <w:jc w:val="both"/>
            </w:pPr>
          </w:p>
          <w:p w14:paraId="308CCF42" w14:textId="77777777" w:rsidR="00885FF4" w:rsidRPr="00885FF4" w:rsidRDefault="00885FF4" w:rsidP="00885FF4">
            <w:pPr>
              <w:jc w:val="both"/>
              <w:rPr>
                <w:b/>
                <w:bCs/>
              </w:rPr>
            </w:pPr>
            <w:r w:rsidRPr="00885FF4">
              <w:rPr>
                <w:b/>
                <w:bCs/>
              </w:rPr>
              <w:t>Desirable</w:t>
            </w:r>
          </w:p>
          <w:p w14:paraId="24F7F59D" w14:textId="77777777" w:rsidR="00885FF4" w:rsidRPr="00885FF4" w:rsidRDefault="00885FF4" w:rsidP="00E132B4">
            <w:pPr>
              <w:numPr>
                <w:ilvl w:val="0"/>
                <w:numId w:val="33"/>
              </w:numPr>
              <w:jc w:val="both"/>
            </w:pPr>
            <w:r w:rsidRPr="00885FF4">
              <w:t>Experience of working within a Local Authority SEND, Inclusion or Education service.</w:t>
            </w:r>
          </w:p>
          <w:p w14:paraId="57964B52" w14:textId="77777777" w:rsidR="00885FF4" w:rsidRPr="00885FF4" w:rsidRDefault="00885FF4" w:rsidP="00E132B4">
            <w:pPr>
              <w:numPr>
                <w:ilvl w:val="0"/>
                <w:numId w:val="33"/>
              </w:numPr>
              <w:jc w:val="both"/>
            </w:pPr>
            <w:r w:rsidRPr="00885FF4">
              <w:t>Experience of supporting SEND, attendance, behaviour or inclusion initiatives.</w:t>
            </w:r>
          </w:p>
          <w:p w14:paraId="3BD466F9" w14:textId="77777777" w:rsidR="00885FF4" w:rsidRPr="00885FF4" w:rsidRDefault="00885FF4" w:rsidP="00E132B4">
            <w:pPr>
              <w:numPr>
                <w:ilvl w:val="0"/>
                <w:numId w:val="33"/>
              </w:numPr>
              <w:jc w:val="both"/>
            </w:pPr>
            <w:r w:rsidRPr="00885FF4">
              <w:t>Experience of coordinating targeted intervention, early help or prevention services for children and young people.</w:t>
            </w:r>
          </w:p>
          <w:p w14:paraId="5E7F44A8" w14:textId="77777777" w:rsidR="00885FF4" w:rsidRPr="00885FF4" w:rsidRDefault="00885FF4" w:rsidP="00E132B4">
            <w:pPr>
              <w:numPr>
                <w:ilvl w:val="0"/>
                <w:numId w:val="33"/>
              </w:numPr>
              <w:jc w:val="both"/>
            </w:pPr>
            <w:r w:rsidRPr="00885FF4">
              <w:t>Experience of using digital referral, case management and reporting systems.</w:t>
            </w:r>
          </w:p>
          <w:p w14:paraId="5379D7F1" w14:textId="77777777" w:rsidR="00885FF4" w:rsidRPr="00885FF4" w:rsidRDefault="00885FF4" w:rsidP="00E132B4">
            <w:pPr>
              <w:numPr>
                <w:ilvl w:val="0"/>
                <w:numId w:val="33"/>
              </w:numPr>
              <w:jc w:val="both"/>
            </w:pPr>
            <w:r w:rsidRPr="00885FF4">
              <w:t>Experience of administering funding processes, grants or resource allocation systems.</w:t>
            </w:r>
          </w:p>
          <w:p w14:paraId="045E1C82" w14:textId="77777777" w:rsidR="00885FF4" w:rsidRPr="00885FF4" w:rsidRDefault="00885FF4" w:rsidP="00E132B4">
            <w:pPr>
              <w:numPr>
                <w:ilvl w:val="0"/>
                <w:numId w:val="33"/>
              </w:numPr>
              <w:jc w:val="both"/>
            </w:pPr>
            <w:r w:rsidRPr="00885FF4">
              <w:t>Experience of supporting service evaluation, quality assurance and continuous improvement activities.</w:t>
            </w:r>
          </w:p>
          <w:p w14:paraId="2978668B" w14:textId="77777777" w:rsidR="00885FF4" w:rsidRPr="00885FF4" w:rsidRDefault="00885FF4" w:rsidP="00E132B4">
            <w:pPr>
              <w:numPr>
                <w:ilvl w:val="0"/>
                <w:numId w:val="33"/>
              </w:numPr>
              <w:jc w:val="both"/>
            </w:pPr>
            <w:r w:rsidRPr="00885FF4">
              <w:t>Experience of working with vulnerable children, young people and families.</w:t>
            </w:r>
          </w:p>
          <w:p w14:paraId="0B02A8A2" w14:textId="77777777" w:rsidR="00885FF4" w:rsidRDefault="00885FF4" w:rsidP="00E132B4">
            <w:pPr>
              <w:numPr>
                <w:ilvl w:val="0"/>
                <w:numId w:val="33"/>
              </w:numPr>
              <w:jc w:val="both"/>
            </w:pPr>
            <w:r w:rsidRPr="00885FF4">
              <w:t>Experience of using data visualisation and reporting tools such as Power BI.</w:t>
            </w:r>
          </w:p>
          <w:p w14:paraId="465A8BD9" w14:textId="77777777" w:rsidR="005A458F" w:rsidRDefault="005A458F" w:rsidP="005A458F">
            <w:pPr>
              <w:jc w:val="both"/>
            </w:pPr>
          </w:p>
          <w:p w14:paraId="031AAC57" w14:textId="0BC217D2" w:rsidR="005A458F" w:rsidRPr="005A458F" w:rsidRDefault="005A458F" w:rsidP="005A458F">
            <w:pPr>
              <w:jc w:val="both"/>
              <w:rPr>
                <w:b/>
                <w:bCs/>
              </w:rPr>
            </w:pPr>
            <w:r w:rsidRPr="005A458F">
              <w:rPr>
                <w:b/>
                <w:bCs/>
              </w:rPr>
              <w:t>Qualifications</w:t>
            </w:r>
          </w:p>
          <w:p w14:paraId="3A7DA1C7" w14:textId="77777777" w:rsidR="005A458F" w:rsidRDefault="005A458F" w:rsidP="005A458F">
            <w:pPr>
              <w:jc w:val="both"/>
            </w:pPr>
          </w:p>
          <w:p w14:paraId="1CDD709F" w14:textId="404A252C" w:rsidR="005A458F" w:rsidRPr="005A458F" w:rsidRDefault="00631956" w:rsidP="00E132B4">
            <w:pPr>
              <w:numPr>
                <w:ilvl w:val="0"/>
                <w:numId w:val="33"/>
              </w:numPr>
              <w:jc w:val="both"/>
            </w:pPr>
            <w:r>
              <w:t xml:space="preserve">Degree or </w:t>
            </w:r>
            <w:r w:rsidR="000640AF">
              <w:t>qualification</w:t>
            </w:r>
            <w:r>
              <w:t xml:space="preserve"> in relevant discipline</w:t>
            </w:r>
          </w:p>
          <w:p w14:paraId="76364792" w14:textId="77777777" w:rsidR="005A458F" w:rsidRPr="005A458F" w:rsidRDefault="005A458F" w:rsidP="00E132B4">
            <w:pPr>
              <w:numPr>
                <w:ilvl w:val="0"/>
                <w:numId w:val="33"/>
              </w:numPr>
              <w:jc w:val="both"/>
            </w:pPr>
            <w:r w:rsidRPr="005A458F">
              <w:t>GCSE English and Mathematics.</w:t>
            </w:r>
          </w:p>
          <w:p w14:paraId="32A743FF" w14:textId="11411F8F" w:rsidR="005A458F" w:rsidRDefault="005A458F" w:rsidP="00E132B4">
            <w:pPr>
              <w:numPr>
                <w:ilvl w:val="0"/>
                <w:numId w:val="33"/>
              </w:numPr>
              <w:jc w:val="both"/>
            </w:pPr>
            <w:r w:rsidRPr="005A458F">
              <w:t>Relevant qualification in SEND, project management or data analysis</w:t>
            </w:r>
            <w:r w:rsidR="00E132B4">
              <w:t>.</w:t>
            </w:r>
          </w:p>
          <w:p w14:paraId="21CDF7EF" w14:textId="77777777" w:rsidR="00E132B4" w:rsidRPr="00E132B4" w:rsidRDefault="00E132B4" w:rsidP="00E132B4">
            <w:pPr>
              <w:numPr>
                <w:ilvl w:val="0"/>
                <w:numId w:val="33"/>
              </w:numPr>
              <w:spacing w:before="100" w:beforeAutospacing="1" w:after="100" w:afterAutospacing="1"/>
              <w:rPr>
                <w:rFonts w:eastAsia="Times New Roman"/>
                <w:kern w:val="0"/>
                <w:lang w:eastAsia="en-GB"/>
                <w14:ligatures w14:val="none"/>
              </w:rPr>
            </w:pPr>
            <w:r w:rsidRPr="00E132B4">
              <w:rPr>
                <w:rFonts w:eastAsia="Times New Roman"/>
                <w:kern w:val="0"/>
                <w:lang w:eastAsia="en-GB"/>
                <w14:ligatures w14:val="none"/>
              </w:rPr>
              <w:t>Ability to plan and manage workload in line with project timelines.</w:t>
            </w:r>
          </w:p>
          <w:p w14:paraId="198F7B0E" w14:textId="0FCD92AE" w:rsidR="005A458F" w:rsidRPr="00E132B4" w:rsidRDefault="00E132B4" w:rsidP="00E132B4">
            <w:pPr>
              <w:numPr>
                <w:ilvl w:val="0"/>
                <w:numId w:val="33"/>
              </w:numPr>
              <w:spacing w:before="100" w:beforeAutospacing="1" w:after="100" w:afterAutospacing="1"/>
              <w:rPr>
                <w:rFonts w:eastAsia="Times New Roman"/>
                <w:kern w:val="0"/>
                <w:lang w:eastAsia="en-GB"/>
                <w14:ligatures w14:val="none"/>
              </w:rPr>
            </w:pPr>
            <w:r w:rsidRPr="00E132B4">
              <w:rPr>
                <w:rFonts w:eastAsia="Times New Roman"/>
                <w:kern w:val="0"/>
                <w:lang w:eastAsia="en-GB"/>
                <w14:ligatures w14:val="none"/>
              </w:rPr>
              <w:t xml:space="preserve">Ability to communicate </w:t>
            </w:r>
            <w:r>
              <w:rPr>
                <w:rFonts w:eastAsia="Times New Roman"/>
                <w:kern w:val="0"/>
                <w:lang w:eastAsia="en-GB"/>
                <w14:ligatures w14:val="none"/>
              </w:rPr>
              <w:t xml:space="preserve">confidently and clearly </w:t>
            </w:r>
          </w:p>
          <w:p w14:paraId="6ED09051" w14:textId="56FDFC2F" w:rsidR="00885FF4" w:rsidRDefault="00885FF4" w:rsidP="001C52A6">
            <w:pPr>
              <w:jc w:val="both"/>
            </w:pPr>
          </w:p>
        </w:tc>
      </w:tr>
    </w:tbl>
    <w:p w14:paraId="00B37BF0" w14:textId="77777777" w:rsidR="00E0471E" w:rsidRDefault="00E0471E"/>
    <w:p w14:paraId="5351A9F1" w14:textId="77777777" w:rsidR="00E132B4" w:rsidRDefault="00E132B4"/>
    <w:tbl>
      <w:tblPr>
        <w:tblStyle w:val="TableGrid"/>
        <w:tblW w:w="0" w:type="auto"/>
        <w:tblLook w:val="04A0" w:firstRow="1" w:lastRow="0" w:firstColumn="1" w:lastColumn="0" w:noHBand="0" w:noVBand="1"/>
      </w:tblPr>
      <w:tblGrid>
        <w:gridCol w:w="9016"/>
      </w:tblGrid>
      <w:tr w:rsidR="006D08F6" w:rsidRPr="006D08F6" w14:paraId="40E763DB" w14:textId="77777777" w:rsidTr="006D08F6">
        <w:tc>
          <w:tcPr>
            <w:tcW w:w="9016" w:type="dxa"/>
            <w:shd w:val="clear" w:color="auto" w:fill="FFCCFF"/>
          </w:tcPr>
          <w:p w14:paraId="3C165C80" w14:textId="4BFE410D" w:rsidR="006D08F6" w:rsidRPr="006D08F6" w:rsidRDefault="006D08F6">
            <w:pPr>
              <w:rPr>
                <w:b/>
                <w:bCs/>
              </w:rPr>
            </w:pPr>
            <w:r w:rsidRPr="006D08F6">
              <w:rPr>
                <w:b/>
                <w:bCs/>
              </w:rPr>
              <w:t xml:space="preserve">Dimensions of the Role </w:t>
            </w:r>
          </w:p>
        </w:tc>
      </w:tr>
      <w:tr w:rsidR="006D08F6" w14:paraId="67D9203C" w14:textId="77777777" w:rsidTr="006D08F6">
        <w:tc>
          <w:tcPr>
            <w:tcW w:w="9016" w:type="dxa"/>
          </w:tcPr>
          <w:p w14:paraId="60F86C2F" w14:textId="77777777" w:rsidR="006D08F6" w:rsidRPr="006D08F6" w:rsidRDefault="006D08F6" w:rsidP="006D08F6">
            <w:pPr>
              <w:numPr>
                <w:ilvl w:val="0"/>
                <w:numId w:val="26"/>
              </w:numPr>
              <w:spacing w:after="160" w:line="259" w:lineRule="auto"/>
            </w:pPr>
            <w:r w:rsidRPr="006D08F6">
              <w:t>No direct line management responsibility.</w:t>
            </w:r>
          </w:p>
          <w:p w14:paraId="355B25C9" w14:textId="77777777" w:rsidR="006D08F6" w:rsidRPr="006D08F6" w:rsidRDefault="006D08F6" w:rsidP="006D08F6">
            <w:pPr>
              <w:numPr>
                <w:ilvl w:val="0"/>
                <w:numId w:val="26"/>
              </w:numPr>
              <w:spacing w:after="160" w:line="259" w:lineRule="auto"/>
            </w:pPr>
            <w:r w:rsidRPr="006D08F6">
              <w:t>No delegated budget management responsibility.</w:t>
            </w:r>
          </w:p>
          <w:p w14:paraId="04C55A47" w14:textId="77777777" w:rsidR="006D08F6" w:rsidRPr="006D08F6" w:rsidRDefault="006D08F6" w:rsidP="006D08F6">
            <w:pPr>
              <w:numPr>
                <w:ilvl w:val="0"/>
                <w:numId w:val="26"/>
              </w:numPr>
              <w:spacing w:after="160" w:line="259" w:lineRule="auto"/>
            </w:pPr>
            <w:r w:rsidRPr="006D08F6">
              <w:t>Responsible for coordinating activity across a locality cluster involving schools, education services, health professionals and partner agencies.</w:t>
            </w:r>
          </w:p>
          <w:p w14:paraId="2225097F" w14:textId="77777777" w:rsidR="006D08F6" w:rsidRPr="006D08F6" w:rsidRDefault="006D08F6" w:rsidP="006D08F6">
            <w:pPr>
              <w:numPr>
                <w:ilvl w:val="0"/>
                <w:numId w:val="26"/>
              </w:numPr>
              <w:spacing w:after="160" w:line="259" w:lineRule="auto"/>
            </w:pPr>
            <w:r w:rsidRPr="006D08F6">
              <w:t>Planning horizons typically range from daily operational coordination through to termly reporting and service planning activities.</w:t>
            </w:r>
          </w:p>
          <w:p w14:paraId="07EE9BBC" w14:textId="686CB01B" w:rsidR="006D08F6" w:rsidRDefault="006D08F6" w:rsidP="006D08F6">
            <w:pPr>
              <w:numPr>
                <w:ilvl w:val="0"/>
                <w:numId w:val="26"/>
              </w:numPr>
              <w:spacing w:after="160" w:line="259" w:lineRule="auto"/>
            </w:pPr>
            <w:r w:rsidRPr="006D08F6">
              <w:t>Responsible for maintaining and analysing cluster-level information and performance data.</w:t>
            </w:r>
          </w:p>
        </w:tc>
      </w:tr>
    </w:tbl>
    <w:p w14:paraId="277C674D" w14:textId="77777777" w:rsidR="00E0471E" w:rsidRDefault="00E0471E"/>
    <w:p w14:paraId="789ED1B3" w14:textId="77777777" w:rsidR="006D08F6" w:rsidRDefault="006D08F6"/>
    <w:p w14:paraId="5E8A6B39" w14:textId="77777777" w:rsidR="006D08F6" w:rsidRPr="00E0471E" w:rsidRDefault="006D08F6"/>
    <w:sectPr w:rsidR="006D08F6" w:rsidRPr="00E047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547D"/>
    <w:multiLevelType w:val="multilevel"/>
    <w:tmpl w:val="FC1E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F1C81"/>
    <w:multiLevelType w:val="multilevel"/>
    <w:tmpl w:val="83D2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02AE4"/>
    <w:multiLevelType w:val="multilevel"/>
    <w:tmpl w:val="303C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07B3A"/>
    <w:multiLevelType w:val="multilevel"/>
    <w:tmpl w:val="4FA6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C42F3"/>
    <w:multiLevelType w:val="multilevel"/>
    <w:tmpl w:val="628A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23FC9"/>
    <w:multiLevelType w:val="multilevel"/>
    <w:tmpl w:val="64DA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9D7229"/>
    <w:multiLevelType w:val="multilevel"/>
    <w:tmpl w:val="A3EA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B082B"/>
    <w:multiLevelType w:val="multilevel"/>
    <w:tmpl w:val="1BAC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56C11"/>
    <w:multiLevelType w:val="multilevel"/>
    <w:tmpl w:val="3F60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C40BBB"/>
    <w:multiLevelType w:val="multilevel"/>
    <w:tmpl w:val="7CB6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8564F"/>
    <w:multiLevelType w:val="multilevel"/>
    <w:tmpl w:val="A2F2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617E2B"/>
    <w:multiLevelType w:val="multilevel"/>
    <w:tmpl w:val="F446B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5A4FEA"/>
    <w:multiLevelType w:val="multilevel"/>
    <w:tmpl w:val="130C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AD3BE5"/>
    <w:multiLevelType w:val="multilevel"/>
    <w:tmpl w:val="E148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E45A00"/>
    <w:multiLevelType w:val="multilevel"/>
    <w:tmpl w:val="1B142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6A3A66"/>
    <w:multiLevelType w:val="multilevel"/>
    <w:tmpl w:val="1A4E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EE3284"/>
    <w:multiLevelType w:val="multilevel"/>
    <w:tmpl w:val="798A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761F12"/>
    <w:multiLevelType w:val="multilevel"/>
    <w:tmpl w:val="6B94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B30FF7"/>
    <w:multiLevelType w:val="multilevel"/>
    <w:tmpl w:val="42E2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3C258B"/>
    <w:multiLevelType w:val="multilevel"/>
    <w:tmpl w:val="EB3E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4D66B6"/>
    <w:multiLevelType w:val="multilevel"/>
    <w:tmpl w:val="426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9814D9"/>
    <w:multiLevelType w:val="multilevel"/>
    <w:tmpl w:val="14DC8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1B2022"/>
    <w:multiLevelType w:val="multilevel"/>
    <w:tmpl w:val="BF34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4A4EA2"/>
    <w:multiLevelType w:val="multilevel"/>
    <w:tmpl w:val="C5D0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202490"/>
    <w:multiLevelType w:val="multilevel"/>
    <w:tmpl w:val="B2085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4C1171"/>
    <w:multiLevelType w:val="multilevel"/>
    <w:tmpl w:val="8300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D26298"/>
    <w:multiLevelType w:val="multilevel"/>
    <w:tmpl w:val="395C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451D35"/>
    <w:multiLevelType w:val="multilevel"/>
    <w:tmpl w:val="6442A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4D1B19"/>
    <w:multiLevelType w:val="multilevel"/>
    <w:tmpl w:val="86E4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D34423"/>
    <w:multiLevelType w:val="multilevel"/>
    <w:tmpl w:val="5AEE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DD419A"/>
    <w:multiLevelType w:val="multilevel"/>
    <w:tmpl w:val="0A48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5C2DA8"/>
    <w:multiLevelType w:val="multilevel"/>
    <w:tmpl w:val="9550C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B6129C"/>
    <w:multiLevelType w:val="hybridMultilevel"/>
    <w:tmpl w:val="5E7C2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4D29BA"/>
    <w:multiLevelType w:val="multilevel"/>
    <w:tmpl w:val="E6D2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985203">
    <w:abstractNumId w:val="32"/>
  </w:num>
  <w:num w:numId="2" w16cid:durableId="794255106">
    <w:abstractNumId w:val="24"/>
  </w:num>
  <w:num w:numId="3" w16cid:durableId="30427034">
    <w:abstractNumId w:val="15"/>
  </w:num>
  <w:num w:numId="4" w16cid:durableId="1794404235">
    <w:abstractNumId w:val="7"/>
  </w:num>
  <w:num w:numId="5" w16cid:durableId="1790850933">
    <w:abstractNumId w:val="23"/>
  </w:num>
  <w:num w:numId="6" w16cid:durableId="830565548">
    <w:abstractNumId w:val="21"/>
  </w:num>
  <w:num w:numId="7" w16cid:durableId="1192646486">
    <w:abstractNumId w:val="18"/>
  </w:num>
  <w:num w:numId="8" w16cid:durableId="1949308353">
    <w:abstractNumId w:val="17"/>
  </w:num>
  <w:num w:numId="9" w16cid:durableId="1804425709">
    <w:abstractNumId w:val="19"/>
  </w:num>
  <w:num w:numId="10" w16cid:durableId="430509806">
    <w:abstractNumId w:val="2"/>
  </w:num>
  <w:num w:numId="11" w16cid:durableId="2081168946">
    <w:abstractNumId w:val="30"/>
  </w:num>
  <w:num w:numId="12" w16cid:durableId="1130900593">
    <w:abstractNumId w:val="11"/>
  </w:num>
  <w:num w:numId="13" w16cid:durableId="1363826068">
    <w:abstractNumId w:val="13"/>
  </w:num>
  <w:num w:numId="14" w16cid:durableId="408582923">
    <w:abstractNumId w:val="26"/>
  </w:num>
  <w:num w:numId="15" w16cid:durableId="1644848258">
    <w:abstractNumId w:val="16"/>
  </w:num>
  <w:num w:numId="16" w16cid:durableId="197546635">
    <w:abstractNumId w:val="9"/>
  </w:num>
  <w:num w:numId="17" w16cid:durableId="773404281">
    <w:abstractNumId w:val="28"/>
  </w:num>
  <w:num w:numId="18" w16cid:durableId="834800129">
    <w:abstractNumId w:val="20"/>
  </w:num>
  <w:num w:numId="19" w16cid:durableId="477844360">
    <w:abstractNumId w:val="33"/>
  </w:num>
  <w:num w:numId="20" w16cid:durableId="839613661">
    <w:abstractNumId w:val="22"/>
  </w:num>
  <w:num w:numId="21" w16cid:durableId="69357301">
    <w:abstractNumId w:val="14"/>
  </w:num>
  <w:num w:numId="22" w16cid:durableId="287127494">
    <w:abstractNumId w:val="4"/>
  </w:num>
  <w:num w:numId="23" w16cid:durableId="615990763">
    <w:abstractNumId w:val="29"/>
  </w:num>
  <w:num w:numId="24" w16cid:durableId="904415672">
    <w:abstractNumId w:val="31"/>
  </w:num>
  <w:num w:numId="25" w16cid:durableId="15355960">
    <w:abstractNumId w:val="25"/>
  </w:num>
  <w:num w:numId="26" w16cid:durableId="482166643">
    <w:abstractNumId w:val="5"/>
  </w:num>
  <w:num w:numId="27" w16cid:durableId="34811600">
    <w:abstractNumId w:val="1"/>
  </w:num>
  <w:num w:numId="28" w16cid:durableId="739787163">
    <w:abstractNumId w:val="10"/>
  </w:num>
  <w:num w:numId="29" w16cid:durableId="2131046578">
    <w:abstractNumId w:val="3"/>
  </w:num>
  <w:num w:numId="30" w16cid:durableId="1174299291">
    <w:abstractNumId w:val="0"/>
  </w:num>
  <w:num w:numId="31" w16cid:durableId="1876843352">
    <w:abstractNumId w:val="6"/>
  </w:num>
  <w:num w:numId="32" w16cid:durableId="874269024">
    <w:abstractNumId w:val="12"/>
  </w:num>
  <w:num w:numId="33" w16cid:durableId="2089114685">
    <w:abstractNumId w:val="8"/>
  </w:num>
  <w:num w:numId="34" w16cid:durableId="543977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71E"/>
    <w:rsid w:val="00015D77"/>
    <w:rsid w:val="000640AF"/>
    <w:rsid w:val="00080C38"/>
    <w:rsid w:val="00087E90"/>
    <w:rsid w:val="0012680D"/>
    <w:rsid w:val="001516E4"/>
    <w:rsid w:val="001C52A6"/>
    <w:rsid w:val="001E37E8"/>
    <w:rsid w:val="0020676E"/>
    <w:rsid w:val="00210EE6"/>
    <w:rsid w:val="002620E9"/>
    <w:rsid w:val="00296009"/>
    <w:rsid w:val="002D1F46"/>
    <w:rsid w:val="002E383F"/>
    <w:rsid w:val="003677AB"/>
    <w:rsid w:val="003857FB"/>
    <w:rsid w:val="003C46E4"/>
    <w:rsid w:val="00455140"/>
    <w:rsid w:val="004B7AFA"/>
    <w:rsid w:val="004D2033"/>
    <w:rsid w:val="00511E63"/>
    <w:rsid w:val="00543B89"/>
    <w:rsid w:val="00574C7A"/>
    <w:rsid w:val="005777CC"/>
    <w:rsid w:val="0058228A"/>
    <w:rsid w:val="00594548"/>
    <w:rsid w:val="005A458F"/>
    <w:rsid w:val="005F28EF"/>
    <w:rsid w:val="00631956"/>
    <w:rsid w:val="00697EE2"/>
    <w:rsid w:val="006D08F6"/>
    <w:rsid w:val="00724CE7"/>
    <w:rsid w:val="00726BEE"/>
    <w:rsid w:val="00781892"/>
    <w:rsid w:val="007A29D2"/>
    <w:rsid w:val="007F10BA"/>
    <w:rsid w:val="00857F84"/>
    <w:rsid w:val="00885FF4"/>
    <w:rsid w:val="00886FAD"/>
    <w:rsid w:val="009075FC"/>
    <w:rsid w:val="00993C00"/>
    <w:rsid w:val="009C67FA"/>
    <w:rsid w:val="00A07817"/>
    <w:rsid w:val="00A23133"/>
    <w:rsid w:val="00A26255"/>
    <w:rsid w:val="00A81AE0"/>
    <w:rsid w:val="00AB1A99"/>
    <w:rsid w:val="00AE1384"/>
    <w:rsid w:val="00AE7FD3"/>
    <w:rsid w:val="00B82C8A"/>
    <w:rsid w:val="00BE79E5"/>
    <w:rsid w:val="00C51338"/>
    <w:rsid w:val="00CC36D4"/>
    <w:rsid w:val="00CC3EAD"/>
    <w:rsid w:val="00CE366A"/>
    <w:rsid w:val="00D07253"/>
    <w:rsid w:val="00D31C67"/>
    <w:rsid w:val="00D34461"/>
    <w:rsid w:val="00D41F7E"/>
    <w:rsid w:val="00D85FD1"/>
    <w:rsid w:val="00DB75E6"/>
    <w:rsid w:val="00E0471E"/>
    <w:rsid w:val="00E0761B"/>
    <w:rsid w:val="00E132B4"/>
    <w:rsid w:val="00E409DA"/>
    <w:rsid w:val="00E51634"/>
    <w:rsid w:val="00EE2105"/>
    <w:rsid w:val="00EF6909"/>
    <w:rsid w:val="00F04A99"/>
    <w:rsid w:val="00F9777A"/>
    <w:rsid w:val="00FC3B1C"/>
    <w:rsid w:val="00FC7684"/>
    <w:rsid w:val="00FD2960"/>
    <w:rsid w:val="00FD33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B46A6"/>
  <w15:chartTrackingRefBased/>
  <w15:docId w15:val="{142C8E46-73CE-46DA-9FF8-E792B2CC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7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7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71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71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0471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0471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0471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0471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0471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7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7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71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71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0471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047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047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047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047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04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7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71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7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0471E"/>
    <w:pPr>
      <w:spacing w:before="160"/>
      <w:jc w:val="center"/>
    </w:pPr>
    <w:rPr>
      <w:i/>
      <w:iCs/>
      <w:color w:val="404040" w:themeColor="text1" w:themeTint="BF"/>
    </w:rPr>
  </w:style>
  <w:style w:type="character" w:customStyle="1" w:styleId="QuoteChar">
    <w:name w:val="Quote Char"/>
    <w:basedOn w:val="DefaultParagraphFont"/>
    <w:link w:val="Quote"/>
    <w:uiPriority w:val="29"/>
    <w:rsid w:val="00E0471E"/>
    <w:rPr>
      <w:i/>
      <w:iCs/>
      <w:color w:val="404040" w:themeColor="text1" w:themeTint="BF"/>
    </w:rPr>
  </w:style>
  <w:style w:type="paragraph" w:styleId="ListParagraph">
    <w:name w:val="List Paragraph"/>
    <w:basedOn w:val="Normal"/>
    <w:uiPriority w:val="34"/>
    <w:qFormat/>
    <w:rsid w:val="00E0471E"/>
    <w:pPr>
      <w:ind w:left="720"/>
      <w:contextualSpacing/>
    </w:pPr>
  </w:style>
  <w:style w:type="character" w:styleId="IntenseEmphasis">
    <w:name w:val="Intense Emphasis"/>
    <w:basedOn w:val="DefaultParagraphFont"/>
    <w:uiPriority w:val="21"/>
    <w:qFormat/>
    <w:rsid w:val="00E0471E"/>
    <w:rPr>
      <w:i/>
      <w:iCs/>
      <w:color w:val="0F4761" w:themeColor="accent1" w:themeShade="BF"/>
    </w:rPr>
  </w:style>
  <w:style w:type="paragraph" w:styleId="IntenseQuote">
    <w:name w:val="Intense Quote"/>
    <w:basedOn w:val="Normal"/>
    <w:next w:val="Normal"/>
    <w:link w:val="IntenseQuoteChar"/>
    <w:uiPriority w:val="30"/>
    <w:qFormat/>
    <w:rsid w:val="00E047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71E"/>
    <w:rPr>
      <w:i/>
      <w:iCs/>
      <w:color w:val="0F4761" w:themeColor="accent1" w:themeShade="BF"/>
    </w:rPr>
  </w:style>
  <w:style w:type="character" w:styleId="IntenseReference">
    <w:name w:val="Intense Reference"/>
    <w:basedOn w:val="DefaultParagraphFont"/>
    <w:uiPriority w:val="32"/>
    <w:qFormat/>
    <w:rsid w:val="00E0471E"/>
    <w:rPr>
      <w:b/>
      <w:bCs/>
      <w:smallCaps/>
      <w:color w:val="0F4761" w:themeColor="accent1" w:themeShade="BF"/>
      <w:spacing w:val="5"/>
    </w:rPr>
  </w:style>
  <w:style w:type="table" w:styleId="TableGrid">
    <w:name w:val="Table Grid"/>
    <w:basedOn w:val="TableNormal"/>
    <w:uiPriority w:val="39"/>
    <w:rsid w:val="00E04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1F46"/>
    <w:rPr>
      <w:color w:val="467886" w:themeColor="hyperlink"/>
      <w:u w:val="single"/>
    </w:rPr>
  </w:style>
  <w:style w:type="character" w:styleId="UnresolvedMention">
    <w:name w:val="Unresolved Mention"/>
    <w:basedOn w:val="DefaultParagraphFont"/>
    <w:uiPriority w:val="99"/>
    <w:semiHidden/>
    <w:unhideWhenUsed/>
    <w:rsid w:val="002D1F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9463313-35e1-40e4-944a-dd798ec9e488}" enabled="0" method="" siteId="{c9463313-35e1-40e4-944a-dd798ec9e488}" removed="1"/>
</clbl:labelList>
</file>

<file path=docProps/app.xml><?xml version="1.0" encoding="utf-8"?>
<Properties xmlns="http://schemas.openxmlformats.org/officeDocument/2006/extended-properties" xmlns:vt="http://schemas.openxmlformats.org/officeDocument/2006/docPropsVTypes">
  <Template>Normal</Template>
  <TotalTime>70</TotalTime>
  <Pages>5</Pages>
  <Words>1523</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Smith</dc:creator>
  <cp:keywords/>
  <dc:description/>
  <cp:lastModifiedBy>Lisa McDonald</cp:lastModifiedBy>
  <cp:revision>13</cp:revision>
  <dcterms:created xsi:type="dcterms:W3CDTF">2026-08-04T13:31:00Z</dcterms:created>
  <dcterms:modified xsi:type="dcterms:W3CDTF">2026-08-06T07:49:00Z</dcterms:modified>
</cp:coreProperties>
</file>