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5DFDF261" w:rsidR="006254CA" w:rsidRPr="008C1A87" w:rsidRDefault="00E317ED" w:rsidP="00F57023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8C1A87">
        <w:rPr>
          <w:color w:val="auto"/>
          <w:sz w:val="24"/>
          <w:szCs w:val="24"/>
          <w:u w:val="single"/>
        </w:rPr>
        <w:t>J</w:t>
      </w:r>
      <w:r w:rsidR="006254CA" w:rsidRPr="008C1A87">
        <w:rPr>
          <w:color w:val="auto"/>
          <w:sz w:val="24"/>
          <w:szCs w:val="24"/>
          <w:u w:val="single"/>
        </w:rPr>
        <w:t xml:space="preserve">ob </w:t>
      </w:r>
      <w:r w:rsidRPr="008C1A87">
        <w:rPr>
          <w:color w:val="auto"/>
          <w:sz w:val="24"/>
          <w:szCs w:val="24"/>
          <w:u w:val="single"/>
        </w:rPr>
        <w:t>D</w:t>
      </w:r>
      <w:r w:rsidR="006254CA" w:rsidRPr="008C1A87">
        <w:rPr>
          <w:color w:val="auto"/>
          <w:sz w:val="24"/>
          <w:szCs w:val="24"/>
          <w:u w:val="single"/>
        </w:rPr>
        <w:t xml:space="preserve">escription </w:t>
      </w:r>
      <w:r w:rsidRPr="008C1A87">
        <w:rPr>
          <w:color w:val="auto"/>
          <w:sz w:val="24"/>
          <w:szCs w:val="24"/>
          <w:u w:val="single"/>
        </w:rPr>
        <w:t>&amp; P</w:t>
      </w:r>
      <w:r w:rsidR="006254CA" w:rsidRPr="008C1A87">
        <w:rPr>
          <w:color w:val="auto"/>
          <w:sz w:val="24"/>
          <w:szCs w:val="24"/>
          <w:u w:val="single"/>
        </w:rPr>
        <w:t xml:space="preserve">erson </w:t>
      </w:r>
      <w:r w:rsidRPr="008C1A87">
        <w:rPr>
          <w:color w:val="auto"/>
          <w:sz w:val="24"/>
          <w:szCs w:val="24"/>
          <w:u w:val="single"/>
        </w:rPr>
        <w:t>S</w:t>
      </w:r>
      <w:r w:rsidR="006254CA" w:rsidRPr="008C1A87">
        <w:rPr>
          <w:color w:val="auto"/>
          <w:sz w:val="24"/>
          <w:szCs w:val="24"/>
          <w:u w:val="single"/>
        </w:rPr>
        <w:t>pecification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0CAD8BEB" w:rsidR="006254CA" w:rsidRPr="00AF6CDD" w:rsidRDefault="006254CA" w:rsidP="006254CA">
      <w:pPr>
        <w:rPr>
          <w:rFonts w:cs="Arial"/>
          <w:sz w:val="22"/>
        </w:rPr>
      </w:pPr>
      <w:r w:rsidRPr="00AF6CDD">
        <w:rPr>
          <w:rStyle w:val="Heading1Char"/>
          <w:rFonts w:cs="Arial"/>
          <w:color w:val="auto"/>
          <w:sz w:val="22"/>
          <w:szCs w:val="22"/>
        </w:rPr>
        <w:t>Job title:</w:t>
      </w:r>
      <w:r w:rsidRPr="00AF6CDD">
        <w:rPr>
          <w:rFonts w:cs="Arial"/>
          <w:sz w:val="22"/>
        </w:rPr>
        <w:t xml:space="preserve"> </w:t>
      </w:r>
      <w:r w:rsidR="004135E7" w:rsidRPr="00AF6CDD">
        <w:rPr>
          <w:rFonts w:cs="Arial"/>
          <w:sz w:val="22"/>
        </w:rPr>
        <w:t>Self-Employed Personal</w:t>
      </w:r>
      <w:r w:rsidR="00EB518D">
        <w:rPr>
          <w:rFonts w:cs="Arial"/>
          <w:sz w:val="22"/>
        </w:rPr>
        <w:t xml:space="preserve"> </w:t>
      </w:r>
      <w:r w:rsidR="004135E7" w:rsidRPr="00AF6CDD">
        <w:rPr>
          <w:rFonts w:cs="Arial"/>
          <w:sz w:val="22"/>
        </w:rPr>
        <w:t>Assistant</w:t>
      </w:r>
      <w:r w:rsidR="00AF6CDD" w:rsidRPr="00AF6CDD">
        <w:rPr>
          <w:rFonts w:cs="Arial"/>
          <w:sz w:val="22"/>
        </w:rPr>
        <w:t xml:space="preserve"> </w:t>
      </w:r>
      <w:r w:rsidR="00AF6CDD">
        <w:rPr>
          <w:rFonts w:cs="Arial"/>
          <w:sz w:val="22"/>
        </w:rPr>
        <w:t>–</w:t>
      </w:r>
      <w:r w:rsidR="00AF6CDD" w:rsidRPr="00AF6CDD">
        <w:rPr>
          <w:rFonts w:cs="Arial"/>
          <w:sz w:val="22"/>
        </w:rPr>
        <w:t xml:space="preserve"> Weekends</w:t>
      </w:r>
      <w:r w:rsidR="00AF6CDD">
        <w:rPr>
          <w:rFonts w:cs="Arial"/>
          <w:sz w:val="22"/>
        </w:rPr>
        <w:t xml:space="preserve"> </w:t>
      </w:r>
    </w:p>
    <w:p w14:paraId="5512D248" w14:textId="4F4D069F" w:rsidR="006254CA" w:rsidRPr="00AF6CDD" w:rsidRDefault="006254CA" w:rsidP="006254CA">
      <w:pPr>
        <w:rPr>
          <w:rFonts w:cs="Arial"/>
          <w:color w:val="00B0F0"/>
          <w:sz w:val="22"/>
        </w:rPr>
      </w:pPr>
      <w:r w:rsidRPr="00AF6CDD">
        <w:rPr>
          <w:rStyle w:val="Heading1Char"/>
          <w:rFonts w:cs="Arial"/>
          <w:color w:val="auto"/>
          <w:sz w:val="22"/>
          <w:szCs w:val="22"/>
        </w:rPr>
        <w:t>Location:</w:t>
      </w:r>
      <w:r w:rsidRPr="00AF6CDD">
        <w:rPr>
          <w:rFonts w:cs="Arial"/>
          <w:sz w:val="22"/>
        </w:rPr>
        <w:t xml:space="preserve"> </w:t>
      </w:r>
      <w:r w:rsidR="004135E7" w:rsidRPr="00AF6CDD">
        <w:rPr>
          <w:rFonts w:cs="Arial"/>
          <w:sz w:val="22"/>
        </w:rPr>
        <w:t>BH11 area</w:t>
      </w:r>
      <w:r w:rsidR="00AF6CDD" w:rsidRPr="00AF6CDD">
        <w:rPr>
          <w:rFonts w:cs="Arial"/>
          <w:sz w:val="22"/>
        </w:rPr>
        <w:t xml:space="preserve"> of Bournemouth</w:t>
      </w:r>
    </w:p>
    <w:p w14:paraId="6E5D159C" w14:textId="0412F0CB" w:rsidR="00CF17DE" w:rsidRPr="00AF6CDD" w:rsidRDefault="006254CA" w:rsidP="00CF17DE">
      <w:pPr>
        <w:pStyle w:val="Heading1"/>
        <w:rPr>
          <w:rFonts w:cs="Arial"/>
          <w:color w:val="auto"/>
          <w:sz w:val="22"/>
          <w:szCs w:val="22"/>
        </w:rPr>
      </w:pPr>
      <w:r w:rsidRPr="00AF6CDD">
        <w:rPr>
          <w:rFonts w:cs="Arial"/>
          <w:color w:val="auto"/>
          <w:sz w:val="22"/>
          <w:szCs w:val="22"/>
        </w:rPr>
        <w:t>Job purpose:</w:t>
      </w:r>
    </w:p>
    <w:p w14:paraId="589911E0" w14:textId="3EC8E01D" w:rsidR="00F57023" w:rsidRPr="00AF6CDD" w:rsidRDefault="004135E7" w:rsidP="00F57023">
      <w:pPr>
        <w:rPr>
          <w:rFonts w:cs="Arial"/>
          <w:b/>
          <w:bCs/>
          <w:color w:val="00B0F0"/>
          <w:sz w:val="22"/>
        </w:rPr>
      </w:pPr>
      <w:r w:rsidRPr="00AF6CDD">
        <w:rPr>
          <w:rFonts w:cs="Arial"/>
          <w:sz w:val="22"/>
        </w:rPr>
        <w:t>We are looking for a self-employed Personal Care Assistant to work weekends to help and support a lady who has learning disabilities. The individual</w:t>
      </w:r>
      <w:r w:rsidRPr="00AF6CDD">
        <w:rPr>
          <w:rFonts w:eastAsia="Times New Roman" w:cs="Arial"/>
          <w:sz w:val="22"/>
          <w:lang w:eastAsia="en-GB"/>
        </w:rPr>
        <w:t>'s physical needs are minimal; however, she is a vulnerable adult and requires support to continue to live safely at home and within the community.</w:t>
      </w:r>
    </w:p>
    <w:p w14:paraId="6390210B" w14:textId="77777777" w:rsidR="00CF17DE" w:rsidRPr="00AF6CDD" w:rsidRDefault="006254CA" w:rsidP="00CF17DE">
      <w:pPr>
        <w:pStyle w:val="Heading1"/>
        <w:rPr>
          <w:rFonts w:cs="Arial"/>
          <w:color w:val="auto"/>
          <w:sz w:val="22"/>
          <w:szCs w:val="22"/>
        </w:rPr>
      </w:pPr>
      <w:r w:rsidRPr="00AF6CDD">
        <w:rPr>
          <w:rFonts w:cs="Arial"/>
          <w:color w:val="auto"/>
          <w:sz w:val="22"/>
          <w:szCs w:val="22"/>
        </w:rPr>
        <w:t xml:space="preserve">About the </w:t>
      </w:r>
      <w:r w:rsidR="00F57023" w:rsidRPr="00AF6CDD">
        <w:rPr>
          <w:rFonts w:cs="Arial"/>
          <w:color w:val="auto"/>
          <w:sz w:val="22"/>
          <w:szCs w:val="22"/>
        </w:rPr>
        <w:t>individual</w:t>
      </w:r>
      <w:r w:rsidRPr="00AF6CDD">
        <w:rPr>
          <w:rFonts w:cs="Arial"/>
          <w:color w:val="auto"/>
          <w:sz w:val="22"/>
          <w:szCs w:val="22"/>
        </w:rPr>
        <w:t>:</w:t>
      </w:r>
    </w:p>
    <w:p w14:paraId="075F1AC0" w14:textId="7702A664" w:rsidR="00CF17DE" w:rsidRPr="00AF6CDD" w:rsidRDefault="004135E7" w:rsidP="00CF17DE">
      <w:pPr>
        <w:pStyle w:val="Heading1"/>
        <w:rPr>
          <w:rFonts w:cs="Arial"/>
          <w:b w:val="0"/>
          <w:bCs/>
          <w:color w:val="auto"/>
          <w:sz w:val="22"/>
          <w:szCs w:val="22"/>
        </w:rPr>
      </w:pPr>
      <w:r w:rsidRPr="00AF6CDD">
        <w:rPr>
          <w:rStyle w:val="Emphasis"/>
          <w:rFonts w:cs="Arial"/>
          <w:b w:val="0"/>
          <w:bCs/>
          <w:i w:val="0"/>
          <w:iCs w:val="0"/>
          <w:color w:val="auto"/>
          <w:sz w:val="22"/>
          <w:szCs w:val="22"/>
        </w:rPr>
        <w:t>The lady is a bright and bubbly individual who can hold a constructive conversation, she lives in a bungalow. The individual spends m</w:t>
      </w:r>
      <w:r w:rsidR="00AD53B1" w:rsidRPr="00AF6CDD">
        <w:rPr>
          <w:rStyle w:val="Emphasis"/>
          <w:rFonts w:cs="Arial"/>
          <w:b w:val="0"/>
          <w:bCs/>
          <w:i w:val="0"/>
          <w:iCs w:val="0"/>
          <w:color w:val="auto"/>
          <w:sz w:val="22"/>
          <w:szCs w:val="22"/>
        </w:rPr>
        <w:t xml:space="preserve">ajority </w:t>
      </w:r>
      <w:r w:rsidRPr="00AF6CDD">
        <w:rPr>
          <w:rStyle w:val="Emphasis"/>
          <w:rFonts w:cs="Arial"/>
          <w:b w:val="0"/>
          <w:bCs/>
          <w:i w:val="0"/>
          <w:iCs w:val="0"/>
          <w:color w:val="auto"/>
          <w:sz w:val="22"/>
          <w:szCs w:val="22"/>
        </w:rPr>
        <w:t xml:space="preserve">of her day in her lounge. The lady is supported by her two cousins. She requires a </w:t>
      </w:r>
      <w:r w:rsidRPr="00AF6CDD">
        <w:rPr>
          <w:rFonts w:cs="Arial"/>
          <w:b w:val="0"/>
          <w:bCs/>
          <w:color w:val="auto"/>
          <w:sz w:val="22"/>
          <w:szCs w:val="22"/>
        </w:rPr>
        <w:t xml:space="preserve">high level of </w:t>
      </w:r>
      <w:r w:rsidR="00063456" w:rsidRPr="00AF6CDD">
        <w:rPr>
          <w:rFonts w:cs="Arial"/>
          <w:b w:val="0"/>
          <w:bCs/>
          <w:color w:val="auto"/>
          <w:sz w:val="22"/>
          <w:szCs w:val="22"/>
        </w:rPr>
        <w:t>reassurance,</w:t>
      </w:r>
      <w:r w:rsidRPr="00AF6CDD">
        <w:rPr>
          <w:rFonts w:cs="Arial"/>
          <w:b w:val="0"/>
          <w:bCs/>
          <w:color w:val="auto"/>
          <w:sz w:val="22"/>
          <w:szCs w:val="22"/>
        </w:rPr>
        <w:t xml:space="preserve"> and it appears that there may be some compulsive </w:t>
      </w:r>
      <w:r w:rsidR="00CF17DE" w:rsidRPr="00AF6CDD">
        <w:rPr>
          <w:rFonts w:cs="Arial"/>
          <w:b w:val="0"/>
          <w:bCs/>
          <w:color w:val="auto"/>
          <w:sz w:val="22"/>
          <w:szCs w:val="22"/>
        </w:rPr>
        <w:t>behaviours</w:t>
      </w:r>
      <w:r w:rsidRPr="00AF6CDD">
        <w:rPr>
          <w:rFonts w:cs="Arial"/>
          <w:b w:val="0"/>
          <w:bCs/>
          <w:color w:val="auto"/>
          <w:sz w:val="22"/>
          <w:szCs w:val="22"/>
        </w:rPr>
        <w:t>.</w:t>
      </w:r>
      <w:r w:rsidR="00CF17DE" w:rsidRPr="00AF6CDD">
        <w:rPr>
          <w:rFonts w:cs="Arial"/>
          <w:b w:val="0"/>
          <w:bCs/>
          <w:color w:val="auto"/>
          <w:sz w:val="22"/>
          <w:szCs w:val="22"/>
        </w:rPr>
        <w:t xml:space="preserve"> The individual lacks social etiquette and can view relationships differently, so it’s important the Carer/Personal Assistant is very conscious in maintaining professional boundaries with the individual.</w:t>
      </w:r>
    </w:p>
    <w:p w14:paraId="60769B63" w14:textId="5065869D" w:rsidR="00CF17DE" w:rsidRPr="00AF6CDD" w:rsidRDefault="00CF17DE" w:rsidP="00CF17DE">
      <w:p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 w:rsidRPr="00AF6CDD">
        <w:rPr>
          <w:rFonts w:eastAsia="Times New Roman" w:cs="Arial"/>
          <w:sz w:val="22"/>
          <w:lang w:eastAsia="en-GB"/>
        </w:rPr>
        <w:t>Without appropriate care the individual is at risk of the following:</w:t>
      </w:r>
    </w:p>
    <w:p w14:paraId="41341C7A" w14:textId="77777777" w:rsidR="00CF17DE" w:rsidRPr="00AF6CDD" w:rsidRDefault="00CF17DE" w:rsidP="00CF17D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 w:rsidRPr="00AF6CDD">
        <w:rPr>
          <w:rFonts w:eastAsia="Times New Roman" w:cs="Arial"/>
          <w:sz w:val="22"/>
          <w:lang w:eastAsia="en-GB"/>
        </w:rPr>
        <w:t>Malnutrition and dehydration </w:t>
      </w:r>
    </w:p>
    <w:p w14:paraId="0735434C" w14:textId="77777777" w:rsidR="00CF17DE" w:rsidRPr="00AF6CDD" w:rsidRDefault="00CF17DE" w:rsidP="00CF17D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 w:rsidRPr="00AF6CDD">
        <w:rPr>
          <w:rFonts w:eastAsia="Times New Roman" w:cs="Arial"/>
          <w:sz w:val="22"/>
          <w:lang w:eastAsia="en-GB"/>
        </w:rPr>
        <w:t>Decline if health and well-being</w:t>
      </w:r>
    </w:p>
    <w:p w14:paraId="21637F52" w14:textId="77CAEBCC" w:rsidR="00CF17DE" w:rsidRPr="00AF6CDD" w:rsidRDefault="00CF17DE" w:rsidP="00CF17D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 w:rsidRPr="00AF6CDD">
        <w:rPr>
          <w:rFonts w:eastAsia="Times New Roman" w:cs="Arial"/>
          <w:sz w:val="22"/>
          <w:lang w:eastAsia="en-GB"/>
        </w:rPr>
        <w:t>Risk of infections and poor health, and inability to seek medi</w:t>
      </w:r>
      <w:r w:rsidR="00063456" w:rsidRPr="00AF6CDD">
        <w:rPr>
          <w:rFonts w:eastAsia="Times New Roman" w:cs="Arial"/>
          <w:sz w:val="22"/>
          <w:lang w:eastAsia="en-GB"/>
        </w:rPr>
        <w:t>c</w:t>
      </w:r>
      <w:r w:rsidRPr="00AF6CDD">
        <w:rPr>
          <w:rFonts w:eastAsia="Times New Roman" w:cs="Arial"/>
          <w:sz w:val="22"/>
          <w:lang w:eastAsia="en-GB"/>
        </w:rPr>
        <w:t>al guidance</w:t>
      </w:r>
    </w:p>
    <w:p w14:paraId="011835EC" w14:textId="77777777" w:rsidR="00CF17DE" w:rsidRPr="00AF6CDD" w:rsidRDefault="00CF17DE" w:rsidP="00CF17D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 w:rsidRPr="00AF6CDD">
        <w:rPr>
          <w:rFonts w:eastAsia="Times New Roman" w:cs="Arial"/>
          <w:sz w:val="22"/>
          <w:lang w:eastAsia="en-GB"/>
        </w:rPr>
        <w:t>Risk of exploitation and abuse</w:t>
      </w:r>
    </w:p>
    <w:p w14:paraId="18D95D01" w14:textId="32AE1D6B" w:rsidR="00CF17DE" w:rsidRPr="00AF6CDD" w:rsidRDefault="00CF17DE" w:rsidP="00CF17D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 w:rsidRPr="00AF6CDD">
        <w:rPr>
          <w:rFonts w:eastAsia="Times New Roman" w:cs="Arial"/>
          <w:sz w:val="22"/>
          <w:lang w:eastAsia="en-GB"/>
        </w:rPr>
        <w:t>Self</w:t>
      </w:r>
      <w:r w:rsidR="00D65657" w:rsidRPr="00AF6CDD">
        <w:rPr>
          <w:rFonts w:eastAsia="Times New Roman" w:cs="Arial"/>
          <w:sz w:val="22"/>
          <w:lang w:eastAsia="en-GB"/>
        </w:rPr>
        <w:t>-</w:t>
      </w:r>
      <w:r w:rsidR="00063456" w:rsidRPr="00AF6CDD">
        <w:rPr>
          <w:rFonts w:eastAsia="Times New Roman" w:cs="Arial"/>
          <w:sz w:val="22"/>
          <w:lang w:eastAsia="en-GB"/>
        </w:rPr>
        <w:t>n</w:t>
      </w:r>
      <w:r w:rsidRPr="00AF6CDD">
        <w:rPr>
          <w:rFonts w:eastAsia="Times New Roman" w:cs="Arial"/>
          <w:sz w:val="22"/>
          <w:lang w:eastAsia="en-GB"/>
        </w:rPr>
        <w:t>eglect </w:t>
      </w:r>
    </w:p>
    <w:p w14:paraId="65D1A0AA" w14:textId="77777777" w:rsidR="00CF17DE" w:rsidRPr="00AF6CDD" w:rsidRDefault="00CF17DE" w:rsidP="00CF17D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 w:rsidRPr="00AF6CDD">
        <w:rPr>
          <w:rFonts w:eastAsia="Times New Roman" w:cs="Arial"/>
          <w:sz w:val="22"/>
          <w:lang w:eastAsia="en-GB"/>
        </w:rPr>
        <w:t>Social isolation</w:t>
      </w:r>
    </w:p>
    <w:p w14:paraId="33ADE619" w14:textId="31611504" w:rsidR="00D174F0" w:rsidRPr="00AF6CDD" w:rsidRDefault="00AB1209" w:rsidP="00AB1209">
      <w:pPr>
        <w:rPr>
          <w:rFonts w:eastAsia="Times New Roman" w:cs="Arial"/>
          <w:sz w:val="22"/>
          <w:lang w:eastAsia="en-GB"/>
        </w:rPr>
      </w:pPr>
      <w:r w:rsidRPr="00AF6CDD">
        <w:rPr>
          <w:rFonts w:cs="Arial"/>
          <w:b/>
          <w:bCs/>
          <w:sz w:val="22"/>
        </w:rPr>
        <w:t>Rate of pay:</w:t>
      </w:r>
      <w:r w:rsidRPr="00AF6CDD">
        <w:rPr>
          <w:rFonts w:eastAsia="Times New Roman" w:cs="Arial"/>
          <w:sz w:val="22"/>
          <w:lang w:eastAsia="en-GB"/>
        </w:rPr>
        <w:t xml:space="preserve"> </w:t>
      </w:r>
    </w:p>
    <w:p w14:paraId="39228071" w14:textId="21CB4521" w:rsidR="00AB1209" w:rsidRPr="00AF6CDD" w:rsidRDefault="00AB1209" w:rsidP="00AB1209">
      <w:pPr>
        <w:rPr>
          <w:rFonts w:cs="Arial"/>
          <w:bCs/>
          <w:sz w:val="22"/>
        </w:rPr>
      </w:pPr>
      <w:r w:rsidRPr="00AF6CDD">
        <w:rPr>
          <w:rFonts w:eastAsia="Times New Roman" w:cs="Arial"/>
          <w:bCs/>
          <w:sz w:val="22"/>
          <w:lang w:eastAsia="en-GB"/>
        </w:rPr>
        <w:t xml:space="preserve">As self-employed, please provide rates on </w:t>
      </w:r>
      <w:r w:rsidR="00AF6CDD" w:rsidRPr="00AF6CDD">
        <w:rPr>
          <w:rFonts w:eastAsia="Times New Roman" w:cs="Arial"/>
          <w:bCs/>
          <w:sz w:val="22"/>
          <w:lang w:eastAsia="en-GB"/>
        </w:rPr>
        <w:t xml:space="preserve">your </w:t>
      </w:r>
      <w:r w:rsidRPr="00AF6CDD">
        <w:rPr>
          <w:rFonts w:eastAsia="Times New Roman" w:cs="Arial"/>
          <w:bCs/>
          <w:sz w:val="22"/>
          <w:lang w:eastAsia="en-GB"/>
        </w:rPr>
        <w:t>application</w:t>
      </w:r>
      <w:r w:rsidR="00063456" w:rsidRPr="00AF6CDD">
        <w:rPr>
          <w:rFonts w:eastAsia="Times New Roman" w:cs="Arial"/>
          <w:bCs/>
          <w:sz w:val="22"/>
          <w:lang w:eastAsia="en-GB"/>
        </w:rPr>
        <w:t>.</w:t>
      </w:r>
    </w:p>
    <w:p w14:paraId="3EC19AC3" w14:textId="2AE4736B" w:rsidR="00D174F0" w:rsidRPr="00AF6CDD" w:rsidRDefault="0053181E" w:rsidP="00D174F0">
      <w:pPr>
        <w:rPr>
          <w:rFonts w:cs="Arial"/>
          <w:b/>
          <w:bCs/>
          <w:color w:val="FF0000"/>
          <w:sz w:val="22"/>
        </w:rPr>
      </w:pPr>
      <w:r w:rsidRPr="00AF6CDD">
        <w:rPr>
          <w:rFonts w:cs="Arial"/>
          <w:b/>
          <w:bCs/>
          <w:sz w:val="22"/>
        </w:rPr>
        <w:t>Hours of work:</w:t>
      </w:r>
      <w:r w:rsidR="00F33B6E" w:rsidRPr="00AF6CDD">
        <w:rPr>
          <w:rFonts w:cs="Arial"/>
          <w:sz w:val="22"/>
        </w:rPr>
        <w:t xml:space="preserve"> </w:t>
      </w:r>
      <w:r w:rsidR="00AF6CDD">
        <w:rPr>
          <w:rFonts w:cs="Arial"/>
          <w:sz w:val="22"/>
        </w:rPr>
        <w:t xml:space="preserve"> 2.5 hours total, </w:t>
      </w:r>
      <w:r w:rsidR="00063456" w:rsidRPr="00AF6CDD">
        <w:rPr>
          <w:rFonts w:eastAsia="Times New Roman" w:cs="Arial"/>
          <w:color w:val="000000"/>
          <w:sz w:val="22"/>
          <w:lang w:eastAsia="en-GB"/>
        </w:rPr>
        <w:t xml:space="preserve">AM visits, 45 minutes </w:t>
      </w:r>
      <w:r w:rsidR="00AF6CDD" w:rsidRPr="00AF6CDD">
        <w:rPr>
          <w:rFonts w:eastAsia="Times New Roman" w:cs="Arial"/>
          <w:color w:val="000000"/>
          <w:sz w:val="22"/>
          <w:lang w:eastAsia="en-GB"/>
        </w:rPr>
        <w:t xml:space="preserve">and </w:t>
      </w:r>
      <w:r w:rsidR="00063456" w:rsidRPr="00AF6CDD">
        <w:rPr>
          <w:rFonts w:eastAsia="Times New Roman" w:cs="Arial"/>
          <w:color w:val="000000"/>
          <w:sz w:val="22"/>
          <w:lang w:eastAsia="en-GB"/>
        </w:rPr>
        <w:t xml:space="preserve"> PM visits, 30 minutes Saturday and Sunday. Also, to be available to cover the main Personal Assistant hours should they be absent. Times to be discussed.</w:t>
      </w:r>
      <w:r w:rsidR="00063456" w:rsidRPr="00AF6CDD">
        <w:rPr>
          <w:rFonts w:eastAsia="Times New Roman" w:cs="Arial"/>
          <w:b/>
          <w:bCs/>
          <w:color w:val="000000"/>
          <w:sz w:val="22"/>
          <w:lang w:eastAsia="en-GB"/>
        </w:rPr>
        <w:t xml:space="preserve">  </w:t>
      </w:r>
    </w:p>
    <w:p w14:paraId="694214BA" w14:textId="5B7C061B" w:rsidR="006254CA" w:rsidRDefault="006254CA" w:rsidP="00C16286">
      <w:pPr>
        <w:pStyle w:val="Heading1"/>
        <w:rPr>
          <w:rFonts w:cs="Arial"/>
          <w:b w:val="0"/>
          <w:bCs/>
          <w:i/>
          <w:iCs/>
          <w:color w:val="auto"/>
          <w:sz w:val="22"/>
          <w:szCs w:val="22"/>
          <w:u w:val="single"/>
        </w:rPr>
      </w:pPr>
      <w:r w:rsidRPr="00AF6CDD">
        <w:rPr>
          <w:rFonts w:cs="Arial"/>
          <w:color w:val="auto"/>
          <w:sz w:val="22"/>
          <w:szCs w:val="22"/>
          <w:u w:val="single"/>
        </w:rPr>
        <w:t>Main duties</w:t>
      </w:r>
      <w:r w:rsidR="00421EE0">
        <w:rPr>
          <w:rFonts w:cs="Arial"/>
          <w:color w:val="auto"/>
          <w:sz w:val="22"/>
          <w:szCs w:val="22"/>
          <w:u w:val="single"/>
        </w:rPr>
        <w:t xml:space="preserve"> </w:t>
      </w:r>
      <w:r w:rsidR="00421EE0" w:rsidRPr="00421EE0">
        <w:rPr>
          <w:rFonts w:cs="Arial"/>
          <w:b w:val="0"/>
          <w:bCs/>
          <w:i/>
          <w:iCs/>
          <w:color w:val="auto"/>
          <w:sz w:val="22"/>
          <w:szCs w:val="22"/>
          <w:u w:val="single"/>
        </w:rPr>
        <w:t>(these include duties when you may provide ‘cover’ for the other PA)</w:t>
      </w:r>
    </w:p>
    <w:p w14:paraId="400313F3" w14:textId="77777777" w:rsidR="00BC1CE3" w:rsidRPr="00BC1CE3" w:rsidRDefault="00BC1CE3" w:rsidP="00BC1CE3"/>
    <w:p w14:paraId="18EF8F4F" w14:textId="063C3E95" w:rsidR="00FE4728" w:rsidRPr="00AF6CDD" w:rsidRDefault="006254CA" w:rsidP="00FE4728">
      <w:pPr>
        <w:rPr>
          <w:rFonts w:cs="Arial"/>
          <w:b/>
          <w:bCs/>
          <w:color w:val="FF0000"/>
          <w:sz w:val="22"/>
        </w:rPr>
      </w:pPr>
      <w:r w:rsidRPr="00AF6CDD">
        <w:rPr>
          <w:rFonts w:cs="Arial"/>
          <w:b/>
          <w:sz w:val="22"/>
        </w:rPr>
        <w:t>Social duties</w:t>
      </w:r>
      <w:r w:rsidR="002035C9" w:rsidRPr="00AF6CDD">
        <w:rPr>
          <w:rFonts w:cs="Arial"/>
          <w:b/>
          <w:sz w:val="22"/>
        </w:rPr>
        <w:t>:</w:t>
      </w:r>
    </w:p>
    <w:p w14:paraId="34A7F1E8" w14:textId="5745E09E" w:rsidR="00FE4728" w:rsidRPr="00AF6CDD" w:rsidRDefault="00D65657" w:rsidP="00D65657">
      <w:pPr>
        <w:pStyle w:val="ListParagraph"/>
        <w:numPr>
          <w:ilvl w:val="0"/>
          <w:numId w:val="7"/>
        </w:numPr>
        <w:rPr>
          <w:rFonts w:cs="Arial"/>
          <w:b/>
          <w:bCs/>
          <w:sz w:val="22"/>
        </w:rPr>
      </w:pPr>
      <w:r w:rsidRPr="00AF6CDD">
        <w:rPr>
          <w:rFonts w:cs="Arial"/>
          <w:sz w:val="22"/>
          <w:shd w:val="clear" w:color="auto" w:fill="FCFDFD"/>
        </w:rPr>
        <w:t>To help in maintaining safe relationships with friends and support accessing the community with friends to eat, drink</w:t>
      </w:r>
      <w:r w:rsidR="00D85891" w:rsidRPr="00AF6CDD">
        <w:rPr>
          <w:rFonts w:cs="Arial"/>
          <w:sz w:val="22"/>
          <w:shd w:val="clear" w:color="auto" w:fill="FCFDFD"/>
        </w:rPr>
        <w:t xml:space="preserve">, </w:t>
      </w:r>
      <w:r w:rsidRPr="00AF6CDD">
        <w:rPr>
          <w:rFonts w:cs="Arial"/>
          <w:sz w:val="22"/>
          <w:shd w:val="clear" w:color="auto" w:fill="FCFDFD"/>
        </w:rPr>
        <w:t>attend shows and social events as safely and independently as possible.</w:t>
      </w:r>
    </w:p>
    <w:p w14:paraId="3395A1BA" w14:textId="1BEC7D16" w:rsidR="00D65657" w:rsidRPr="00AF6CDD" w:rsidRDefault="00D65657" w:rsidP="00D85891">
      <w:pPr>
        <w:pStyle w:val="ListParagraph"/>
        <w:numPr>
          <w:ilvl w:val="0"/>
          <w:numId w:val="7"/>
        </w:numPr>
        <w:rPr>
          <w:rFonts w:cs="Arial"/>
          <w:b/>
          <w:bCs/>
          <w:sz w:val="22"/>
        </w:rPr>
      </w:pPr>
      <w:r w:rsidRPr="00AF6CDD">
        <w:rPr>
          <w:rFonts w:cs="Arial"/>
          <w:sz w:val="22"/>
          <w:shd w:val="clear" w:color="auto" w:fill="FCFDFD"/>
        </w:rPr>
        <w:t>Help to manage expectations of social contact and maintain safe relationships. To encourage and maintain individual's abilities to feel comfortable when alone.</w:t>
      </w:r>
    </w:p>
    <w:p w14:paraId="3776D5BB" w14:textId="5248D4C4" w:rsidR="00D65657" w:rsidRPr="00AF6CDD" w:rsidRDefault="00D85891" w:rsidP="00D65657">
      <w:pPr>
        <w:pStyle w:val="ListParagraph"/>
        <w:numPr>
          <w:ilvl w:val="0"/>
          <w:numId w:val="7"/>
        </w:numPr>
        <w:rPr>
          <w:rFonts w:cs="Arial"/>
          <w:b/>
          <w:bCs/>
          <w:sz w:val="22"/>
        </w:rPr>
      </w:pPr>
      <w:r w:rsidRPr="00AF6CDD">
        <w:rPr>
          <w:rFonts w:cs="Arial"/>
          <w:sz w:val="22"/>
          <w:shd w:val="clear" w:color="auto" w:fill="FCFDFD"/>
        </w:rPr>
        <w:t>S</w:t>
      </w:r>
      <w:r w:rsidR="00D65657" w:rsidRPr="00AF6CDD">
        <w:rPr>
          <w:rFonts w:cs="Arial"/>
          <w:sz w:val="22"/>
          <w:shd w:val="clear" w:color="auto" w:fill="FCFDFD"/>
        </w:rPr>
        <w:t>upport</w:t>
      </w:r>
      <w:r w:rsidRPr="00AF6CDD">
        <w:rPr>
          <w:rFonts w:cs="Arial"/>
          <w:sz w:val="22"/>
          <w:shd w:val="clear" w:color="auto" w:fill="FCFDFD"/>
        </w:rPr>
        <w:t xml:space="preserve"> the individual</w:t>
      </w:r>
      <w:r w:rsidR="00D65657" w:rsidRPr="00AF6CDD">
        <w:rPr>
          <w:rFonts w:cs="Arial"/>
          <w:sz w:val="22"/>
          <w:shd w:val="clear" w:color="auto" w:fill="FCFDFD"/>
        </w:rPr>
        <w:t xml:space="preserve"> to access the community</w:t>
      </w:r>
      <w:r w:rsidRPr="00AF6CDD">
        <w:rPr>
          <w:rFonts w:cs="Arial"/>
          <w:sz w:val="22"/>
          <w:shd w:val="clear" w:color="auto" w:fill="FCFDFD"/>
        </w:rPr>
        <w:t xml:space="preserve"> t</w:t>
      </w:r>
      <w:r w:rsidR="00D65657" w:rsidRPr="00AF6CDD">
        <w:rPr>
          <w:rFonts w:cs="Arial"/>
          <w:sz w:val="22"/>
          <w:shd w:val="clear" w:color="auto" w:fill="FCFDFD"/>
        </w:rPr>
        <w:t xml:space="preserve">o reduce the risk of harm or exploitation to </w:t>
      </w:r>
      <w:r w:rsidRPr="00AF6CDD">
        <w:rPr>
          <w:rFonts w:cs="Arial"/>
          <w:sz w:val="22"/>
          <w:shd w:val="clear" w:color="auto" w:fill="FCFDFD"/>
        </w:rPr>
        <w:t>the individual</w:t>
      </w:r>
      <w:r w:rsidR="00D65657" w:rsidRPr="00AF6CDD">
        <w:rPr>
          <w:rFonts w:cs="Arial"/>
          <w:sz w:val="22"/>
          <w:shd w:val="clear" w:color="auto" w:fill="FCFDFD"/>
        </w:rPr>
        <w:t xml:space="preserve"> in the community by members of public.</w:t>
      </w:r>
    </w:p>
    <w:p w14:paraId="7DB42FC5" w14:textId="77777777" w:rsidR="00BC1CE3" w:rsidRDefault="00BC1CE3" w:rsidP="006254CA">
      <w:pPr>
        <w:rPr>
          <w:rFonts w:cs="Arial"/>
          <w:b/>
          <w:sz w:val="22"/>
        </w:rPr>
      </w:pPr>
    </w:p>
    <w:p w14:paraId="5827B684" w14:textId="51211875" w:rsidR="00DA2510" w:rsidRPr="00AF6CDD" w:rsidRDefault="00E30D77" w:rsidP="006254CA">
      <w:pPr>
        <w:rPr>
          <w:rFonts w:cs="Arial"/>
          <w:b/>
          <w:bCs/>
          <w:color w:val="00B0F0"/>
          <w:sz w:val="22"/>
        </w:rPr>
      </w:pPr>
      <w:r w:rsidRPr="00AF6CDD">
        <w:rPr>
          <w:rFonts w:cs="Arial"/>
          <w:b/>
          <w:sz w:val="22"/>
        </w:rPr>
        <w:lastRenderedPageBreak/>
        <w:t>Personal Care</w:t>
      </w:r>
      <w:r w:rsidR="002035C9" w:rsidRPr="00AF6CDD">
        <w:rPr>
          <w:rFonts w:cs="Arial"/>
          <w:b/>
          <w:sz w:val="22"/>
        </w:rPr>
        <w:t>:</w:t>
      </w:r>
      <w:r w:rsidR="00DA2510" w:rsidRPr="00AF6CDD">
        <w:rPr>
          <w:rFonts w:cs="Arial"/>
          <w:b/>
          <w:sz w:val="22"/>
        </w:rPr>
        <w:t xml:space="preserve"> </w:t>
      </w:r>
    </w:p>
    <w:p w14:paraId="7FCFBC4D" w14:textId="0ABD437B" w:rsidR="006254CA" w:rsidRPr="00AF6CDD" w:rsidRDefault="00063456" w:rsidP="00063456">
      <w:pPr>
        <w:pStyle w:val="ListParagraph"/>
        <w:numPr>
          <w:ilvl w:val="0"/>
          <w:numId w:val="18"/>
        </w:numPr>
        <w:rPr>
          <w:rFonts w:cs="Arial"/>
          <w:b/>
          <w:bCs/>
          <w:sz w:val="22"/>
        </w:rPr>
      </w:pPr>
      <w:r w:rsidRPr="00AF6CDD">
        <w:rPr>
          <w:rFonts w:cs="Arial"/>
          <w:sz w:val="22"/>
          <w:shd w:val="clear" w:color="auto" w:fill="FCFDFD"/>
        </w:rPr>
        <w:t>Prompting in taking medications</w:t>
      </w:r>
    </w:p>
    <w:p w14:paraId="19D27BA2" w14:textId="32BC8AC0" w:rsidR="00063456" w:rsidRPr="00AF6CDD" w:rsidRDefault="00063456" w:rsidP="00063456">
      <w:pPr>
        <w:pStyle w:val="ListParagraph"/>
        <w:numPr>
          <w:ilvl w:val="0"/>
          <w:numId w:val="18"/>
        </w:numPr>
        <w:rPr>
          <w:rFonts w:cs="Arial"/>
          <w:b/>
          <w:bCs/>
          <w:sz w:val="22"/>
        </w:rPr>
      </w:pPr>
      <w:r w:rsidRPr="00AF6CDD">
        <w:rPr>
          <w:rFonts w:cs="Arial"/>
          <w:sz w:val="22"/>
          <w:shd w:val="clear" w:color="auto" w:fill="FCFDFD"/>
        </w:rPr>
        <w:t>Applying prescribed creams when required, help to maintain a good level of personal hygiene and skin care.</w:t>
      </w:r>
    </w:p>
    <w:p w14:paraId="690441BF" w14:textId="630E2BE2" w:rsidR="00D65657" w:rsidRPr="00AF6CDD" w:rsidRDefault="00063456" w:rsidP="00063456">
      <w:pPr>
        <w:pStyle w:val="ListParagraph"/>
        <w:numPr>
          <w:ilvl w:val="0"/>
          <w:numId w:val="18"/>
        </w:numPr>
        <w:rPr>
          <w:rFonts w:cs="Arial"/>
          <w:b/>
          <w:bCs/>
          <w:sz w:val="22"/>
        </w:rPr>
      </w:pPr>
      <w:r w:rsidRPr="00AF6CDD">
        <w:rPr>
          <w:rFonts w:cs="Arial"/>
          <w:sz w:val="22"/>
          <w:shd w:val="clear" w:color="auto" w:fill="FCFDFD"/>
        </w:rPr>
        <w:t xml:space="preserve">Help with </w:t>
      </w:r>
      <w:r w:rsidR="00D85891" w:rsidRPr="00AF6CDD">
        <w:rPr>
          <w:rFonts w:cs="Arial"/>
          <w:sz w:val="22"/>
          <w:shd w:val="clear" w:color="auto" w:fill="FCFDFD"/>
        </w:rPr>
        <w:t>being always clean and comfortable</w:t>
      </w:r>
      <w:r w:rsidRPr="00AF6CDD">
        <w:rPr>
          <w:rFonts w:cs="Arial"/>
          <w:sz w:val="22"/>
          <w:shd w:val="clear" w:color="auto" w:fill="FCFDFD"/>
        </w:rPr>
        <w:t>.</w:t>
      </w:r>
    </w:p>
    <w:p w14:paraId="3E31DE56" w14:textId="77777777" w:rsidR="00D65657" w:rsidRPr="00AF6CDD" w:rsidRDefault="00D65657" w:rsidP="00063456">
      <w:pPr>
        <w:pStyle w:val="ListParagraph"/>
        <w:numPr>
          <w:ilvl w:val="0"/>
          <w:numId w:val="18"/>
        </w:numPr>
        <w:rPr>
          <w:rFonts w:cs="Arial"/>
          <w:b/>
          <w:bCs/>
          <w:sz w:val="22"/>
        </w:rPr>
      </w:pPr>
      <w:r w:rsidRPr="00AF6CDD">
        <w:rPr>
          <w:rFonts w:cs="Arial"/>
          <w:sz w:val="22"/>
          <w:shd w:val="clear" w:color="auto" w:fill="FCFDFD"/>
        </w:rPr>
        <w:t xml:space="preserve">Help to </w:t>
      </w:r>
      <w:r w:rsidR="00063456" w:rsidRPr="00AF6CDD">
        <w:rPr>
          <w:rFonts w:cs="Arial"/>
          <w:sz w:val="22"/>
          <w:shd w:val="clear" w:color="auto" w:fill="FCFDFD"/>
        </w:rPr>
        <w:t>complete personal care tasks twice daily and more if required.</w:t>
      </w:r>
    </w:p>
    <w:p w14:paraId="1FB72622" w14:textId="6B379A43" w:rsidR="00D65657" w:rsidRPr="00AF6CDD" w:rsidRDefault="00D65657" w:rsidP="00D85891">
      <w:pPr>
        <w:pStyle w:val="ListParagraph"/>
        <w:numPr>
          <w:ilvl w:val="0"/>
          <w:numId w:val="18"/>
        </w:numPr>
        <w:rPr>
          <w:rFonts w:cs="Arial"/>
          <w:b/>
          <w:bCs/>
          <w:sz w:val="22"/>
        </w:rPr>
      </w:pPr>
      <w:r w:rsidRPr="00AF6CDD">
        <w:rPr>
          <w:rFonts w:cs="Arial"/>
          <w:sz w:val="22"/>
          <w:shd w:val="clear" w:color="auto" w:fill="FCFDFD"/>
        </w:rPr>
        <w:t xml:space="preserve">Help and assistance with </w:t>
      </w:r>
      <w:r w:rsidR="00063456" w:rsidRPr="00AF6CDD">
        <w:rPr>
          <w:rFonts w:cs="Arial"/>
          <w:sz w:val="22"/>
          <w:shd w:val="clear" w:color="auto" w:fill="FCFDFD"/>
        </w:rPr>
        <w:t>maintain</w:t>
      </w:r>
      <w:r w:rsidRPr="00AF6CDD">
        <w:rPr>
          <w:rFonts w:cs="Arial"/>
          <w:sz w:val="22"/>
          <w:shd w:val="clear" w:color="auto" w:fill="FCFDFD"/>
        </w:rPr>
        <w:t>ing</w:t>
      </w:r>
      <w:r w:rsidR="00063456" w:rsidRPr="00AF6CDD">
        <w:rPr>
          <w:rFonts w:cs="Arial"/>
          <w:sz w:val="22"/>
          <w:shd w:val="clear" w:color="auto" w:fill="FCFDFD"/>
        </w:rPr>
        <w:t xml:space="preserve"> a dignified appearance</w:t>
      </w:r>
      <w:r w:rsidRPr="00AF6CDD">
        <w:rPr>
          <w:rFonts w:cs="Arial"/>
          <w:sz w:val="22"/>
          <w:shd w:val="clear" w:color="auto" w:fill="FCFDFD"/>
        </w:rPr>
        <w:t>, so t</w:t>
      </w:r>
      <w:r w:rsidR="00063456" w:rsidRPr="00AF6CDD">
        <w:rPr>
          <w:rFonts w:cs="Arial"/>
          <w:sz w:val="22"/>
          <w:shd w:val="clear" w:color="auto" w:fill="FCFDFD"/>
        </w:rPr>
        <w:t>o reduce risk of self</w:t>
      </w:r>
      <w:r w:rsidRPr="00AF6CDD">
        <w:rPr>
          <w:rFonts w:cs="Arial"/>
          <w:sz w:val="22"/>
          <w:shd w:val="clear" w:color="auto" w:fill="FCFDFD"/>
        </w:rPr>
        <w:t>-</w:t>
      </w:r>
      <w:r w:rsidR="00063456" w:rsidRPr="00AF6CDD">
        <w:rPr>
          <w:rFonts w:cs="Arial"/>
          <w:sz w:val="22"/>
          <w:shd w:val="clear" w:color="auto" w:fill="FCFDFD"/>
        </w:rPr>
        <w:t>neglect.</w:t>
      </w:r>
    </w:p>
    <w:p w14:paraId="5A706133" w14:textId="721D348E" w:rsidR="007F51AF" w:rsidRPr="00AF6CDD" w:rsidRDefault="00E30D77" w:rsidP="00D85891">
      <w:pPr>
        <w:rPr>
          <w:rFonts w:cs="Arial"/>
          <w:b/>
          <w:bCs/>
          <w:color w:val="FF0000"/>
          <w:sz w:val="22"/>
        </w:rPr>
      </w:pPr>
      <w:r w:rsidRPr="00AF6CDD">
        <w:rPr>
          <w:rFonts w:cs="Arial"/>
          <w:b/>
          <w:sz w:val="22"/>
        </w:rPr>
        <w:t>Domestic duties</w:t>
      </w:r>
      <w:r w:rsidR="002035C9" w:rsidRPr="00AF6CDD">
        <w:rPr>
          <w:rFonts w:cs="Arial"/>
          <w:b/>
          <w:sz w:val="22"/>
        </w:rPr>
        <w:t>:</w:t>
      </w:r>
      <w:r w:rsidR="00DA2510" w:rsidRPr="00AF6CDD">
        <w:rPr>
          <w:rFonts w:cs="Arial"/>
          <w:b/>
          <w:bCs/>
          <w:color w:val="00B0F0"/>
          <w:sz w:val="22"/>
        </w:rPr>
        <w:t xml:space="preserve"> </w:t>
      </w:r>
    </w:p>
    <w:p w14:paraId="5E89C2F1" w14:textId="6CD0873C" w:rsidR="007F51AF" w:rsidRPr="00AF6CDD" w:rsidRDefault="00D85891" w:rsidP="007F51AF">
      <w:pPr>
        <w:pStyle w:val="ListParagraph"/>
        <w:numPr>
          <w:ilvl w:val="0"/>
          <w:numId w:val="19"/>
        </w:numPr>
        <w:rPr>
          <w:rFonts w:cs="Arial"/>
          <w:sz w:val="22"/>
        </w:rPr>
      </w:pPr>
      <w:r w:rsidRPr="00AF6CDD">
        <w:rPr>
          <w:rFonts w:cs="Arial"/>
          <w:sz w:val="22"/>
        </w:rPr>
        <w:t xml:space="preserve">Supporting in </w:t>
      </w:r>
      <w:r w:rsidR="00DA2510" w:rsidRPr="00AF6CDD">
        <w:rPr>
          <w:rFonts w:cs="Arial"/>
          <w:sz w:val="22"/>
        </w:rPr>
        <w:t>cooking and serving nutritious meals and snacks</w:t>
      </w:r>
    </w:p>
    <w:p w14:paraId="6A7C622C" w14:textId="16076949" w:rsidR="00DA2510" w:rsidRPr="00AF6CDD" w:rsidRDefault="00D85891" w:rsidP="007F51AF">
      <w:pPr>
        <w:pStyle w:val="ListParagraph"/>
        <w:numPr>
          <w:ilvl w:val="0"/>
          <w:numId w:val="19"/>
        </w:numPr>
        <w:rPr>
          <w:rFonts w:cs="Arial"/>
          <w:sz w:val="22"/>
        </w:rPr>
      </w:pPr>
      <w:r w:rsidRPr="00AF6CDD">
        <w:rPr>
          <w:rFonts w:cs="Arial"/>
          <w:sz w:val="22"/>
        </w:rPr>
        <w:t>C</w:t>
      </w:r>
      <w:r w:rsidR="00DA2510" w:rsidRPr="00AF6CDD">
        <w:rPr>
          <w:rFonts w:cs="Arial"/>
          <w:sz w:val="22"/>
        </w:rPr>
        <w:t>leaning, changing linen, laundry, ironing</w:t>
      </w:r>
    </w:p>
    <w:p w14:paraId="7BF4F93E" w14:textId="2C3FC8B3" w:rsidR="00D85891" w:rsidRPr="00AF6CDD" w:rsidRDefault="00D85891" w:rsidP="007F51AF">
      <w:pPr>
        <w:pStyle w:val="ListParagraph"/>
        <w:numPr>
          <w:ilvl w:val="0"/>
          <w:numId w:val="19"/>
        </w:numPr>
        <w:rPr>
          <w:rFonts w:cs="Arial"/>
          <w:sz w:val="22"/>
        </w:rPr>
      </w:pPr>
      <w:r w:rsidRPr="00AF6CDD">
        <w:rPr>
          <w:rFonts w:cs="Arial"/>
          <w:sz w:val="22"/>
        </w:rPr>
        <w:t xml:space="preserve">Support and prompting to maintain a safe and habitable home environment </w:t>
      </w:r>
    </w:p>
    <w:p w14:paraId="5F77D13A" w14:textId="40CF18DC" w:rsidR="006254CA" w:rsidRPr="00AF6CDD" w:rsidRDefault="00DA2510" w:rsidP="00DA2510">
      <w:pPr>
        <w:rPr>
          <w:rFonts w:cs="Arial"/>
          <w:b/>
          <w:bCs/>
          <w:sz w:val="22"/>
        </w:rPr>
      </w:pPr>
      <w:r w:rsidRPr="00AF6CDD">
        <w:rPr>
          <w:rFonts w:cs="Arial"/>
          <w:b/>
          <w:bCs/>
          <w:sz w:val="22"/>
        </w:rPr>
        <w:t>These duties may vary from day-to-day</w:t>
      </w:r>
    </w:p>
    <w:p w14:paraId="0279824C" w14:textId="4AF68CBE" w:rsidR="006254CA" w:rsidRPr="00AF6CDD" w:rsidRDefault="00541983" w:rsidP="006254CA">
      <w:pPr>
        <w:pStyle w:val="Heading1"/>
        <w:rPr>
          <w:rFonts w:cs="Arial"/>
          <w:color w:val="auto"/>
          <w:sz w:val="22"/>
          <w:szCs w:val="22"/>
          <w:u w:val="single"/>
        </w:rPr>
      </w:pPr>
      <w:r w:rsidRPr="00AF6CDD">
        <w:rPr>
          <w:rFonts w:cs="Arial"/>
          <w:color w:val="auto"/>
          <w:sz w:val="22"/>
          <w:szCs w:val="22"/>
          <w:u w:val="single"/>
        </w:rPr>
        <w:t>Qualities</w:t>
      </w:r>
    </w:p>
    <w:p w14:paraId="0A884EFE" w14:textId="5B8D725C" w:rsidR="006254CA" w:rsidRPr="00AF6CDD" w:rsidRDefault="006254CA" w:rsidP="006254CA">
      <w:pPr>
        <w:pStyle w:val="ListParagraph"/>
        <w:numPr>
          <w:ilvl w:val="0"/>
          <w:numId w:val="8"/>
        </w:numPr>
        <w:rPr>
          <w:rFonts w:cs="Arial"/>
          <w:sz w:val="22"/>
        </w:rPr>
      </w:pPr>
      <w:r w:rsidRPr="00AF6CDD">
        <w:rPr>
          <w:rFonts w:cs="Arial"/>
          <w:b/>
          <w:sz w:val="22"/>
        </w:rPr>
        <w:t>Values</w:t>
      </w:r>
      <w:r w:rsidR="00684E9E" w:rsidRPr="00AF6CDD">
        <w:rPr>
          <w:rFonts w:cs="Arial"/>
          <w:sz w:val="22"/>
        </w:rPr>
        <w:t xml:space="preserve">: </w:t>
      </w:r>
      <w:r w:rsidR="00322729" w:rsidRPr="00AF6CDD">
        <w:rPr>
          <w:rFonts w:cs="Arial"/>
          <w:sz w:val="22"/>
        </w:rPr>
        <w:t xml:space="preserve">honest, reliable, punctual, non-judgemental, ability to build good relationships based on trust and respect, flexible, adaptable, easy going, able to work alone, positive, understands equality and diversity </w:t>
      </w:r>
      <w:r w:rsidR="00AD53B1" w:rsidRPr="00AF6CDD">
        <w:rPr>
          <w:rFonts w:cs="Arial"/>
          <w:sz w:val="22"/>
        </w:rPr>
        <w:t xml:space="preserve">and </w:t>
      </w:r>
      <w:r w:rsidR="00322729" w:rsidRPr="00AF6CDD">
        <w:rPr>
          <w:rFonts w:cs="Arial"/>
          <w:sz w:val="22"/>
        </w:rPr>
        <w:t>has a good sense of humour.</w:t>
      </w:r>
    </w:p>
    <w:p w14:paraId="1595027A" w14:textId="424AE235" w:rsidR="00D6503A" w:rsidRPr="00AF6CDD" w:rsidRDefault="006254CA" w:rsidP="00AD53B1">
      <w:pPr>
        <w:pStyle w:val="ListParagraph"/>
        <w:numPr>
          <w:ilvl w:val="0"/>
          <w:numId w:val="8"/>
        </w:numPr>
        <w:rPr>
          <w:rFonts w:cs="Arial"/>
          <w:sz w:val="22"/>
        </w:rPr>
      </w:pPr>
      <w:r w:rsidRPr="00AF6CDD">
        <w:rPr>
          <w:rFonts w:cs="Arial"/>
          <w:b/>
          <w:sz w:val="22"/>
        </w:rPr>
        <w:t>Specific requirements</w:t>
      </w:r>
      <w:r w:rsidR="00684E9E" w:rsidRPr="00AF6CDD">
        <w:rPr>
          <w:rFonts w:cs="Arial"/>
          <w:b/>
          <w:sz w:val="22"/>
        </w:rPr>
        <w:t>:</w:t>
      </w:r>
      <w:r w:rsidR="00684E9E" w:rsidRPr="00AF6CDD">
        <w:rPr>
          <w:rFonts w:cs="Arial"/>
          <w:sz w:val="22"/>
        </w:rPr>
        <w:t xml:space="preserve"> </w:t>
      </w:r>
      <w:r w:rsidR="00AD53B1" w:rsidRPr="00AF6CDD">
        <w:rPr>
          <w:rFonts w:cs="Arial"/>
          <w:sz w:val="22"/>
        </w:rPr>
        <w:t>knowledge and experience of caring for someone with learning difficulties advantageous but not essential.</w:t>
      </w:r>
    </w:p>
    <w:p w14:paraId="5889C2AB" w14:textId="77777777" w:rsidR="008A1940" w:rsidRPr="00AF6CDD" w:rsidRDefault="008A1940" w:rsidP="008A1940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000000"/>
          <w:sz w:val="22"/>
          <w:lang w:eastAsia="en-GB"/>
        </w:rPr>
      </w:pPr>
    </w:p>
    <w:p w14:paraId="66A85D98" w14:textId="170D97E0" w:rsidR="008A1940" w:rsidRPr="00AF6CDD" w:rsidRDefault="008A1940" w:rsidP="008A1940">
      <w:pPr>
        <w:rPr>
          <w:rFonts w:cs="Arial"/>
          <w:b/>
          <w:bCs/>
          <w:sz w:val="22"/>
          <w:u w:val="single"/>
        </w:rPr>
      </w:pPr>
      <w:r w:rsidRPr="00AF6CDD">
        <w:rPr>
          <w:rFonts w:cs="Arial"/>
          <w:b/>
          <w:bCs/>
          <w:sz w:val="22"/>
          <w:u w:val="single"/>
        </w:rPr>
        <w:t xml:space="preserve">Skills, </w:t>
      </w:r>
      <w:proofErr w:type="gramStart"/>
      <w:r w:rsidRPr="00AF6CDD">
        <w:rPr>
          <w:rFonts w:cs="Arial"/>
          <w:b/>
          <w:bCs/>
          <w:sz w:val="22"/>
          <w:u w:val="single"/>
        </w:rPr>
        <w:t>qualifications</w:t>
      </w:r>
      <w:proofErr w:type="gramEnd"/>
      <w:r w:rsidRPr="00AF6CDD">
        <w:rPr>
          <w:rFonts w:cs="Arial"/>
          <w:b/>
          <w:bCs/>
          <w:sz w:val="22"/>
          <w:u w:val="single"/>
        </w:rPr>
        <w:t xml:space="preserve"> and experience</w:t>
      </w:r>
    </w:p>
    <w:p w14:paraId="6ACF2DC7" w14:textId="316D111A" w:rsidR="00FE4728" w:rsidRPr="00AF6CDD" w:rsidRDefault="008A1940" w:rsidP="00AD53B1">
      <w:pPr>
        <w:rPr>
          <w:rFonts w:cs="Arial"/>
          <w:b/>
          <w:bCs/>
          <w:color w:val="FF0000"/>
          <w:sz w:val="22"/>
        </w:rPr>
      </w:pPr>
      <w:r w:rsidRPr="00AF6CDD">
        <w:rPr>
          <w:rFonts w:cs="Arial"/>
          <w:b/>
          <w:bCs/>
          <w:sz w:val="22"/>
        </w:rPr>
        <w:t>Essential:</w:t>
      </w:r>
      <w:r w:rsidR="00FE4728" w:rsidRPr="00AF6CDD">
        <w:rPr>
          <w:rFonts w:cs="Arial"/>
          <w:b/>
          <w:bCs/>
          <w:sz w:val="22"/>
        </w:rPr>
        <w:t xml:space="preserve"> </w:t>
      </w:r>
    </w:p>
    <w:p w14:paraId="291C15D8" w14:textId="77777777" w:rsidR="00FE4728" w:rsidRPr="00AF6CDD" w:rsidRDefault="00FE4728" w:rsidP="00FE4728">
      <w:pPr>
        <w:pStyle w:val="ListParagraph"/>
        <w:numPr>
          <w:ilvl w:val="0"/>
          <w:numId w:val="9"/>
        </w:numPr>
        <w:rPr>
          <w:rFonts w:cs="Arial"/>
          <w:sz w:val="22"/>
        </w:rPr>
      </w:pPr>
      <w:r w:rsidRPr="00AF6CDD">
        <w:rPr>
          <w:rFonts w:cs="Arial"/>
          <w:sz w:val="22"/>
        </w:rPr>
        <w:t>confidentiality</w:t>
      </w:r>
    </w:p>
    <w:p w14:paraId="5A58ABED" w14:textId="4C803CF8" w:rsidR="00FE4728" w:rsidRPr="00AF6CDD" w:rsidRDefault="00FE4728" w:rsidP="00AD53B1">
      <w:pPr>
        <w:pStyle w:val="ListParagraph"/>
        <w:numPr>
          <w:ilvl w:val="0"/>
          <w:numId w:val="9"/>
        </w:numPr>
        <w:rPr>
          <w:rFonts w:cs="Arial"/>
          <w:sz w:val="22"/>
        </w:rPr>
      </w:pPr>
      <w:r w:rsidRPr="00AF6CDD">
        <w:rPr>
          <w:rFonts w:cs="Arial"/>
          <w:sz w:val="22"/>
        </w:rPr>
        <w:t>good at building relationships</w:t>
      </w:r>
    </w:p>
    <w:p w14:paraId="6F112FA5" w14:textId="595244BF" w:rsidR="00322729" w:rsidRPr="00AF6CDD" w:rsidRDefault="006254CA" w:rsidP="00322729">
      <w:pPr>
        <w:rPr>
          <w:rFonts w:cs="Arial"/>
          <w:b/>
          <w:bCs/>
          <w:color w:val="FF0000"/>
          <w:sz w:val="22"/>
        </w:rPr>
      </w:pPr>
      <w:r w:rsidRPr="00AF6CDD">
        <w:rPr>
          <w:rFonts w:cs="Arial"/>
          <w:b/>
          <w:sz w:val="22"/>
        </w:rPr>
        <w:t>Preferred</w:t>
      </w:r>
      <w:r w:rsidRPr="00AF6CDD">
        <w:rPr>
          <w:rFonts w:cs="Arial"/>
          <w:sz w:val="22"/>
        </w:rPr>
        <w:t>:</w:t>
      </w:r>
      <w:r w:rsidR="00322729" w:rsidRPr="00AF6CDD">
        <w:rPr>
          <w:rFonts w:cs="Arial"/>
          <w:sz w:val="22"/>
        </w:rPr>
        <w:t xml:space="preserve"> </w:t>
      </w:r>
    </w:p>
    <w:p w14:paraId="015DCA00" w14:textId="77777777" w:rsidR="00322729" w:rsidRPr="00AF6CDD" w:rsidRDefault="00322729" w:rsidP="00322729">
      <w:pPr>
        <w:pStyle w:val="ListParagraph"/>
        <w:numPr>
          <w:ilvl w:val="0"/>
          <w:numId w:val="10"/>
        </w:numPr>
        <w:rPr>
          <w:rFonts w:cs="Arial"/>
          <w:sz w:val="22"/>
        </w:rPr>
      </w:pPr>
      <w:r w:rsidRPr="00AF6CDD">
        <w:rPr>
          <w:rFonts w:cs="Arial"/>
          <w:sz w:val="22"/>
        </w:rPr>
        <w:t>computer literate</w:t>
      </w:r>
    </w:p>
    <w:p w14:paraId="061B1BA0" w14:textId="77777777" w:rsidR="00322729" w:rsidRPr="00AF6CDD" w:rsidRDefault="00322729" w:rsidP="00322729">
      <w:pPr>
        <w:pStyle w:val="ListParagraph"/>
        <w:numPr>
          <w:ilvl w:val="0"/>
          <w:numId w:val="10"/>
        </w:numPr>
        <w:rPr>
          <w:rFonts w:cs="Arial"/>
          <w:sz w:val="22"/>
        </w:rPr>
      </w:pPr>
      <w:r w:rsidRPr="00AF6CDD">
        <w:rPr>
          <w:rFonts w:cs="Arial"/>
          <w:sz w:val="22"/>
        </w:rPr>
        <w:t>good communicator</w:t>
      </w:r>
    </w:p>
    <w:p w14:paraId="58FF7063" w14:textId="3C6EA5B5" w:rsidR="00322729" w:rsidRPr="00AF6CDD" w:rsidRDefault="00322729" w:rsidP="00322729">
      <w:pPr>
        <w:pStyle w:val="ListParagraph"/>
        <w:numPr>
          <w:ilvl w:val="0"/>
          <w:numId w:val="10"/>
        </w:numPr>
        <w:rPr>
          <w:rFonts w:cs="Arial"/>
          <w:sz w:val="22"/>
        </w:rPr>
      </w:pPr>
      <w:r w:rsidRPr="00AF6CDD">
        <w:rPr>
          <w:rFonts w:cs="Arial"/>
          <w:sz w:val="22"/>
        </w:rPr>
        <w:t xml:space="preserve">likes </w:t>
      </w:r>
      <w:r w:rsidR="00AD53B1" w:rsidRPr="00AF6CDD">
        <w:rPr>
          <w:rFonts w:cs="Arial"/>
          <w:sz w:val="22"/>
        </w:rPr>
        <w:t>cats</w:t>
      </w:r>
      <w:r w:rsidRPr="00AF6CDD">
        <w:rPr>
          <w:rFonts w:cs="Arial"/>
          <w:sz w:val="22"/>
        </w:rPr>
        <w:t xml:space="preserve"> or other pets</w:t>
      </w:r>
    </w:p>
    <w:p w14:paraId="5A877231" w14:textId="77777777" w:rsidR="00322729" w:rsidRPr="00AF6CDD" w:rsidRDefault="00322729" w:rsidP="00322729">
      <w:pPr>
        <w:pStyle w:val="ListParagraph"/>
        <w:numPr>
          <w:ilvl w:val="0"/>
          <w:numId w:val="10"/>
        </w:numPr>
        <w:rPr>
          <w:rFonts w:cs="Arial"/>
          <w:sz w:val="22"/>
        </w:rPr>
      </w:pPr>
      <w:r w:rsidRPr="00AF6CDD">
        <w:rPr>
          <w:rFonts w:cs="Arial"/>
          <w:sz w:val="22"/>
        </w:rPr>
        <w:t>a good listener</w:t>
      </w:r>
    </w:p>
    <w:p w14:paraId="3C5354C9" w14:textId="74E0E9AA" w:rsidR="00C41B9D" w:rsidRPr="00AF6CDD" w:rsidRDefault="00322729" w:rsidP="00322729">
      <w:pPr>
        <w:pStyle w:val="ListParagraph"/>
        <w:numPr>
          <w:ilvl w:val="0"/>
          <w:numId w:val="10"/>
        </w:numPr>
        <w:rPr>
          <w:rFonts w:cs="Arial"/>
          <w:sz w:val="22"/>
        </w:rPr>
      </w:pPr>
      <w:r w:rsidRPr="00AF6CDD">
        <w:rPr>
          <w:rFonts w:cs="Arial"/>
          <w:sz w:val="22"/>
        </w:rPr>
        <w:t>ability to support people with behaviours which challenge.</w:t>
      </w:r>
    </w:p>
    <w:p w14:paraId="018CCB10" w14:textId="3A228C1E" w:rsidR="00390FB7" w:rsidRPr="00AF6CDD" w:rsidRDefault="00390FB7" w:rsidP="00390FB7">
      <w:pPr>
        <w:pStyle w:val="Heading1"/>
        <w:rPr>
          <w:rFonts w:cs="Arial"/>
          <w:sz w:val="22"/>
          <w:szCs w:val="22"/>
          <w:u w:val="single"/>
        </w:rPr>
      </w:pPr>
      <w:r w:rsidRPr="00AF6CDD">
        <w:rPr>
          <w:rFonts w:cs="Arial"/>
          <w:color w:val="auto"/>
          <w:sz w:val="22"/>
          <w:szCs w:val="22"/>
          <w:u w:val="single"/>
        </w:rPr>
        <w:t>Other Requirements</w:t>
      </w:r>
    </w:p>
    <w:p w14:paraId="1156C81B" w14:textId="51AE4D97" w:rsidR="00390FB7" w:rsidRPr="00AF6CDD" w:rsidRDefault="00390FB7" w:rsidP="00390FB7">
      <w:pPr>
        <w:rPr>
          <w:rFonts w:cs="Arial"/>
          <w:bCs/>
          <w:sz w:val="22"/>
        </w:rPr>
      </w:pPr>
      <w:r w:rsidRPr="00AF6CDD">
        <w:rPr>
          <w:rFonts w:cs="Arial"/>
          <w:b/>
          <w:sz w:val="22"/>
        </w:rPr>
        <w:t>Essential:</w:t>
      </w:r>
      <w:r w:rsidR="00322729" w:rsidRPr="00AF6CDD">
        <w:rPr>
          <w:rFonts w:cs="Arial"/>
          <w:b/>
          <w:sz w:val="22"/>
        </w:rPr>
        <w:t xml:space="preserve"> </w:t>
      </w:r>
      <w:r w:rsidR="00322729" w:rsidRPr="00AF6CDD">
        <w:rPr>
          <w:rFonts w:cs="Arial"/>
          <w:bCs/>
          <w:sz w:val="22"/>
        </w:rPr>
        <w:t xml:space="preserve">paperwork </w:t>
      </w:r>
      <w:r w:rsidR="004F45C3" w:rsidRPr="00AF6CDD">
        <w:rPr>
          <w:rFonts w:cs="Arial"/>
          <w:bCs/>
          <w:sz w:val="22"/>
        </w:rPr>
        <w:t>required as evidence of self-employment status</w:t>
      </w:r>
    </w:p>
    <w:p w14:paraId="49477C7D" w14:textId="77777777" w:rsidR="00390FB7" w:rsidRPr="00AF6CDD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bCs/>
          <w:sz w:val="22"/>
          <w:lang w:eastAsia="en-GB"/>
        </w:rPr>
      </w:pPr>
      <w:r w:rsidRPr="00AF6CDD">
        <w:rPr>
          <w:rFonts w:eastAsia="Times New Roman" w:cs="Arial"/>
          <w:bCs/>
          <w:sz w:val="22"/>
          <w:lang w:eastAsia="en-GB"/>
        </w:rPr>
        <w:t>Provide evidence of self-employment such as Public Liability Insurance, Terms and Conditions, tax reference number.</w:t>
      </w:r>
    </w:p>
    <w:p w14:paraId="567FB418" w14:textId="77777777" w:rsidR="00390FB7" w:rsidRPr="00AF6CDD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bCs/>
          <w:sz w:val="22"/>
          <w:lang w:eastAsia="en-GB"/>
        </w:rPr>
      </w:pPr>
      <w:r w:rsidRPr="00AF6CDD">
        <w:rPr>
          <w:rFonts w:eastAsia="Times New Roman" w:cs="Arial"/>
          <w:bCs/>
          <w:sz w:val="22"/>
          <w:lang w:eastAsia="en-GB"/>
        </w:rPr>
        <w:t>DBS Check will be required</w:t>
      </w:r>
    </w:p>
    <w:p w14:paraId="035F7EB6" w14:textId="156EA455" w:rsidR="00390FB7" w:rsidRPr="00AF6CDD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b/>
          <w:sz w:val="22"/>
          <w:lang w:eastAsia="en-GB"/>
        </w:rPr>
      </w:pPr>
      <w:r w:rsidRPr="00AF6CDD">
        <w:rPr>
          <w:rFonts w:eastAsia="Times New Roman" w:cs="Arial"/>
          <w:bCs/>
          <w:sz w:val="22"/>
          <w:lang w:eastAsia="en-GB"/>
        </w:rPr>
        <w:t>Legally Able to Work in UK</w:t>
      </w:r>
    </w:p>
    <w:p w14:paraId="50A2FB23" w14:textId="23971223" w:rsidR="00AF6CDD" w:rsidRPr="00AF6CDD" w:rsidRDefault="00AF6CDD" w:rsidP="00AF6CDD">
      <w:pPr>
        <w:shd w:val="clear" w:color="auto" w:fill="FFFFFF"/>
        <w:spacing w:after="0" w:line="240" w:lineRule="auto"/>
        <w:rPr>
          <w:rFonts w:eastAsia="Times New Roman" w:cs="Arial"/>
          <w:b/>
          <w:sz w:val="22"/>
          <w:lang w:eastAsia="en-GB"/>
        </w:rPr>
      </w:pPr>
    </w:p>
    <w:p w14:paraId="759F8854" w14:textId="2D0F9CA1" w:rsidR="00AF6CDD" w:rsidRPr="00AF6CDD" w:rsidRDefault="00AF6CDD" w:rsidP="00AF6CDD">
      <w:pPr>
        <w:shd w:val="clear" w:color="auto" w:fill="FFFFFF"/>
        <w:spacing w:after="0" w:line="240" w:lineRule="auto"/>
        <w:rPr>
          <w:rFonts w:eastAsia="Times New Roman" w:cs="Arial"/>
          <w:b/>
          <w:sz w:val="22"/>
          <w:lang w:eastAsia="en-GB"/>
        </w:rPr>
      </w:pPr>
      <w:r w:rsidRPr="00AF6CDD">
        <w:rPr>
          <w:rFonts w:eastAsia="Times New Roman" w:cs="Arial"/>
          <w:b/>
          <w:sz w:val="22"/>
          <w:lang w:eastAsia="en-GB"/>
        </w:rPr>
        <w:t xml:space="preserve">Job Reference  </w:t>
      </w:r>
      <w:r w:rsidRPr="00AF6CDD">
        <w:rPr>
          <w:rFonts w:eastAsia="Times New Roman" w:cs="Arial"/>
          <w:bCs/>
          <w:sz w:val="22"/>
          <w:lang w:eastAsia="en-GB"/>
        </w:rPr>
        <w:t>EM/ED/22</w:t>
      </w:r>
      <w:r w:rsidR="001055A7">
        <w:rPr>
          <w:rFonts w:eastAsia="Times New Roman" w:cs="Arial"/>
          <w:bCs/>
          <w:sz w:val="22"/>
          <w:lang w:eastAsia="en-GB"/>
        </w:rPr>
        <w:t>351</w:t>
      </w:r>
    </w:p>
    <w:sectPr w:rsidR="00AF6CDD" w:rsidRPr="00AF6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400"/>
    <w:multiLevelType w:val="multilevel"/>
    <w:tmpl w:val="58AE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16546">
    <w:abstractNumId w:val="1"/>
  </w:num>
  <w:num w:numId="2" w16cid:durableId="166210203">
    <w:abstractNumId w:val="18"/>
  </w:num>
  <w:num w:numId="3" w16cid:durableId="44836455">
    <w:abstractNumId w:val="10"/>
  </w:num>
  <w:num w:numId="4" w16cid:durableId="1943221367">
    <w:abstractNumId w:val="4"/>
  </w:num>
  <w:num w:numId="5" w16cid:durableId="169609470">
    <w:abstractNumId w:val="19"/>
  </w:num>
  <w:num w:numId="6" w16cid:durableId="595478261">
    <w:abstractNumId w:val="17"/>
  </w:num>
  <w:num w:numId="7" w16cid:durableId="449055326">
    <w:abstractNumId w:val="16"/>
  </w:num>
  <w:num w:numId="8" w16cid:durableId="340545934">
    <w:abstractNumId w:val="14"/>
  </w:num>
  <w:num w:numId="9" w16cid:durableId="1451585370">
    <w:abstractNumId w:val="7"/>
  </w:num>
  <w:num w:numId="10" w16cid:durableId="223100827">
    <w:abstractNumId w:val="12"/>
  </w:num>
  <w:num w:numId="11" w16cid:durableId="730737227">
    <w:abstractNumId w:val="13"/>
  </w:num>
  <w:num w:numId="12" w16cid:durableId="1768690697">
    <w:abstractNumId w:val="2"/>
  </w:num>
  <w:num w:numId="13" w16cid:durableId="1385180758">
    <w:abstractNumId w:val="5"/>
  </w:num>
  <w:num w:numId="14" w16cid:durableId="1268272137">
    <w:abstractNumId w:val="11"/>
  </w:num>
  <w:num w:numId="15" w16cid:durableId="281304542">
    <w:abstractNumId w:val="3"/>
  </w:num>
  <w:num w:numId="16" w16cid:durableId="504168945">
    <w:abstractNumId w:val="6"/>
  </w:num>
  <w:num w:numId="17" w16cid:durableId="921833838">
    <w:abstractNumId w:val="9"/>
  </w:num>
  <w:num w:numId="18" w16cid:durableId="1473013973">
    <w:abstractNumId w:val="8"/>
  </w:num>
  <w:num w:numId="19" w16cid:durableId="2105026414">
    <w:abstractNumId w:val="15"/>
  </w:num>
  <w:num w:numId="20" w16cid:durableId="150662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63456"/>
    <w:rsid w:val="001055A7"/>
    <w:rsid w:val="002035C9"/>
    <w:rsid w:val="00315264"/>
    <w:rsid w:val="00322729"/>
    <w:rsid w:val="00390FB7"/>
    <w:rsid w:val="004135E7"/>
    <w:rsid w:val="00421EE0"/>
    <w:rsid w:val="00476817"/>
    <w:rsid w:val="004902A7"/>
    <w:rsid w:val="004F45C3"/>
    <w:rsid w:val="0053181E"/>
    <w:rsid w:val="00541983"/>
    <w:rsid w:val="006254CA"/>
    <w:rsid w:val="00661B5B"/>
    <w:rsid w:val="00684E9E"/>
    <w:rsid w:val="00690F65"/>
    <w:rsid w:val="006B5B9B"/>
    <w:rsid w:val="007F51AF"/>
    <w:rsid w:val="0083267A"/>
    <w:rsid w:val="00851CEA"/>
    <w:rsid w:val="008A1940"/>
    <w:rsid w:val="008C1A87"/>
    <w:rsid w:val="00A82A6E"/>
    <w:rsid w:val="00AB1209"/>
    <w:rsid w:val="00AD53B1"/>
    <w:rsid w:val="00AF17A7"/>
    <w:rsid w:val="00AF6CDD"/>
    <w:rsid w:val="00BC1CE3"/>
    <w:rsid w:val="00C12D68"/>
    <w:rsid w:val="00C16286"/>
    <w:rsid w:val="00C16868"/>
    <w:rsid w:val="00C41B9D"/>
    <w:rsid w:val="00CF17DE"/>
    <w:rsid w:val="00D174F0"/>
    <w:rsid w:val="00D56AB1"/>
    <w:rsid w:val="00D6503A"/>
    <w:rsid w:val="00D65657"/>
    <w:rsid w:val="00D85891"/>
    <w:rsid w:val="00DA2510"/>
    <w:rsid w:val="00DF0110"/>
    <w:rsid w:val="00E10531"/>
    <w:rsid w:val="00E30D77"/>
    <w:rsid w:val="00E317ED"/>
    <w:rsid w:val="00EA3249"/>
    <w:rsid w:val="00EB518D"/>
    <w:rsid w:val="00EF1C9B"/>
    <w:rsid w:val="00F33B6E"/>
    <w:rsid w:val="00F52A8A"/>
    <w:rsid w:val="00F57023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character" w:styleId="Emphasis">
    <w:name w:val="Emphasis"/>
    <w:basedOn w:val="DefaultParagraphFont"/>
    <w:uiPriority w:val="20"/>
    <w:qFormat/>
    <w:rsid w:val="004135E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F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Lauren Prosser</cp:lastModifiedBy>
  <cp:revision>2</cp:revision>
  <dcterms:created xsi:type="dcterms:W3CDTF">2023-10-16T09:36:00Z</dcterms:created>
  <dcterms:modified xsi:type="dcterms:W3CDTF">2023-10-16T09:36:00Z</dcterms:modified>
</cp:coreProperties>
</file>