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55386" w14:textId="5B3EAA11" w:rsidR="002E5095" w:rsidRPr="007B72BE" w:rsidRDefault="002E5095" w:rsidP="002E5095">
      <w:pPr>
        <w:rPr>
          <w:rFonts w:ascii="Arial" w:eastAsia="Arial" w:hAnsi="Arial" w:cs="Arial"/>
          <w:b/>
          <w:bCs/>
          <w:color w:val="7030A0"/>
          <w:sz w:val="36"/>
          <w:szCs w:val="36"/>
        </w:rPr>
      </w:pPr>
      <w:r w:rsidRPr="007B72BE">
        <w:rPr>
          <w:rFonts w:ascii="Arial" w:eastAsia="Arial" w:hAnsi="Arial" w:cs="Arial"/>
          <w:b/>
          <w:bCs/>
          <w:color w:val="7030A0"/>
          <w:sz w:val="36"/>
          <w:szCs w:val="36"/>
        </w:rPr>
        <w:t>Job Description</w:t>
      </w:r>
    </w:p>
    <w:p w14:paraId="6DF1F4D9" w14:textId="77777777" w:rsidR="002E5095" w:rsidRPr="007B72BE" w:rsidRDefault="002E5095" w:rsidP="002E5095">
      <w:pPr>
        <w:rPr>
          <w:rFonts w:ascii="Arial" w:eastAsia="Arial" w:hAnsi="Arial" w:cs="Arial"/>
          <w:vertAlign w:val="subscript"/>
        </w:rPr>
      </w:pPr>
      <w:r w:rsidRPr="007B72BE">
        <w:rPr>
          <w:rFonts w:ascii="Arial" w:eastAsia="Arial" w:hAnsi="Arial" w:cs="Arial"/>
          <w:b/>
          <w:bCs/>
        </w:rPr>
        <w:t xml:space="preserve"> </w:t>
      </w:r>
    </w:p>
    <w:p w14:paraId="764B195F" w14:textId="2FBB1AE5" w:rsidR="002E5095" w:rsidRPr="007B72BE" w:rsidRDefault="002E5095" w:rsidP="002C60A5">
      <w:pPr>
        <w:spacing w:after="0"/>
        <w:rPr>
          <w:rFonts w:ascii="Arial" w:eastAsia="Arial" w:hAnsi="Arial" w:cs="Arial"/>
        </w:rPr>
      </w:pPr>
      <w:r w:rsidRPr="007B72BE">
        <w:rPr>
          <w:rFonts w:ascii="Arial" w:eastAsia="Arial" w:hAnsi="Arial" w:cs="Arial"/>
          <w:b/>
          <w:bCs/>
        </w:rPr>
        <w:t xml:space="preserve">Role Profile </w:t>
      </w:r>
      <w:r w:rsidRPr="007B72BE">
        <w:rPr>
          <w:rFonts w:ascii="Arial" w:eastAsia="Arial" w:hAnsi="Arial" w:cs="Arial"/>
        </w:rPr>
        <w:t xml:space="preserve">   </w:t>
      </w:r>
      <w:r w:rsidRPr="007B72BE">
        <w:rPr>
          <w:rFonts w:ascii="Arial" w:hAnsi="Arial" w:cs="Arial"/>
        </w:rPr>
        <w:tab/>
      </w:r>
      <w:r w:rsidR="005A254C">
        <w:rPr>
          <w:rFonts w:ascii="Arial" w:eastAsia="Arial" w:hAnsi="Arial" w:cs="Arial"/>
        </w:rPr>
        <w:t>Principal</w:t>
      </w:r>
      <w:r w:rsidRPr="007B72BE">
        <w:rPr>
          <w:rFonts w:ascii="Arial" w:eastAsia="Arial" w:hAnsi="Arial" w:cs="Arial"/>
        </w:rPr>
        <w:t xml:space="preserve"> Educational Psychologist</w:t>
      </w:r>
    </w:p>
    <w:p w14:paraId="3A194B1F" w14:textId="7143A48A" w:rsidR="002E5095" w:rsidRPr="007B72BE" w:rsidRDefault="002E5095" w:rsidP="002C60A5">
      <w:pPr>
        <w:spacing w:after="0"/>
        <w:rPr>
          <w:rFonts w:ascii="Arial" w:eastAsia="Arial" w:hAnsi="Arial" w:cs="Arial"/>
        </w:rPr>
      </w:pPr>
      <w:r w:rsidRPr="007B72BE">
        <w:rPr>
          <w:rFonts w:ascii="Arial" w:eastAsia="Arial" w:hAnsi="Arial" w:cs="Arial"/>
          <w:b/>
          <w:bCs/>
        </w:rPr>
        <w:t>Service/Team</w:t>
      </w:r>
      <w:r w:rsidRPr="007B72BE">
        <w:rPr>
          <w:rFonts w:ascii="Arial" w:eastAsia="Arial" w:hAnsi="Arial" w:cs="Arial"/>
        </w:rPr>
        <w:t xml:space="preserve"> </w:t>
      </w:r>
      <w:r w:rsidRPr="007B72BE">
        <w:rPr>
          <w:rFonts w:ascii="Arial" w:hAnsi="Arial" w:cs="Arial"/>
        </w:rPr>
        <w:tab/>
      </w:r>
      <w:r w:rsidRPr="007B72BE">
        <w:rPr>
          <w:rFonts w:ascii="Arial" w:eastAsia="Arial" w:hAnsi="Arial" w:cs="Arial"/>
        </w:rPr>
        <w:t>Educational Psychology Service</w:t>
      </w:r>
    </w:p>
    <w:p w14:paraId="7763B69B" w14:textId="3803898D" w:rsidR="002E5095" w:rsidRPr="007B72BE" w:rsidRDefault="002E5095" w:rsidP="002C60A5">
      <w:pPr>
        <w:spacing w:after="0"/>
        <w:rPr>
          <w:rFonts w:ascii="Arial" w:eastAsia="Arial" w:hAnsi="Arial" w:cs="Arial"/>
        </w:rPr>
      </w:pPr>
      <w:r w:rsidRPr="007B72BE">
        <w:rPr>
          <w:rFonts w:ascii="Arial" w:eastAsia="Arial" w:hAnsi="Arial" w:cs="Arial"/>
          <w:b/>
          <w:bCs/>
        </w:rPr>
        <w:t>Reports to</w:t>
      </w:r>
      <w:r w:rsidRPr="007B72BE">
        <w:rPr>
          <w:rFonts w:ascii="Arial" w:eastAsia="Arial" w:hAnsi="Arial" w:cs="Arial"/>
        </w:rPr>
        <w:t xml:space="preserve">   </w:t>
      </w:r>
      <w:r w:rsidRPr="007B72BE">
        <w:rPr>
          <w:rFonts w:ascii="Arial" w:hAnsi="Arial" w:cs="Arial"/>
        </w:rPr>
        <w:tab/>
      </w:r>
      <w:r w:rsidRPr="007B72BE">
        <w:rPr>
          <w:rFonts w:ascii="Arial" w:hAnsi="Arial" w:cs="Arial"/>
        </w:rPr>
        <w:tab/>
      </w:r>
      <w:r w:rsidRPr="007B72BE">
        <w:rPr>
          <w:rFonts w:ascii="Arial" w:eastAsia="Arial" w:hAnsi="Arial" w:cs="Arial"/>
        </w:rPr>
        <w:t xml:space="preserve"> </w:t>
      </w:r>
    </w:p>
    <w:p w14:paraId="47614A0D" w14:textId="5039AF57" w:rsidR="002E5095" w:rsidRPr="007B72BE" w:rsidRDefault="002E5095" w:rsidP="002C60A5">
      <w:pPr>
        <w:spacing w:after="0"/>
        <w:rPr>
          <w:rFonts w:ascii="Arial" w:eastAsia="Arial" w:hAnsi="Arial" w:cs="Arial"/>
        </w:rPr>
      </w:pPr>
      <w:r w:rsidRPr="007B72BE">
        <w:rPr>
          <w:rFonts w:ascii="Arial" w:eastAsia="Arial" w:hAnsi="Arial" w:cs="Arial"/>
          <w:b/>
          <w:bCs/>
        </w:rPr>
        <w:t xml:space="preserve">Responsible </w:t>
      </w:r>
      <w:r w:rsidR="00102A7D" w:rsidRPr="007B72BE">
        <w:rPr>
          <w:rFonts w:ascii="Arial" w:eastAsia="Arial" w:hAnsi="Arial" w:cs="Arial"/>
          <w:b/>
          <w:bCs/>
        </w:rPr>
        <w:t>for</w:t>
      </w:r>
      <w:r w:rsidR="00102A7D" w:rsidRPr="007B72BE">
        <w:rPr>
          <w:rFonts w:ascii="Arial" w:eastAsia="Arial" w:hAnsi="Arial" w:cs="Arial"/>
        </w:rPr>
        <w:t xml:space="preserve"> </w:t>
      </w:r>
      <w:r w:rsidR="00102A7D" w:rsidRPr="007B72BE">
        <w:rPr>
          <w:rFonts w:ascii="Arial" w:eastAsia="Arial" w:hAnsi="Arial" w:cs="Arial"/>
        </w:rPr>
        <w:tab/>
      </w:r>
      <w:r w:rsidR="005A254C">
        <w:rPr>
          <w:rFonts w:ascii="Arial" w:eastAsia="Arial" w:hAnsi="Arial" w:cs="Arial"/>
        </w:rPr>
        <w:t>Delivery of Educational Psychology Services</w:t>
      </w:r>
    </w:p>
    <w:p w14:paraId="7A62A45E" w14:textId="74CEABAD" w:rsidR="002E5095" w:rsidRPr="007B72BE" w:rsidRDefault="002E5095" w:rsidP="002C60A5">
      <w:pPr>
        <w:spacing w:after="0"/>
        <w:rPr>
          <w:rFonts w:ascii="Arial" w:eastAsia="Arial" w:hAnsi="Arial" w:cs="Arial"/>
        </w:rPr>
      </w:pPr>
      <w:r w:rsidRPr="007B72BE">
        <w:rPr>
          <w:rFonts w:ascii="Arial" w:eastAsia="Arial" w:hAnsi="Arial" w:cs="Arial"/>
          <w:b/>
          <w:bCs/>
        </w:rPr>
        <w:t>Number of posts</w:t>
      </w:r>
      <w:r w:rsidRPr="007B72BE">
        <w:rPr>
          <w:rFonts w:ascii="Arial" w:eastAsia="Arial" w:hAnsi="Arial" w:cs="Arial"/>
        </w:rPr>
        <w:t xml:space="preserve">    </w:t>
      </w:r>
      <w:r w:rsidRPr="007B72BE">
        <w:rPr>
          <w:rFonts w:ascii="Arial" w:hAnsi="Arial" w:cs="Arial"/>
        </w:rPr>
        <w:tab/>
      </w:r>
      <w:r w:rsidRPr="007B72BE">
        <w:rPr>
          <w:rFonts w:ascii="Arial" w:eastAsia="Arial" w:hAnsi="Arial" w:cs="Arial"/>
        </w:rPr>
        <w:t>1</w:t>
      </w:r>
    </w:p>
    <w:p w14:paraId="3548AD93" w14:textId="77777777" w:rsidR="002E5095" w:rsidRPr="007B72BE" w:rsidRDefault="002E5095" w:rsidP="002C60A5">
      <w:pPr>
        <w:spacing w:after="0"/>
        <w:rPr>
          <w:rFonts w:ascii="Arial" w:eastAsia="Arial" w:hAnsi="Arial" w:cs="Arial"/>
        </w:rPr>
      </w:pPr>
      <w:r w:rsidRPr="007B72BE">
        <w:rPr>
          <w:rFonts w:ascii="Arial" w:eastAsia="Arial" w:hAnsi="Arial" w:cs="Arial"/>
          <w:b/>
          <w:bCs/>
        </w:rPr>
        <w:t>Post number</w:t>
      </w:r>
      <w:r w:rsidRPr="007B72BE">
        <w:rPr>
          <w:rFonts w:ascii="Arial" w:eastAsia="Arial" w:hAnsi="Arial" w:cs="Arial"/>
        </w:rPr>
        <w:t xml:space="preserve">  </w:t>
      </w:r>
      <w:r w:rsidRPr="007B72BE">
        <w:rPr>
          <w:rFonts w:ascii="Arial" w:hAnsi="Arial" w:cs="Arial"/>
        </w:rPr>
        <w:tab/>
      </w:r>
    </w:p>
    <w:p w14:paraId="4037AAF5" w14:textId="7E217356" w:rsidR="002E5095" w:rsidRDefault="002E5095" w:rsidP="002C60A5">
      <w:pPr>
        <w:spacing w:after="0"/>
        <w:rPr>
          <w:rFonts w:ascii="Arial" w:eastAsia="Arial" w:hAnsi="Arial" w:cs="Arial"/>
        </w:rPr>
      </w:pPr>
      <w:r w:rsidRPr="007B72BE">
        <w:rPr>
          <w:rFonts w:ascii="Arial" w:eastAsia="Arial" w:hAnsi="Arial" w:cs="Arial"/>
          <w:b/>
          <w:bCs/>
        </w:rPr>
        <w:t>Career Grade</w:t>
      </w:r>
      <w:r w:rsidRPr="007B72BE">
        <w:rPr>
          <w:rFonts w:ascii="Arial" w:eastAsia="Arial" w:hAnsi="Arial" w:cs="Arial"/>
        </w:rPr>
        <w:t xml:space="preserve">  </w:t>
      </w:r>
      <w:r w:rsidRPr="007B72BE">
        <w:rPr>
          <w:rFonts w:ascii="Arial" w:hAnsi="Arial" w:cs="Arial"/>
        </w:rPr>
        <w:tab/>
      </w:r>
      <w:r w:rsidR="4D69873C" w:rsidRPr="007B72BE">
        <w:rPr>
          <w:rFonts w:ascii="Arial" w:eastAsia="Arial" w:hAnsi="Arial" w:cs="Arial"/>
        </w:rPr>
        <w:t xml:space="preserve">Soulbury </w:t>
      </w:r>
      <w:r w:rsidR="005A254C" w:rsidRPr="005A254C">
        <w:rPr>
          <w:rFonts w:ascii="Arial" w:eastAsia="Arial" w:hAnsi="Arial" w:cs="Arial"/>
        </w:rPr>
        <w:t>scale B 12 – 15</w:t>
      </w:r>
      <w:r w:rsidR="005A254C">
        <w:rPr>
          <w:rFonts w:ascii="Arial" w:eastAsia="Arial" w:hAnsi="Arial" w:cs="Arial"/>
        </w:rPr>
        <w:t xml:space="preserve"> </w:t>
      </w:r>
      <w:r w:rsidR="4D69873C" w:rsidRPr="007B72BE">
        <w:rPr>
          <w:rFonts w:ascii="Arial" w:eastAsia="Arial" w:hAnsi="Arial" w:cs="Arial"/>
        </w:rPr>
        <w:t>plus up to 3 SPA points if applicable</w:t>
      </w:r>
      <w:r w:rsidR="002C60A5">
        <w:rPr>
          <w:rFonts w:ascii="Arial" w:eastAsia="Arial" w:hAnsi="Arial" w:cs="Arial"/>
        </w:rPr>
        <w:t>.</w:t>
      </w:r>
    </w:p>
    <w:p w14:paraId="68BD1E8F" w14:textId="77777777" w:rsidR="002C60A5" w:rsidRPr="007B72BE" w:rsidRDefault="002C60A5" w:rsidP="002C60A5">
      <w:pPr>
        <w:spacing w:after="0"/>
        <w:rPr>
          <w:rFonts w:ascii="Arial" w:eastAsia="Arial" w:hAnsi="Arial" w:cs="Arial"/>
        </w:rPr>
      </w:pPr>
    </w:p>
    <w:tbl>
      <w:tblPr>
        <w:tblStyle w:val="TableGrid"/>
        <w:tblW w:w="10476" w:type="dxa"/>
        <w:tblInd w:w="14" w:type="dxa"/>
        <w:shd w:val="clear" w:color="auto" w:fill="D9D9D9" w:themeFill="background1" w:themeFillShade="D9"/>
        <w:tblLayout w:type="fixed"/>
        <w:tblLook w:val="06A0" w:firstRow="1" w:lastRow="0" w:firstColumn="1" w:lastColumn="0" w:noHBand="1" w:noVBand="1"/>
      </w:tblPr>
      <w:tblGrid>
        <w:gridCol w:w="10476"/>
      </w:tblGrid>
      <w:tr w:rsidR="002E5095" w:rsidRPr="007B72BE" w14:paraId="6856AE0A" w14:textId="77777777" w:rsidTr="002C60A5">
        <w:trPr>
          <w:trHeight w:val="1828"/>
        </w:trPr>
        <w:tc>
          <w:tcPr>
            <w:tcW w:w="10476" w:type="dxa"/>
            <w:tcBorders>
              <w:top w:val="nil"/>
              <w:left w:val="nil"/>
              <w:bottom w:val="nil"/>
              <w:right w:val="nil"/>
            </w:tcBorders>
            <w:shd w:val="clear" w:color="auto" w:fill="D9D9D9" w:themeFill="background1" w:themeFillShade="D9"/>
          </w:tcPr>
          <w:p w14:paraId="690E6572" w14:textId="3E5DA9E8" w:rsidR="002E5095" w:rsidRPr="005A254C" w:rsidRDefault="002E5095" w:rsidP="005A254C">
            <w:pPr>
              <w:spacing w:after="160" w:line="259" w:lineRule="auto"/>
              <w:jc w:val="both"/>
              <w:rPr>
                <w:rFonts w:ascii="Arial" w:eastAsia="Arial" w:hAnsi="Arial" w:cs="Arial"/>
                <w:b/>
                <w:bCs/>
              </w:rPr>
            </w:pPr>
            <w:r w:rsidRPr="005A254C">
              <w:rPr>
                <w:rFonts w:ascii="Arial" w:eastAsia="Arial" w:hAnsi="Arial" w:cs="Arial"/>
                <w:b/>
                <w:bCs/>
              </w:rPr>
              <w:t xml:space="preserve">My job improves the quality of life for the people of Bournemouth Christchurch and Poole by </w:t>
            </w:r>
            <w:r w:rsidR="005A254C" w:rsidRPr="005A254C">
              <w:rPr>
                <w:rFonts w:ascii="Arial" w:eastAsia="Arial" w:hAnsi="Arial" w:cs="Arial"/>
                <w:b/>
                <w:bCs/>
              </w:rPr>
              <w:t xml:space="preserve">providing </w:t>
            </w:r>
            <w:r w:rsidR="005A254C" w:rsidRPr="005A254C">
              <w:rPr>
                <w:rFonts w:ascii="Arial" w:eastAsia="Arial" w:hAnsi="Arial" w:cs="Arial"/>
                <w:b/>
                <w:bCs/>
              </w:rPr>
              <w:t>strategic and operational leadership to the Educational Psychology Service, ensuring the effective delivery of psychological services to children, young people, families, and schools. My role involves managing a team of educational psychologists, developing service strategies, and contributing to the wider education strategy. Key responsibilities include overseeing service planning, monitoring performance, developing traded services, and representing the service in various partnerships.</w:t>
            </w:r>
          </w:p>
        </w:tc>
      </w:tr>
    </w:tbl>
    <w:p w14:paraId="6E818C7F" w14:textId="77777777" w:rsidR="00F35AD1" w:rsidRPr="007B72BE" w:rsidRDefault="00F35AD1" w:rsidP="002E5095">
      <w:pPr>
        <w:rPr>
          <w:rFonts w:ascii="Arial" w:eastAsia="Arial" w:hAnsi="Arial" w:cs="Arial"/>
        </w:rPr>
      </w:pPr>
    </w:p>
    <w:p w14:paraId="4E4378CA" w14:textId="77777777" w:rsidR="002E5095" w:rsidRPr="007B72BE" w:rsidRDefault="002E5095" w:rsidP="002E5095">
      <w:pPr>
        <w:rPr>
          <w:rFonts w:ascii="Arial" w:eastAsia="Arial" w:hAnsi="Arial" w:cs="Arial"/>
          <w:lang w:val="en-US"/>
        </w:rPr>
      </w:pPr>
      <w:r w:rsidRPr="007B72BE">
        <w:rPr>
          <w:rFonts w:ascii="Arial" w:eastAsia="Arial" w:hAnsi="Arial" w:cs="Arial"/>
          <w:b/>
          <w:bCs/>
        </w:rPr>
        <w:t xml:space="preserve">Job Overview </w:t>
      </w:r>
      <w:r w:rsidRPr="007B72BE">
        <w:rPr>
          <w:rFonts w:ascii="Arial" w:eastAsia="Arial" w:hAnsi="Arial" w:cs="Arial"/>
        </w:rPr>
        <w:t xml:space="preserve"> </w:t>
      </w:r>
    </w:p>
    <w:p w14:paraId="18532988" w14:textId="77777777" w:rsidR="005A254C" w:rsidRPr="005A254C" w:rsidRDefault="005A254C" w:rsidP="005A254C">
      <w:pPr>
        <w:pStyle w:val="ListParagraph"/>
        <w:numPr>
          <w:ilvl w:val="0"/>
          <w:numId w:val="13"/>
        </w:numPr>
        <w:rPr>
          <w:rFonts w:ascii="Arial" w:eastAsia="Arial" w:hAnsi="Arial" w:cs="Arial"/>
        </w:rPr>
      </w:pPr>
      <w:r w:rsidRPr="005A254C">
        <w:rPr>
          <w:rFonts w:ascii="Arial" w:eastAsia="Arial" w:hAnsi="Arial" w:cs="Arial"/>
        </w:rPr>
        <w:t>Developing and implementing the strategic vision for the Educational Psychology Service, aligning it with the overall educational strategy and priorities.</w:t>
      </w:r>
    </w:p>
    <w:p w14:paraId="496D02A6" w14:textId="77777777" w:rsidR="005A254C" w:rsidRPr="005A254C" w:rsidRDefault="005A254C" w:rsidP="005A254C">
      <w:pPr>
        <w:pStyle w:val="ListParagraph"/>
        <w:numPr>
          <w:ilvl w:val="0"/>
          <w:numId w:val="13"/>
        </w:numPr>
        <w:rPr>
          <w:rFonts w:ascii="Arial" w:eastAsia="Arial" w:hAnsi="Arial" w:cs="Arial"/>
        </w:rPr>
      </w:pPr>
      <w:r w:rsidRPr="005A254C">
        <w:rPr>
          <w:rFonts w:ascii="Arial" w:eastAsia="Arial" w:hAnsi="Arial" w:cs="Arial"/>
        </w:rPr>
        <w:t>Representing the service at local and national panels and forums, building relationships with key stakeholders, and using psychological knowledge to inform the development of policy and practice</w:t>
      </w:r>
    </w:p>
    <w:p w14:paraId="760B75A4" w14:textId="77777777" w:rsidR="005A254C" w:rsidRPr="005A254C" w:rsidRDefault="005A254C" w:rsidP="005A254C">
      <w:pPr>
        <w:pStyle w:val="ListParagraph"/>
        <w:numPr>
          <w:ilvl w:val="0"/>
          <w:numId w:val="13"/>
        </w:numPr>
        <w:rPr>
          <w:rFonts w:ascii="Arial" w:eastAsia="Arial" w:hAnsi="Arial" w:cs="Arial"/>
        </w:rPr>
      </w:pPr>
      <w:r w:rsidRPr="005A254C">
        <w:rPr>
          <w:rFonts w:ascii="Arial" w:eastAsia="Arial" w:hAnsi="Arial" w:cs="Arial"/>
        </w:rPr>
        <w:t>Developing and managing traded services, offering psychological expertise and support to schools and other organizations on a commercial basis.</w:t>
      </w:r>
    </w:p>
    <w:p w14:paraId="30ACFE87" w14:textId="77777777" w:rsidR="005A254C" w:rsidRPr="005A254C" w:rsidRDefault="005A254C" w:rsidP="005A254C">
      <w:pPr>
        <w:pStyle w:val="ListParagraph"/>
        <w:numPr>
          <w:ilvl w:val="0"/>
          <w:numId w:val="13"/>
        </w:numPr>
        <w:rPr>
          <w:rFonts w:ascii="Arial" w:eastAsia="Arial" w:hAnsi="Arial" w:cs="Arial"/>
        </w:rPr>
      </w:pPr>
      <w:r w:rsidRPr="005A254C">
        <w:rPr>
          <w:rFonts w:ascii="Arial" w:eastAsia="Arial" w:hAnsi="Arial" w:cs="Arial"/>
        </w:rPr>
        <w:t xml:space="preserve">Ensuring robust, creative and cost-effective statutory advice is provided.  </w:t>
      </w:r>
    </w:p>
    <w:p w14:paraId="77AD54E2" w14:textId="77777777" w:rsidR="005A254C" w:rsidRPr="005A254C" w:rsidRDefault="005A254C" w:rsidP="005A254C">
      <w:pPr>
        <w:pStyle w:val="ListParagraph"/>
        <w:numPr>
          <w:ilvl w:val="0"/>
          <w:numId w:val="13"/>
        </w:numPr>
        <w:rPr>
          <w:rFonts w:ascii="Arial" w:eastAsia="Arial" w:hAnsi="Arial" w:cs="Arial"/>
        </w:rPr>
      </w:pPr>
      <w:r w:rsidRPr="005A254C">
        <w:rPr>
          <w:rFonts w:ascii="Arial" w:eastAsia="Arial" w:hAnsi="Arial" w:cs="Arial"/>
        </w:rPr>
        <w:t xml:space="preserve">Managing and supervising a team of Educational Psychologists, providing professional development opportunities, and ensuring high-quality service delivery.  </w:t>
      </w:r>
    </w:p>
    <w:p w14:paraId="4F9E6C1E" w14:textId="77777777" w:rsidR="005A254C" w:rsidRPr="005A254C" w:rsidRDefault="005A254C" w:rsidP="005A254C">
      <w:pPr>
        <w:pStyle w:val="ListParagraph"/>
        <w:numPr>
          <w:ilvl w:val="0"/>
          <w:numId w:val="13"/>
        </w:numPr>
        <w:rPr>
          <w:rFonts w:ascii="Arial" w:eastAsia="Arial" w:hAnsi="Arial" w:cs="Arial"/>
        </w:rPr>
      </w:pPr>
      <w:r w:rsidRPr="005A254C">
        <w:rPr>
          <w:rFonts w:ascii="Arial" w:eastAsia="Arial" w:hAnsi="Arial" w:cs="Arial"/>
        </w:rPr>
        <w:t xml:space="preserve">Ensuring the service achieves its aims, objectives and service standards and provides a reliable and effective service for children and young people </w:t>
      </w:r>
    </w:p>
    <w:p w14:paraId="0BA6AB38" w14:textId="77777777" w:rsidR="005A254C" w:rsidRPr="005A254C" w:rsidRDefault="005A254C" w:rsidP="005A254C">
      <w:pPr>
        <w:pStyle w:val="ListParagraph"/>
        <w:numPr>
          <w:ilvl w:val="0"/>
          <w:numId w:val="13"/>
        </w:numPr>
        <w:rPr>
          <w:rFonts w:ascii="Arial" w:eastAsia="Arial" w:hAnsi="Arial" w:cs="Arial"/>
        </w:rPr>
      </w:pPr>
      <w:r w:rsidRPr="005A254C">
        <w:rPr>
          <w:rFonts w:ascii="Arial" w:eastAsia="Arial" w:hAnsi="Arial" w:cs="Arial"/>
        </w:rPr>
        <w:t xml:space="preserve">Promoting inclusion, developing and implementing council wide strategies for positive outcomes and wellbeing for all children and young people </w:t>
      </w:r>
    </w:p>
    <w:p w14:paraId="4E6E4D95" w14:textId="77777777" w:rsidR="005A254C" w:rsidRDefault="005A254C" w:rsidP="002E5095">
      <w:pPr>
        <w:rPr>
          <w:rFonts w:ascii="Arial" w:eastAsia="Arial" w:hAnsi="Arial" w:cs="Arial"/>
          <w:b/>
          <w:bCs/>
        </w:rPr>
      </w:pPr>
    </w:p>
    <w:p w14:paraId="3C1A901B" w14:textId="5681D8FD" w:rsidR="002E5095" w:rsidRPr="007B72BE" w:rsidRDefault="002E5095" w:rsidP="002E5095">
      <w:pPr>
        <w:rPr>
          <w:rFonts w:ascii="Arial" w:eastAsia="Arial" w:hAnsi="Arial" w:cs="Arial"/>
          <w:b/>
          <w:bCs/>
        </w:rPr>
      </w:pPr>
      <w:r w:rsidRPr="007B72BE">
        <w:rPr>
          <w:rFonts w:ascii="Arial" w:eastAsia="Arial" w:hAnsi="Arial" w:cs="Arial"/>
          <w:b/>
          <w:bCs/>
        </w:rPr>
        <w:t xml:space="preserve">Key Responsibilities  </w:t>
      </w:r>
    </w:p>
    <w:p w14:paraId="74B6DC60" w14:textId="77777777" w:rsidR="005A254C" w:rsidRPr="005A254C" w:rsidRDefault="005A254C" w:rsidP="005A254C">
      <w:pPr>
        <w:pStyle w:val="ListParagraph"/>
        <w:numPr>
          <w:ilvl w:val="0"/>
          <w:numId w:val="14"/>
        </w:numPr>
        <w:rPr>
          <w:rFonts w:ascii="Arial" w:eastAsia="Arial" w:hAnsi="Arial" w:cs="Arial"/>
        </w:rPr>
      </w:pPr>
      <w:r w:rsidRPr="005A254C">
        <w:rPr>
          <w:rFonts w:ascii="Arial" w:eastAsia="Arial" w:hAnsi="Arial" w:cs="Arial"/>
        </w:rPr>
        <w:t xml:space="preserve">Providing strategic direction to deliver an effective and supportive EP service for children and young people from 0-25, and to ensure the quality of the EP service’s contribution to the work of Children’s Services in BCP. </w:t>
      </w:r>
    </w:p>
    <w:p w14:paraId="26313681" w14:textId="77777777" w:rsidR="005A254C" w:rsidRPr="005A254C" w:rsidRDefault="005A254C" w:rsidP="005A254C">
      <w:pPr>
        <w:pStyle w:val="ListParagraph"/>
        <w:numPr>
          <w:ilvl w:val="0"/>
          <w:numId w:val="14"/>
        </w:numPr>
        <w:rPr>
          <w:rFonts w:ascii="Arial" w:eastAsia="Arial" w:hAnsi="Arial" w:cs="Arial"/>
        </w:rPr>
      </w:pPr>
      <w:r w:rsidRPr="005A254C">
        <w:rPr>
          <w:rFonts w:ascii="Arial" w:eastAsia="Arial" w:hAnsi="Arial" w:cs="Arial"/>
        </w:rPr>
        <w:t>Ensuring that educational psychology evidence and expertise is used to best effect in all SEND Strategic Improvement work across the BCP Area.</w:t>
      </w:r>
    </w:p>
    <w:p w14:paraId="4904AE6E" w14:textId="77777777" w:rsidR="005A254C" w:rsidRPr="005A254C" w:rsidRDefault="005A254C" w:rsidP="005A254C">
      <w:pPr>
        <w:pStyle w:val="ListParagraph"/>
        <w:numPr>
          <w:ilvl w:val="0"/>
          <w:numId w:val="14"/>
        </w:numPr>
        <w:rPr>
          <w:rFonts w:ascii="Arial" w:eastAsia="Arial" w:hAnsi="Arial" w:cs="Arial"/>
        </w:rPr>
      </w:pPr>
      <w:r w:rsidRPr="005A254C">
        <w:rPr>
          <w:rFonts w:ascii="Arial" w:eastAsia="Arial" w:hAnsi="Arial" w:cs="Arial"/>
        </w:rPr>
        <w:t xml:space="preserve">Leading strategic developments across Children’s Services including contributing to the Local Authority’s Inclusion and Belonging agenda.  </w:t>
      </w:r>
    </w:p>
    <w:p w14:paraId="53A49B4F" w14:textId="77777777" w:rsidR="005A254C" w:rsidRPr="005A254C" w:rsidRDefault="005A254C" w:rsidP="005A254C">
      <w:pPr>
        <w:pStyle w:val="ListParagraph"/>
        <w:numPr>
          <w:ilvl w:val="0"/>
          <w:numId w:val="14"/>
        </w:numPr>
        <w:rPr>
          <w:rFonts w:ascii="Arial" w:eastAsia="Arial" w:hAnsi="Arial" w:cs="Arial"/>
        </w:rPr>
      </w:pPr>
      <w:r w:rsidRPr="005A254C">
        <w:rPr>
          <w:rFonts w:ascii="Arial" w:eastAsia="Arial" w:hAnsi="Arial" w:cs="Arial"/>
        </w:rPr>
        <w:t>Working in collaboration with children, young people, their families, education providers and other stakeholders, to maximize outcomes for children and young people at a strategic and operational level across the BCP area.</w:t>
      </w:r>
    </w:p>
    <w:p w14:paraId="6CE70E5F" w14:textId="77777777" w:rsidR="005A254C" w:rsidRPr="005A254C" w:rsidRDefault="005A254C" w:rsidP="005A254C">
      <w:pPr>
        <w:pStyle w:val="ListParagraph"/>
        <w:numPr>
          <w:ilvl w:val="0"/>
          <w:numId w:val="14"/>
        </w:numPr>
        <w:rPr>
          <w:rFonts w:ascii="Arial" w:eastAsia="Arial" w:hAnsi="Arial" w:cs="Arial"/>
        </w:rPr>
      </w:pPr>
      <w:r w:rsidRPr="005A254C">
        <w:rPr>
          <w:rFonts w:ascii="Arial" w:eastAsia="Arial" w:hAnsi="Arial" w:cs="Arial"/>
        </w:rPr>
        <w:t>Continuing the development of the scope of the Educational Psychology Service through the application of research informed practice to enhance support and challenge functions and system led management processes.</w:t>
      </w:r>
    </w:p>
    <w:p w14:paraId="771F4932" w14:textId="77777777" w:rsidR="005A254C" w:rsidRPr="005A254C" w:rsidRDefault="005A254C" w:rsidP="005A254C">
      <w:pPr>
        <w:pStyle w:val="ListParagraph"/>
        <w:numPr>
          <w:ilvl w:val="0"/>
          <w:numId w:val="14"/>
        </w:numPr>
        <w:rPr>
          <w:rFonts w:ascii="Arial" w:eastAsia="Arial" w:hAnsi="Arial" w:cs="Arial"/>
        </w:rPr>
      </w:pPr>
      <w:r w:rsidRPr="005A254C">
        <w:rPr>
          <w:rFonts w:ascii="Arial" w:eastAsia="Arial" w:hAnsi="Arial" w:cs="Arial"/>
        </w:rPr>
        <w:t>Planning service delivery for the EP service (including the development of service level agreements, policies and guidance which support our graduated response).</w:t>
      </w:r>
    </w:p>
    <w:p w14:paraId="0647F895" w14:textId="77777777" w:rsidR="005A254C" w:rsidRPr="005A254C" w:rsidRDefault="005A254C" w:rsidP="005A254C">
      <w:pPr>
        <w:pStyle w:val="ListParagraph"/>
        <w:numPr>
          <w:ilvl w:val="0"/>
          <w:numId w:val="14"/>
        </w:numPr>
        <w:rPr>
          <w:rFonts w:ascii="Arial" w:eastAsia="Arial" w:hAnsi="Arial" w:cs="Arial"/>
        </w:rPr>
      </w:pPr>
      <w:r w:rsidRPr="005A254C">
        <w:rPr>
          <w:rFonts w:ascii="Arial" w:eastAsia="Arial" w:hAnsi="Arial" w:cs="Arial"/>
        </w:rPr>
        <w:lastRenderedPageBreak/>
        <w:t>Planning, implementing, and monitoring commissioning activity to support service delivery and ensure that budgetary targets are met.</w:t>
      </w:r>
    </w:p>
    <w:p w14:paraId="12181185" w14:textId="77777777" w:rsidR="005A254C" w:rsidRPr="005A254C" w:rsidRDefault="005A254C" w:rsidP="005A254C">
      <w:pPr>
        <w:pStyle w:val="ListParagraph"/>
        <w:numPr>
          <w:ilvl w:val="0"/>
          <w:numId w:val="14"/>
        </w:numPr>
        <w:rPr>
          <w:rFonts w:ascii="Arial" w:eastAsia="Arial" w:hAnsi="Arial" w:cs="Arial"/>
        </w:rPr>
      </w:pPr>
      <w:r w:rsidRPr="005A254C">
        <w:rPr>
          <w:rFonts w:ascii="Arial" w:eastAsia="Arial" w:hAnsi="Arial" w:cs="Arial"/>
        </w:rPr>
        <w:t>Leading in the monitoring and evaluation of the effectiveness of the work of the Educational Psychology Service including income generation, targets, and strategic priorities.</w:t>
      </w:r>
    </w:p>
    <w:p w14:paraId="4064E74B" w14:textId="77777777" w:rsidR="005A254C" w:rsidRPr="005A254C" w:rsidRDefault="005A254C" w:rsidP="005A254C">
      <w:pPr>
        <w:pStyle w:val="ListParagraph"/>
        <w:numPr>
          <w:ilvl w:val="0"/>
          <w:numId w:val="14"/>
        </w:numPr>
        <w:rPr>
          <w:rFonts w:ascii="Arial" w:eastAsia="Arial" w:hAnsi="Arial" w:cs="Arial"/>
        </w:rPr>
      </w:pPr>
      <w:r w:rsidRPr="005A254C">
        <w:rPr>
          <w:rFonts w:ascii="Arial" w:eastAsia="Arial" w:hAnsi="Arial" w:cs="Arial"/>
        </w:rPr>
        <w:t>Ensuring the service provides high quality psychological advice for EHC processes.</w:t>
      </w:r>
    </w:p>
    <w:p w14:paraId="7A0A0920" w14:textId="77777777" w:rsidR="005A254C" w:rsidRPr="005A254C" w:rsidRDefault="005A254C" w:rsidP="005A254C">
      <w:pPr>
        <w:pStyle w:val="ListParagraph"/>
        <w:numPr>
          <w:ilvl w:val="0"/>
          <w:numId w:val="14"/>
        </w:numPr>
        <w:rPr>
          <w:rFonts w:ascii="Arial" w:eastAsia="Arial" w:hAnsi="Arial" w:cs="Arial"/>
        </w:rPr>
      </w:pPr>
      <w:r w:rsidRPr="005A254C">
        <w:rPr>
          <w:rFonts w:ascii="Arial" w:eastAsia="Arial" w:hAnsi="Arial" w:cs="Arial"/>
        </w:rPr>
        <w:t>Managing recruitment, supervision and performance systems to ensure that the Educational Psychology Service is delivered efficiently and effectively.</w:t>
      </w:r>
    </w:p>
    <w:p w14:paraId="6E0D0B81" w14:textId="77777777" w:rsidR="005A254C" w:rsidRPr="005A254C" w:rsidRDefault="005A254C" w:rsidP="005A254C">
      <w:pPr>
        <w:pStyle w:val="ListParagraph"/>
        <w:numPr>
          <w:ilvl w:val="0"/>
          <w:numId w:val="14"/>
        </w:numPr>
        <w:rPr>
          <w:rFonts w:ascii="Arial" w:eastAsia="Arial" w:hAnsi="Arial" w:cs="Arial"/>
        </w:rPr>
      </w:pPr>
      <w:r w:rsidRPr="005A254C">
        <w:rPr>
          <w:rFonts w:ascii="Arial" w:eastAsia="Arial" w:hAnsi="Arial" w:cs="Arial"/>
        </w:rPr>
        <w:t xml:space="preserve">Providing line management for senior EPs and ensuring all members of the EPS receive professional line management and supervision. </w:t>
      </w:r>
    </w:p>
    <w:p w14:paraId="057F4FE0" w14:textId="77777777" w:rsidR="005A254C" w:rsidRPr="005A254C" w:rsidRDefault="005A254C" w:rsidP="005A254C">
      <w:pPr>
        <w:pStyle w:val="ListParagraph"/>
        <w:numPr>
          <w:ilvl w:val="0"/>
          <w:numId w:val="14"/>
        </w:numPr>
        <w:rPr>
          <w:rFonts w:ascii="Arial" w:eastAsia="Arial" w:hAnsi="Arial" w:cs="Arial"/>
        </w:rPr>
      </w:pPr>
      <w:r w:rsidRPr="005A254C">
        <w:rPr>
          <w:rFonts w:ascii="Arial" w:eastAsia="Arial" w:hAnsi="Arial" w:cs="Arial"/>
        </w:rPr>
        <w:t>Contributing strategically to the promotion of positive mental health, wellbeing, inclusion and belonging for children and young people, including liaison with schools, Public Health and the NHS.</w:t>
      </w:r>
    </w:p>
    <w:p w14:paraId="0027E92B" w14:textId="77777777" w:rsidR="005A254C" w:rsidRPr="005A254C" w:rsidRDefault="005A254C" w:rsidP="005A254C">
      <w:pPr>
        <w:pStyle w:val="ListParagraph"/>
        <w:numPr>
          <w:ilvl w:val="0"/>
          <w:numId w:val="14"/>
        </w:numPr>
        <w:rPr>
          <w:rFonts w:ascii="Arial" w:eastAsia="Arial" w:hAnsi="Arial" w:cs="Arial"/>
        </w:rPr>
      </w:pPr>
      <w:r w:rsidRPr="005A254C">
        <w:rPr>
          <w:rFonts w:ascii="Arial" w:eastAsia="Arial" w:hAnsi="Arial" w:cs="Arial"/>
        </w:rPr>
        <w:t>Ensuring that safeguarding policies and procedures are adhered to and concerns are raised in accordance with these policies.</w:t>
      </w:r>
    </w:p>
    <w:p w14:paraId="1628D138" w14:textId="77777777" w:rsidR="005A254C" w:rsidRPr="005A254C" w:rsidRDefault="005A254C" w:rsidP="005A254C">
      <w:pPr>
        <w:pStyle w:val="ListParagraph"/>
        <w:numPr>
          <w:ilvl w:val="0"/>
          <w:numId w:val="14"/>
        </w:numPr>
        <w:rPr>
          <w:rFonts w:ascii="Arial" w:eastAsia="Arial" w:hAnsi="Arial" w:cs="Arial"/>
        </w:rPr>
      </w:pPr>
      <w:r w:rsidRPr="005A254C">
        <w:rPr>
          <w:rFonts w:ascii="Arial" w:eastAsia="Arial" w:hAnsi="Arial" w:cs="Arial"/>
        </w:rPr>
        <w:t>Co-ordinating Critical Incident support and the debrief of the associated professionals following an incident.</w:t>
      </w:r>
    </w:p>
    <w:p w14:paraId="36EF0678" w14:textId="77777777" w:rsidR="005A254C" w:rsidRPr="005A254C" w:rsidRDefault="005A254C" w:rsidP="005A254C">
      <w:pPr>
        <w:pStyle w:val="ListParagraph"/>
        <w:numPr>
          <w:ilvl w:val="0"/>
          <w:numId w:val="14"/>
        </w:numPr>
        <w:rPr>
          <w:rFonts w:ascii="Arial" w:eastAsia="Arial" w:hAnsi="Arial" w:cs="Arial"/>
        </w:rPr>
      </w:pPr>
      <w:r w:rsidRPr="005A254C">
        <w:rPr>
          <w:rFonts w:ascii="Arial" w:eastAsia="Arial" w:hAnsi="Arial" w:cs="Arial"/>
        </w:rPr>
        <w:t>Inspiring team members by creating opportunities to be creative and innovative, supporting team development and encouraging autonomy to enable team members to do their best work.</w:t>
      </w:r>
    </w:p>
    <w:p w14:paraId="376B6CF8" w14:textId="320EE339" w:rsidR="005A254C" w:rsidRDefault="005A254C" w:rsidP="005A254C">
      <w:pPr>
        <w:rPr>
          <w:rFonts w:ascii="Arial" w:eastAsia="Arial" w:hAnsi="Arial" w:cs="Arial"/>
        </w:rPr>
      </w:pPr>
      <w:r w:rsidRPr="005A254C">
        <w:rPr>
          <w:rFonts w:ascii="Arial" w:eastAsia="Arial" w:hAnsi="Arial" w:cs="Arial"/>
        </w:rPr>
        <w:t>NB: The duties and responsibilities of this post are not restrictive, and the post holder may be required on occasion to undertake other duties. This will not substantially change the nature of the post</w:t>
      </w:r>
    </w:p>
    <w:p w14:paraId="4406DE10" w14:textId="77777777" w:rsidR="005A254C" w:rsidRPr="005A254C" w:rsidRDefault="005A254C" w:rsidP="005A254C">
      <w:pPr>
        <w:rPr>
          <w:rFonts w:ascii="Arial" w:eastAsia="Arial" w:hAnsi="Arial" w:cs="Arial"/>
        </w:rPr>
      </w:pPr>
    </w:p>
    <w:p w14:paraId="390593F4" w14:textId="77777777" w:rsidR="005A254C" w:rsidRPr="005A254C" w:rsidRDefault="005A254C" w:rsidP="005A254C">
      <w:pPr>
        <w:rPr>
          <w:rFonts w:ascii="Arial" w:eastAsia="Arial" w:hAnsi="Arial" w:cs="Arial"/>
          <w:b/>
          <w:bCs/>
        </w:rPr>
      </w:pPr>
      <w:r w:rsidRPr="005A254C">
        <w:rPr>
          <w:rFonts w:ascii="Arial" w:eastAsia="Arial" w:hAnsi="Arial" w:cs="Arial"/>
          <w:b/>
          <w:bCs/>
        </w:rPr>
        <w:t xml:space="preserve">Specific Qualifications and Experience  </w:t>
      </w:r>
    </w:p>
    <w:p w14:paraId="2609DBD2" w14:textId="77777777" w:rsidR="005A254C" w:rsidRPr="005A254C" w:rsidRDefault="005A254C" w:rsidP="005A254C">
      <w:pPr>
        <w:rPr>
          <w:rFonts w:ascii="Arial" w:eastAsia="Arial" w:hAnsi="Arial" w:cs="Arial"/>
        </w:rPr>
      </w:pPr>
      <w:r w:rsidRPr="005A254C">
        <w:rPr>
          <w:rFonts w:ascii="Arial" w:eastAsia="Arial" w:hAnsi="Arial" w:cs="Arial"/>
        </w:rPr>
        <w:t>Qualifications</w:t>
      </w:r>
    </w:p>
    <w:p w14:paraId="6342DB82" w14:textId="77777777" w:rsidR="005A254C" w:rsidRPr="005A254C" w:rsidRDefault="005A254C" w:rsidP="005A254C">
      <w:pPr>
        <w:pStyle w:val="ListParagraph"/>
        <w:numPr>
          <w:ilvl w:val="0"/>
          <w:numId w:val="15"/>
        </w:numPr>
        <w:rPr>
          <w:rFonts w:ascii="Arial" w:eastAsia="Arial" w:hAnsi="Arial" w:cs="Arial"/>
        </w:rPr>
      </w:pPr>
      <w:r w:rsidRPr="005A254C">
        <w:rPr>
          <w:rFonts w:ascii="Arial" w:eastAsia="Arial" w:hAnsi="Arial" w:cs="Arial"/>
        </w:rPr>
        <w:t>Honours degree in psychology or equivalent, which confers Graduate Basis for Registration with the British Psychological Society</w:t>
      </w:r>
    </w:p>
    <w:p w14:paraId="16EBEA5D" w14:textId="77777777" w:rsidR="005A254C" w:rsidRPr="005A254C" w:rsidRDefault="005A254C" w:rsidP="005A254C">
      <w:pPr>
        <w:pStyle w:val="ListParagraph"/>
        <w:numPr>
          <w:ilvl w:val="0"/>
          <w:numId w:val="15"/>
        </w:numPr>
        <w:rPr>
          <w:rFonts w:ascii="Arial" w:eastAsia="Arial" w:hAnsi="Arial" w:cs="Arial"/>
        </w:rPr>
      </w:pPr>
      <w:r w:rsidRPr="005A254C">
        <w:rPr>
          <w:rFonts w:ascii="Arial" w:eastAsia="Arial" w:hAnsi="Arial" w:cs="Arial"/>
        </w:rPr>
        <w:t>Post-graduate qualification as an educational psychologist</w:t>
      </w:r>
    </w:p>
    <w:p w14:paraId="738AA6FB" w14:textId="77777777" w:rsidR="005A254C" w:rsidRPr="005A254C" w:rsidRDefault="005A254C" w:rsidP="005A254C">
      <w:pPr>
        <w:rPr>
          <w:rFonts w:ascii="Arial" w:eastAsia="Arial" w:hAnsi="Arial" w:cs="Arial"/>
        </w:rPr>
      </w:pPr>
      <w:r w:rsidRPr="005A254C">
        <w:rPr>
          <w:rFonts w:ascii="Arial" w:eastAsia="Arial" w:hAnsi="Arial" w:cs="Arial"/>
        </w:rPr>
        <w:t>Experience</w:t>
      </w:r>
    </w:p>
    <w:p w14:paraId="2934EA0A" w14:textId="77777777" w:rsidR="005A254C" w:rsidRPr="005A254C" w:rsidRDefault="005A254C" w:rsidP="005A254C">
      <w:pPr>
        <w:rPr>
          <w:rFonts w:ascii="Arial" w:eastAsia="Arial" w:hAnsi="Arial" w:cs="Arial"/>
        </w:rPr>
      </w:pPr>
      <w:r w:rsidRPr="005A254C">
        <w:rPr>
          <w:rFonts w:ascii="Arial" w:eastAsia="Arial" w:hAnsi="Arial" w:cs="Arial"/>
        </w:rPr>
        <w:t>You will have successful experience of:</w:t>
      </w:r>
    </w:p>
    <w:p w14:paraId="6E034909" w14:textId="77777777" w:rsidR="005A254C" w:rsidRPr="005A254C" w:rsidRDefault="005A254C" w:rsidP="005A254C">
      <w:pPr>
        <w:pStyle w:val="ListParagraph"/>
        <w:numPr>
          <w:ilvl w:val="0"/>
          <w:numId w:val="16"/>
        </w:numPr>
        <w:rPr>
          <w:rFonts w:ascii="Arial" w:eastAsia="Arial" w:hAnsi="Arial" w:cs="Arial"/>
        </w:rPr>
      </w:pPr>
      <w:r w:rsidRPr="005A254C">
        <w:rPr>
          <w:rFonts w:ascii="Arial" w:eastAsia="Arial" w:hAnsi="Arial" w:cs="Arial"/>
        </w:rPr>
        <w:t>being a principal or senior educational psychologist. You will be a professional role model, inspiring, developing and leading others with compassion and collaboration</w:t>
      </w:r>
    </w:p>
    <w:p w14:paraId="0F15E272" w14:textId="77777777" w:rsidR="005A254C" w:rsidRPr="005A254C" w:rsidRDefault="005A254C" w:rsidP="005A254C">
      <w:pPr>
        <w:pStyle w:val="ListParagraph"/>
        <w:numPr>
          <w:ilvl w:val="0"/>
          <w:numId w:val="16"/>
        </w:numPr>
        <w:rPr>
          <w:rFonts w:ascii="Arial" w:eastAsia="Arial" w:hAnsi="Arial" w:cs="Arial"/>
        </w:rPr>
      </w:pPr>
      <w:r w:rsidRPr="005A254C">
        <w:rPr>
          <w:rFonts w:ascii="Arial" w:eastAsia="Arial" w:hAnsi="Arial" w:cs="Arial"/>
        </w:rPr>
        <w:t xml:space="preserve">undertaking a wide range EP work within an LA context, providing support to a range of service users </w:t>
      </w:r>
    </w:p>
    <w:p w14:paraId="559CF2C6" w14:textId="77777777" w:rsidR="005A254C" w:rsidRPr="005A254C" w:rsidRDefault="005A254C" w:rsidP="005A254C">
      <w:pPr>
        <w:pStyle w:val="ListParagraph"/>
        <w:numPr>
          <w:ilvl w:val="0"/>
          <w:numId w:val="16"/>
        </w:numPr>
        <w:rPr>
          <w:rFonts w:ascii="Arial" w:eastAsia="Arial" w:hAnsi="Arial" w:cs="Arial"/>
        </w:rPr>
      </w:pPr>
      <w:r w:rsidRPr="005A254C">
        <w:rPr>
          <w:rFonts w:ascii="Arial" w:eastAsia="Arial" w:hAnsi="Arial" w:cs="Arial"/>
        </w:rPr>
        <w:t xml:space="preserve">gaining the voice of the child using a range of creative approaches </w:t>
      </w:r>
    </w:p>
    <w:p w14:paraId="011A7B16" w14:textId="77777777" w:rsidR="005A254C" w:rsidRPr="005A254C" w:rsidRDefault="005A254C" w:rsidP="005A254C">
      <w:pPr>
        <w:pStyle w:val="ListParagraph"/>
        <w:numPr>
          <w:ilvl w:val="0"/>
          <w:numId w:val="16"/>
        </w:numPr>
        <w:rPr>
          <w:rFonts w:ascii="Arial" w:eastAsia="Arial" w:hAnsi="Arial" w:cs="Arial"/>
        </w:rPr>
      </w:pPr>
      <w:r w:rsidRPr="005A254C">
        <w:rPr>
          <w:rFonts w:ascii="Arial" w:eastAsia="Arial" w:hAnsi="Arial" w:cs="Arial"/>
        </w:rPr>
        <w:t xml:space="preserve">the use of consultation and solution focused models in EP Service delivery </w:t>
      </w:r>
    </w:p>
    <w:p w14:paraId="6FF0B6B5" w14:textId="77777777" w:rsidR="005A254C" w:rsidRPr="005A254C" w:rsidRDefault="005A254C" w:rsidP="005A254C">
      <w:pPr>
        <w:pStyle w:val="ListParagraph"/>
        <w:numPr>
          <w:ilvl w:val="0"/>
          <w:numId w:val="16"/>
        </w:numPr>
        <w:rPr>
          <w:rFonts w:ascii="Arial" w:eastAsia="Arial" w:hAnsi="Arial" w:cs="Arial"/>
        </w:rPr>
      </w:pPr>
      <w:r w:rsidRPr="005A254C">
        <w:rPr>
          <w:rFonts w:ascii="Arial" w:eastAsia="Arial" w:hAnsi="Arial" w:cs="Arial"/>
        </w:rPr>
        <w:t xml:space="preserve">promoting inclusion and wellbeing through systemic work within a range of settings </w:t>
      </w:r>
    </w:p>
    <w:p w14:paraId="009E350C" w14:textId="77777777" w:rsidR="005A254C" w:rsidRPr="005A254C" w:rsidRDefault="005A254C" w:rsidP="005A254C">
      <w:pPr>
        <w:pStyle w:val="ListParagraph"/>
        <w:numPr>
          <w:ilvl w:val="0"/>
          <w:numId w:val="16"/>
        </w:numPr>
        <w:rPr>
          <w:rFonts w:ascii="Arial" w:eastAsia="Arial" w:hAnsi="Arial" w:cs="Arial"/>
        </w:rPr>
      </w:pPr>
      <w:r w:rsidRPr="005A254C">
        <w:rPr>
          <w:rFonts w:ascii="Arial" w:eastAsia="Arial" w:hAnsi="Arial" w:cs="Arial"/>
        </w:rPr>
        <w:t>involving children and families in developing and evaluating the delivery of services</w:t>
      </w:r>
    </w:p>
    <w:p w14:paraId="5065AC9B" w14:textId="77777777" w:rsidR="005A254C" w:rsidRPr="005A254C" w:rsidRDefault="005A254C" w:rsidP="005A254C">
      <w:pPr>
        <w:pStyle w:val="ListParagraph"/>
        <w:numPr>
          <w:ilvl w:val="0"/>
          <w:numId w:val="16"/>
        </w:numPr>
        <w:rPr>
          <w:rFonts w:ascii="Arial" w:eastAsia="Arial" w:hAnsi="Arial" w:cs="Arial"/>
        </w:rPr>
      </w:pPr>
      <w:r w:rsidRPr="005A254C">
        <w:rPr>
          <w:rFonts w:ascii="Arial" w:eastAsia="Arial" w:hAnsi="Arial" w:cs="Arial"/>
        </w:rPr>
        <w:t xml:space="preserve">managing service delivery </w:t>
      </w:r>
    </w:p>
    <w:p w14:paraId="679B8655" w14:textId="77777777" w:rsidR="005A254C" w:rsidRPr="005A254C" w:rsidRDefault="005A254C" w:rsidP="005A254C">
      <w:pPr>
        <w:pStyle w:val="ListParagraph"/>
        <w:numPr>
          <w:ilvl w:val="0"/>
          <w:numId w:val="16"/>
        </w:numPr>
        <w:rPr>
          <w:rFonts w:ascii="Arial" w:eastAsia="Arial" w:hAnsi="Arial" w:cs="Arial"/>
        </w:rPr>
      </w:pPr>
      <w:r w:rsidRPr="005A254C">
        <w:rPr>
          <w:rFonts w:ascii="Arial" w:eastAsia="Arial" w:hAnsi="Arial" w:cs="Arial"/>
        </w:rPr>
        <w:t>budget management and responsibility, including traded income models to achieve a sustainable service</w:t>
      </w:r>
    </w:p>
    <w:p w14:paraId="547D4FE2" w14:textId="77777777" w:rsidR="005A254C" w:rsidRPr="005A254C" w:rsidRDefault="005A254C" w:rsidP="005A254C">
      <w:pPr>
        <w:pStyle w:val="ListParagraph"/>
        <w:numPr>
          <w:ilvl w:val="0"/>
          <w:numId w:val="16"/>
        </w:numPr>
        <w:rPr>
          <w:rFonts w:ascii="Arial" w:eastAsia="Arial" w:hAnsi="Arial" w:cs="Arial"/>
        </w:rPr>
      </w:pPr>
      <w:r w:rsidRPr="005A254C">
        <w:rPr>
          <w:rFonts w:ascii="Arial" w:eastAsia="Arial" w:hAnsi="Arial" w:cs="Arial"/>
        </w:rPr>
        <w:t>effective collaborative work with multiagency services, settings and children, young people and families.</w:t>
      </w:r>
    </w:p>
    <w:p w14:paraId="666E653E" w14:textId="77777777" w:rsidR="005A254C" w:rsidRPr="005A254C" w:rsidRDefault="005A254C" w:rsidP="005A254C">
      <w:pPr>
        <w:rPr>
          <w:rFonts w:ascii="Arial" w:eastAsia="Arial" w:hAnsi="Arial" w:cs="Arial"/>
        </w:rPr>
      </w:pPr>
      <w:r w:rsidRPr="005A254C">
        <w:rPr>
          <w:rFonts w:ascii="Arial" w:eastAsia="Arial" w:hAnsi="Arial" w:cs="Arial"/>
        </w:rPr>
        <w:t>You will have knowledge of:</w:t>
      </w:r>
    </w:p>
    <w:p w14:paraId="342EFB0D" w14:textId="77777777" w:rsidR="005A254C" w:rsidRPr="005A254C" w:rsidRDefault="005A254C" w:rsidP="005A254C">
      <w:pPr>
        <w:pStyle w:val="ListParagraph"/>
        <w:numPr>
          <w:ilvl w:val="0"/>
          <w:numId w:val="17"/>
        </w:numPr>
        <w:rPr>
          <w:rFonts w:ascii="Arial" w:eastAsia="Arial" w:hAnsi="Arial" w:cs="Arial"/>
        </w:rPr>
      </w:pPr>
      <w:r w:rsidRPr="005A254C">
        <w:rPr>
          <w:rFonts w:ascii="Arial" w:eastAsia="Arial" w:hAnsi="Arial" w:cs="Arial"/>
        </w:rPr>
        <w:t xml:space="preserve">research methodologies, data analysis and the ability to evaluate the effectiveness of educational psychology services </w:t>
      </w:r>
    </w:p>
    <w:p w14:paraId="09620169" w14:textId="77777777" w:rsidR="005A254C" w:rsidRPr="005A254C" w:rsidRDefault="005A254C" w:rsidP="005A254C">
      <w:pPr>
        <w:pStyle w:val="ListParagraph"/>
        <w:numPr>
          <w:ilvl w:val="0"/>
          <w:numId w:val="17"/>
        </w:numPr>
        <w:rPr>
          <w:rFonts w:ascii="Arial" w:eastAsia="Arial" w:hAnsi="Arial" w:cs="Arial"/>
        </w:rPr>
      </w:pPr>
      <w:r w:rsidRPr="005A254C">
        <w:rPr>
          <w:rFonts w:ascii="Arial" w:eastAsia="Arial" w:hAnsi="Arial" w:cs="Arial"/>
        </w:rPr>
        <w:t xml:space="preserve">a wide range of psychological theories and research regarding children’s development </w:t>
      </w:r>
    </w:p>
    <w:p w14:paraId="0FDCCAE6" w14:textId="77777777" w:rsidR="005A254C" w:rsidRPr="005A254C" w:rsidRDefault="005A254C" w:rsidP="005A254C">
      <w:pPr>
        <w:pStyle w:val="ListParagraph"/>
        <w:numPr>
          <w:ilvl w:val="0"/>
          <w:numId w:val="17"/>
        </w:numPr>
        <w:rPr>
          <w:rFonts w:ascii="Arial" w:eastAsia="Arial" w:hAnsi="Arial" w:cs="Arial"/>
        </w:rPr>
      </w:pPr>
      <w:r w:rsidRPr="005A254C">
        <w:rPr>
          <w:rFonts w:ascii="Arial" w:eastAsia="Arial" w:hAnsi="Arial" w:cs="Arial"/>
        </w:rPr>
        <w:t xml:space="preserve">approaches to EP service delivery (including consultation based and solution focused models)  </w:t>
      </w:r>
    </w:p>
    <w:p w14:paraId="2460A469" w14:textId="77777777" w:rsidR="005A254C" w:rsidRPr="005A254C" w:rsidRDefault="005A254C" w:rsidP="005A254C">
      <w:pPr>
        <w:pStyle w:val="ListParagraph"/>
        <w:numPr>
          <w:ilvl w:val="0"/>
          <w:numId w:val="17"/>
        </w:numPr>
        <w:rPr>
          <w:rFonts w:ascii="Arial" w:eastAsia="Arial" w:hAnsi="Arial" w:cs="Arial"/>
        </w:rPr>
      </w:pPr>
      <w:r w:rsidRPr="005A254C">
        <w:rPr>
          <w:rFonts w:ascii="Arial" w:eastAsia="Arial" w:hAnsi="Arial" w:cs="Arial"/>
        </w:rPr>
        <w:t xml:space="preserve">facilitation skills to enable co-production of key service developments  </w:t>
      </w:r>
    </w:p>
    <w:p w14:paraId="2A90153B" w14:textId="77777777" w:rsidR="005A254C" w:rsidRPr="005A254C" w:rsidRDefault="005A254C" w:rsidP="005A254C">
      <w:pPr>
        <w:pStyle w:val="ListParagraph"/>
        <w:numPr>
          <w:ilvl w:val="0"/>
          <w:numId w:val="17"/>
        </w:numPr>
        <w:rPr>
          <w:rFonts w:ascii="Arial" w:eastAsia="Arial" w:hAnsi="Arial" w:cs="Arial"/>
        </w:rPr>
      </w:pPr>
      <w:r w:rsidRPr="005A254C">
        <w:rPr>
          <w:rFonts w:ascii="Arial" w:eastAsia="Arial" w:hAnsi="Arial" w:cs="Arial"/>
        </w:rPr>
        <w:t xml:space="preserve">current SEN legislation and guidance </w:t>
      </w:r>
    </w:p>
    <w:p w14:paraId="748B3E0A" w14:textId="77777777" w:rsidR="005A254C" w:rsidRPr="005A254C" w:rsidRDefault="005A254C" w:rsidP="005A254C">
      <w:pPr>
        <w:pStyle w:val="ListParagraph"/>
        <w:numPr>
          <w:ilvl w:val="0"/>
          <w:numId w:val="17"/>
        </w:numPr>
        <w:rPr>
          <w:rFonts w:ascii="Arial" w:eastAsia="Arial" w:hAnsi="Arial" w:cs="Arial"/>
        </w:rPr>
      </w:pPr>
      <w:r w:rsidRPr="005A254C">
        <w:rPr>
          <w:rFonts w:ascii="Arial" w:eastAsia="Arial" w:hAnsi="Arial" w:cs="Arial"/>
        </w:rPr>
        <w:t>the benefits of inclusion and strength-based approaches</w:t>
      </w:r>
    </w:p>
    <w:p w14:paraId="1CD7FC06" w14:textId="77777777" w:rsidR="005A254C" w:rsidRPr="005A254C" w:rsidRDefault="005A254C" w:rsidP="005A254C">
      <w:pPr>
        <w:pStyle w:val="ListParagraph"/>
        <w:numPr>
          <w:ilvl w:val="0"/>
          <w:numId w:val="17"/>
        </w:numPr>
        <w:rPr>
          <w:rFonts w:ascii="Arial" w:eastAsia="Arial" w:hAnsi="Arial" w:cs="Arial"/>
        </w:rPr>
      </w:pPr>
      <w:r w:rsidRPr="005A254C">
        <w:rPr>
          <w:rFonts w:ascii="Arial" w:eastAsia="Arial" w:hAnsi="Arial" w:cs="Arial"/>
        </w:rPr>
        <w:t xml:space="preserve">approaches to supervision and support for EPs and other professionals </w:t>
      </w:r>
    </w:p>
    <w:p w14:paraId="24EC255C" w14:textId="77777777" w:rsidR="005A254C" w:rsidRPr="005A254C" w:rsidRDefault="005A254C" w:rsidP="005A254C">
      <w:pPr>
        <w:pStyle w:val="ListParagraph"/>
        <w:numPr>
          <w:ilvl w:val="0"/>
          <w:numId w:val="17"/>
        </w:numPr>
        <w:rPr>
          <w:rFonts w:ascii="Arial" w:eastAsia="Arial" w:hAnsi="Arial" w:cs="Arial"/>
        </w:rPr>
      </w:pPr>
      <w:r w:rsidRPr="005A254C">
        <w:rPr>
          <w:rFonts w:ascii="Arial" w:eastAsia="Arial" w:hAnsi="Arial" w:cs="Arial"/>
        </w:rPr>
        <w:lastRenderedPageBreak/>
        <w:t>compassionate and collaborative leadership models, supporting the wellbeing and development of team members</w:t>
      </w:r>
    </w:p>
    <w:p w14:paraId="1261F039" w14:textId="77777777" w:rsidR="005A254C" w:rsidRPr="005A254C" w:rsidRDefault="005A254C" w:rsidP="005A254C">
      <w:pPr>
        <w:pStyle w:val="ListParagraph"/>
        <w:numPr>
          <w:ilvl w:val="0"/>
          <w:numId w:val="17"/>
        </w:numPr>
        <w:rPr>
          <w:rFonts w:ascii="Arial" w:eastAsia="Arial" w:hAnsi="Arial" w:cs="Arial"/>
        </w:rPr>
      </w:pPr>
      <w:r w:rsidRPr="005A254C">
        <w:rPr>
          <w:rFonts w:ascii="Arial" w:eastAsia="Arial" w:hAnsi="Arial" w:cs="Arial"/>
        </w:rPr>
        <w:t xml:space="preserve">effective use of ICT to collect, analyse and interpret data </w:t>
      </w:r>
    </w:p>
    <w:p w14:paraId="2634A89B" w14:textId="77777777" w:rsidR="005A254C" w:rsidRDefault="005A254C" w:rsidP="005A254C">
      <w:pPr>
        <w:rPr>
          <w:rFonts w:ascii="Arial" w:eastAsia="Arial" w:hAnsi="Arial" w:cs="Arial"/>
          <w:b/>
          <w:bCs/>
        </w:rPr>
      </w:pPr>
    </w:p>
    <w:p w14:paraId="52497E37" w14:textId="78A327A4" w:rsidR="005A254C" w:rsidRPr="005A254C" w:rsidRDefault="005A254C" w:rsidP="005A254C">
      <w:pPr>
        <w:rPr>
          <w:rFonts w:ascii="Arial" w:eastAsia="Arial" w:hAnsi="Arial" w:cs="Arial"/>
          <w:b/>
          <w:bCs/>
        </w:rPr>
      </w:pPr>
      <w:r w:rsidRPr="005A254C">
        <w:rPr>
          <w:rFonts w:ascii="Arial" w:eastAsia="Arial" w:hAnsi="Arial" w:cs="Arial"/>
          <w:b/>
          <w:bCs/>
        </w:rPr>
        <w:t xml:space="preserve">Personal Qualities &amp; Attributes  </w:t>
      </w:r>
    </w:p>
    <w:p w14:paraId="687BF711" w14:textId="77777777" w:rsidR="005A254C" w:rsidRPr="005A254C" w:rsidRDefault="005A254C" w:rsidP="005A254C">
      <w:pPr>
        <w:pStyle w:val="ListParagraph"/>
        <w:numPr>
          <w:ilvl w:val="0"/>
          <w:numId w:val="18"/>
        </w:numPr>
        <w:rPr>
          <w:rFonts w:ascii="Arial" w:eastAsia="Arial" w:hAnsi="Arial" w:cs="Arial"/>
        </w:rPr>
      </w:pPr>
      <w:r w:rsidRPr="005A254C">
        <w:rPr>
          <w:rFonts w:ascii="Arial" w:eastAsia="Arial" w:hAnsi="Arial" w:cs="Arial"/>
        </w:rPr>
        <w:t xml:space="preserve">Solution focused </w:t>
      </w:r>
    </w:p>
    <w:p w14:paraId="76C24760" w14:textId="77777777" w:rsidR="005A254C" w:rsidRPr="005A254C" w:rsidRDefault="005A254C" w:rsidP="005A254C">
      <w:pPr>
        <w:pStyle w:val="ListParagraph"/>
        <w:numPr>
          <w:ilvl w:val="0"/>
          <w:numId w:val="18"/>
        </w:numPr>
        <w:rPr>
          <w:rFonts w:ascii="Arial" w:eastAsia="Arial" w:hAnsi="Arial" w:cs="Arial"/>
        </w:rPr>
      </w:pPr>
      <w:r w:rsidRPr="005A254C">
        <w:rPr>
          <w:rFonts w:ascii="Arial" w:eastAsia="Arial" w:hAnsi="Arial" w:cs="Arial"/>
        </w:rPr>
        <w:t>Excellent communication, interpersonal and organisational skills</w:t>
      </w:r>
    </w:p>
    <w:p w14:paraId="163925EA" w14:textId="77777777" w:rsidR="005A254C" w:rsidRPr="005A254C" w:rsidRDefault="005A254C" w:rsidP="005A254C">
      <w:pPr>
        <w:pStyle w:val="ListParagraph"/>
        <w:numPr>
          <w:ilvl w:val="0"/>
          <w:numId w:val="18"/>
        </w:numPr>
        <w:rPr>
          <w:rFonts w:ascii="Arial" w:eastAsia="Arial" w:hAnsi="Arial" w:cs="Arial"/>
        </w:rPr>
      </w:pPr>
      <w:r w:rsidRPr="005A254C">
        <w:rPr>
          <w:rFonts w:ascii="Arial" w:eastAsia="Arial" w:hAnsi="Arial" w:cs="Arial"/>
        </w:rPr>
        <w:t>Ability to work on own initiative</w:t>
      </w:r>
    </w:p>
    <w:p w14:paraId="2970352F" w14:textId="77777777" w:rsidR="005A254C" w:rsidRPr="005A254C" w:rsidRDefault="005A254C" w:rsidP="005A254C">
      <w:pPr>
        <w:pStyle w:val="ListParagraph"/>
        <w:numPr>
          <w:ilvl w:val="0"/>
          <w:numId w:val="18"/>
        </w:numPr>
        <w:rPr>
          <w:rFonts w:ascii="Arial" w:eastAsia="Arial" w:hAnsi="Arial" w:cs="Arial"/>
        </w:rPr>
      </w:pPr>
      <w:r w:rsidRPr="005A254C">
        <w:rPr>
          <w:rFonts w:ascii="Arial" w:eastAsia="Arial" w:hAnsi="Arial" w:cs="Arial"/>
        </w:rPr>
        <w:t>Team commitment</w:t>
      </w:r>
    </w:p>
    <w:p w14:paraId="50B5283C" w14:textId="77777777" w:rsidR="005A254C" w:rsidRPr="005A254C" w:rsidRDefault="005A254C" w:rsidP="005A254C">
      <w:pPr>
        <w:pStyle w:val="ListParagraph"/>
        <w:numPr>
          <w:ilvl w:val="0"/>
          <w:numId w:val="18"/>
        </w:numPr>
        <w:rPr>
          <w:rFonts w:ascii="Arial" w:eastAsia="Arial" w:hAnsi="Arial" w:cs="Arial"/>
        </w:rPr>
      </w:pPr>
      <w:r w:rsidRPr="005A254C">
        <w:rPr>
          <w:rFonts w:ascii="Arial" w:eastAsia="Arial" w:hAnsi="Arial" w:cs="Arial"/>
        </w:rPr>
        <w:t>Corporate awareness</w:t>
      </w:r>
    </w:p>
    <w:p w14:paraId="50D56FAB" w14:textId="77777777" w:rsidR="005A254C" w:rsidRPr="005A254C" w:rsidRDefault="005A254C" w:rsidP="005A254C">
      <w:pPr>
        <w:pStyle w:val="ListParagraph"/>
        <w:numPr>
          <w:ilvl w:val="0"/>
          <w:numId w:val="18"/>
        </w:numPr>
        <w:rPr>
          <w:rFonts w:ascii="Arial" w:eastAsia="Arial" w:hAnsi="Arial" w:cs="Arial"/>
        </w:rPr>
      </w:pPr>
      <w:r w:rsidRPr="005A254C">
        <w:rPr>
          <w:rFonts w:ascii="Arial" w:eastAsia="Arial" w:hAnsi="Arial" w:cs="Arial"/>
        </w:rPr>
        <w:t>Ability to motivate others</w:t>
      </w:r>
    </w:p>
    <w:p w14:paraId="2729E636" w14:textId="77777777" w:rsidR="005A254C" w:rsidRPr="005A254C" w:rsidRDefault="005A254C" w:rsidP="005A254C">
      <w:pPr>
        <w:pStyle w:val="ListParagraph"/>
        <w:numPr>
          <w:ilvl w:val="0"/>
          <w:numId w:val="18"/>
        </w:numPr>
        <w:rPr>
          <w:rFonts w:ascii="Arial" w:eastAsia="Arial" w:hAnsi="Arial" w:cs="Arial"/>
        </w:rPr>
      </w:pPr>
      <w:r w:rsidRPr="005A254C">
        <w:rPr>
          <w:rFonts w:ascii="Arial" w:eastAsia="Arial" w:hAnsi="Arial" w:cs="Arial"/>
        </w:rPr>
        <w:t>Professional commitment to maximising outcomes for all children</w:t>
      </w:r>
    </w:p>
    <w:p w14:paraId="0D717F76" w14:textId="77777777" w:rsidR="005A254C" w:rsidRPr="005A254C" w:rsidRDefault="005A254C" w:rsidP="005A254C">
      <w:pPr>
        <w:pStyle w:val="ListParagraph"/>
        <w:numPr>
          <w:ilvl w:val="0"/>
          <w:numId w:val="18"/>
        </w:numPr>
        <w:rPr>
          <w:rFonts w:ascii="Arial" w:eastAsia="Arial" w:hAnsi="Arial" w:cs="Arial"/>
        </w:rPr>
      </w:pPr>
      <w:r w:rsidRPr="005A254C">
        <w:rPr>
          <w:rFonts w:ascii="Arial" w:eastAsia="Arial" w:hAnsi="Arial" w:cs="Arial"/>
        </w:rPr>
        <w:t>A commitment to promoting inclusion and valuing diversity</w:t>
      </w:r>
    </w:p>
    <w:p w14:paraId="56337D2D" w14:textId="77777777" w:rsidR="005A254C" w:rsidRPr="005A254C" w:rsidRDefault="005A254C" w:rsidP="005A254C">
      <w:pPr>
        <w:pStyle w:val="ListParagraph"/>
        <w:numPr>
          <w:ilvl w:val="0"/>
          <w:numId w:val="18"/>
        </w:numPr>
        <w:rPr>
          <w:rFonts w:ascii="Arial" w:eastAsia="Arial" w:hAnsi="Arial" w:cs="Arial"/>
        </w:rPr>
      </w:pPr>
      <w:r w:rsidRPr="005A254C">
        <w:rPr>
          <w:rFonts w:ascii="Arial" w:eastAsia="Arial" w:hAnsi="Arial" w:cs="Arial"/>
        </w:rPr>
        <w:t xml:space="preserve">Ability to enthusiastically and creatively apply psychology proactively </w:t>
      </w:r>
    </w:p>
    <w:p w14:paraId="105600BE" w14:textId="77777777" w:rsidR="005A254C" w:rsidRPr="005A254C" w:rsidRDefault="005A254C" w:rsidP="005A254C">
      <w:pPr>
        <w:pStyle w:val="ListParagraph"/>
        <w:numPr>
          <w:ilvl w:val="0"/>
          <w:numId w:val="18"/>
        </w:numPr>
        <w:rPr>
          <w:rFonts w:ascii="Arial" w:eastAsia="Arial" w:hAnsi="Arial" w:cs="Arial"/>
        </w:rPr>
      </w:pPr>
      <w:r w:rsidRPr="005A254C">
        <w:rPr>
          <w:rFonts w:ascii="Arial" w:eastAsia="Arial" w:hAnsi="Arial" w:cs="Arial"/>
        </w:rPr>
        <w:t xml:space="preserve">Strong analytical skills and ability to develop and implement effective strategies  </w:t>
      </w:r>
    </w:p>
    <w:p w14:paraId="03E87025" w14:textId="77777777" w:rsidR="005A254C" w:rsidRDefault="005A254C" w:rsidP="005A254C">
      <w:pPr>
        <w:rPr>
          <w:rFonts w:ascii="Arial" w:eastAsia="Arial" w:hAnsi="Arial" w:cs="Arial"/>
          <w:b/>
          <w:bCs/>
        </w:rPr>
      </w:pPr>
    </w:p>
    <w:p w14:paraId="4E6720E2" w14:textId="4D34F6AF" w:rsidR="005A254C" w:rsidRPr="005A254C" w:rsidRDefault="005A254C" w:rsidP="005A254C">
      <w:pPr>
        <w:rPr>
          <w:rFonts w:ascii="Arial" w:eastAsia="Arial" w:hAnsi="Arial" w:cs="Arial"/>
          <w:b/>
          <w:bCs/>
        </w:rPr>
      </w:pPr>
      <w:r w:rsidRPr="005A254C">
        <w:rPr>
          <w:rFonts w:ascii="Arial" w:eastAsia="Arial" w:hAnsi="Arial" w:cs="Arial"/>
          <w:b/>
          <w:bCs/>
        </w:rPr>
        <w:t xml:space="preserve">Job Requirements  </w:t>
      </w:r>
    </w:p>
    <w:p w14:paraId="65657037" w14:textId="77777777" w:rsidR="005A254C" w:rsidRPr="005A254C" w:rsidRDefault="005A254C" w:rsidP="005A254C">
      <w:pPr>
        <w:pStyle w:val="ListParagraph"/>
        <w:numPr>
          <w:ilvl w:val="0"/>
          <w:numId w:val="19"/>
        </w:numPr>
        <w:rPr>
          <w:rFonts w:ascii="Arial" w:eastAsia="Arial" w:hAnsi="Arial" w:cs="Arial"/>
        </w:rPr>
      </w:pPr>
      <w:r w:rsidRPr="005A254C">
        <w:rPr>
          <w:rFonts w:ascii="Arial" w:eastAsia="Arial" w:hAnsi="Arial" w:cs="Arial"/>
        </w:rPr>
        <w:t xml:space="preserve">Current registration as an educational psychologist with the Health and Care Professions Council   </w:t>
      </w:r>
    </w:p>
    <w:p w14:paraId="7F8EE051" w14:textId="77777777" w:rsidR="005A254C" w:rsidRPr="005A254C" w:rsidRDefault="005A254C" w:rsidP="005A254C">
      <w:pPr>
        <w:pStyle w:val="ListParagraph"/>
        <w:numPr>
          <w:ilvl w:val="0"/>
          <w:numId w:val="19"/>
        </w:numPr>
        <w:rPr>
          <w:rFonts w:ascii="Arial" w:eastAsia="Arial" w:hAnsi="Arial" w:cs="Arial"/>
        </w:rPr>
      </w:pPr>
      <w:r w:rsidRPr="005A254C">
        <w:rPr>
          <w:rFonts w:ascii="Arial" w:eastAsia="Arial" w:hAnsi="Arial" w:cs="Arial"/>
        </w:rPr>
        <w:t xml:space="preserve">Enhanced with Child Barring list level DBS check </w:t>
      </w:r>
    </w:p>
    <w:p w14:paraId="27408AAC" w14:textId="77777777" w:rsidR="005A254C" w:rsidRPr="005A254C" w:rsidRDefault="005A254C" w:rsidP="005A254C">
      <w:pPr>
        <w:pStyle w:val="ListParagraph"/>
        <w:numPr>
          <w:ilvl w:val="0"/>
          <w:numId w:val="19"/>
        </w:numPr>
        <w:rPr>
          <w:rFonts w:ascii="Arial" w:eastAsia="Arial" w:hAnsi="Arial" w:cs="Arial"/>
        </w:rPr>
      </w:pPr>
      <w:r w:rsidRPr="005A254C">
        <w:rPr>
          <w:rFonts w:ascii="Arial" w:eastAsia="Arial" w:hAnsi="Arial" w:cs="Arial"/>
        </w:rPr>
        <w:t xml:space="preserve">Must be able to travel, using public or other forms of transport where they are viable, or by holding a valid UK driving licence with access to own or pool car.  </w:t>
      </w:r>
    </w:p>
    <w:p w14:paraId="7214BD13" w14:textId="77777777" w:rsidR="005A254C" w:rsidRPr="005A254C" w:rsidRDefault="005A254C" w:rsidP="005A254C">
      <w:pPr>
        <w:rPr>
          <w:rFonts w:ascii="Arial" w:eastAsia="Arial" w:hAnsi="Arial" w:cs="Arial"/>
        </w:rPr>
      </w:pPr>
      <w:r w:rsidRPr="005A254C">
        <w:rPr>
          <w:rFonts w:ascii="Arial" w:eastAsia="Arial" w:hAnsi="Arial" w:cs="Arial"/>
        </w:rPr>
        <w:t xml:space="preserve"> </w:t>
      </w:r>
    </w:p>
    <w:p w14:paraId="20A684E1" w14:textId="77777777" w:rsidR="005A254C" w:rsidRPr="005A254C" w:rsidRDefault="005A254C" w:rsidP="005A254C">
      <w:pPr>
        <w:rPr>
          <w:rFonts w:ascii="Arial" w:eastAsia="Arial" w:hAnsi="Arial" w:cs="Arial"/>
        </w:rPr>
      </w:pPr>
      <w:r w:rsidRPr="005A254C">
        <w:rPr>
          <w:rFonts w:ascii="Arial" w:eastAsia="Arial" w:hAnsi="Arial" w:cs="Arial"/>
        </w:rPr>
        <w:t xml:space="preserve">This job description is not exhaustive and reflects the type and range of tasks, responsibilities and outcomes associated with this post.  </w:t>
      </w:r>
    </w:p>
    <w:p w14:paraId="42BF54E7" w14:textId="77777777" w:rsidR="00C26DAE" w:rsidRPr="007B72BE" w:rsidRDefault="00C26DAE">
      <w:pPr>
        <w:rPr>
          <w:rFonts w:ascii="Arial" w:eastAsia="Arial" w:hAnsi="Arial" w:cs="Arial"/>
        </w:rPr>
      </w:pPr>
    </w:p>
    <w:sectPr w:rsidR="00C26DAE" w:rsidRPr="007B72BE" w:rsidSect="002C60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D17"/>
    <w:multiLevelType w:val="hybridMultilevel"/>
    <w:tmpl w:val="04CE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F4712"/>
    <w:multiLevelType w:val="hybridMultilevel"/>
    <w:tmpl w:val="FFFFFFFF"/>
    <w:lvl w:ilvl="0" w:tplc="6EB6C17E">
      <w:start w:val="1"/>
      <w:numFmt w:val="bullet"/>
      <w:lvlText w:val="·"/>
      <w:lvlJc w:val="left"/>
      <w:pPr>
        <w:ind w:left="720" w:hanging="360"/>
      </w:pPr>
      <w:rPr>
        <w:rFonts w:ascii="Symbol" w:hAnsi="Symbol" w:hint="default"/>
      </w:rPr>
    </w:lvl>
    <w:lvl w:ilvl="1" w:tplc="82406CD2">
      <w:start w:val="1"/>
      <w:numFmt w:val="bullet"/>
      <w:lvlText w:val="o"/>
      <w:lvlJc w:val="left"/>
      <w:pPr>
        <w:ind w:left="1440" w:hanging="360"/>
      </w:pPr>
      <w:rPr>
        <w:rFonts w:ascii="Courier New" w:hAnsi="Courier New" w:cs="Times New Roman" w:hint="default"/>
      </w:rPr>
    </w:lvl>
    <w:lvl w:ilvl="2" w:tplc="4FDADF56">
      <w:start w:val="1"/>
      <w:numFmt w:val="bullet"/>
      <w:lvlText w:val=""/>
      <w:lvlJc w:val="left"/>
      <w:pPr>
        <w:ind w:left="2160" w:hanging="360"/>
      </w:pPr>
      <w:rPr>
        <w:rFonts w:ascii="Wingdings" w:hAnsi="Wingdings" w:hint="default"/>
      </w:rPr>
    </w:lvl>
    <w:lvl w:ilvl="3" w:tplc="898E706A">
      <w:start w:val="1"/>
      <w:numFmt w:val="bullet"/>
      <w:lvlText w:val=""/>
      <w:lvlJc w:val="left"/>
      <w:pPr>
        <w:ind w:left="2880" w:hanging="360"/>
      </w:pPr>
      <w:rPr>
        <w:rFonts w:ascii="Symbol" w:hAnsi="Symbol" w:hint="default"/>
      </w:rPr>
    </w:lvl>
    <w:lvl w:ilvl="4" w:tplc="FA287986">
      <w:start w:val="1"/>
      <w:numFmt w:val="bullet"/>
      <w:lvlText w:val="o"/>
      <w:lvlJc w:val="left"/>
      <w:pPr>
        <w:ind w:left="3600" w:hanging="360"/>
      </w:pPr>
      <w:rPr>
        <w:rFonts w:ascii="Courier New" w:hAnsi="Courier New" w:cs="Times New Roman" w:hint="default"/>
      </w:rPr>
    </w:lvl>
    <w:lvl w:ilvl="5" w:tplc="70F4C4FA">
      <w:start w:val="1"/>
      <w:numFmt w:val="bullet"/>
      <w:lvlText w:val=""/>
      <w:lvlJc w:val="left"/>
      <w:pPr>
        <w:ind w:left="4320" w:hanging="360"/>
      </w:pPr>
      <w:rPr>
        <w:rFonts w:ascii="Wingdings" w:hAnsi="Wingdings" w:hint="default"/>
      </w:rPr>
    </w:lvl>
    <w:lvl w:ilvl="6" w:tplc="28E8CF34">
      <w:start w:val="1"/>
      <w:numFmt w:val="bullet"/>
      <w:lvlText w:val=""/>
      <w:lvlJc w:val="left"/>
      <w:pPr>
        <w:ind w:left="5040" w:hanging="360"/>
      </w:pPr>
      <w:rPr>
        <w:rFonts w:ascii="Symbol" w:hAnsi="Symbol" w:hint="default"/>
      </w:rPr>
    </w:lvl>
    <w:lvl w:ilvl="7" w:tplc="726C388C">
      <w:start w:val="1"/>
      <w:numFmt w:val="bullet"/>
      <w:lvlText w:val="o"/>
      <w:lvlJc w:val="left"/>
      <w:pPr>
        <w:ind w:left="5760" w:hanging="360"/>
      </w:pPr>
      <w:rPr>
        <w:rFonts w:ascii="Courier New" w:hAnsi="Courier New" w:cs="Times New Roman" w:hint="default"/>
      </w:rPr>
    </w:lvl>
    <w:lvl w:ilvl="8" w:tplc="C7AC88A6">
      <w:start w:val="1"/>
      <w:numFmt w:val="bullet"/>
      <w:lvlText w:val=""/>
      <w:lvlJc w:val="left"/>
      <w:pPr>
        <w:ind w:left="6480" w:hanging="360"/>
      </w:pPr>
      <w:rPr>
        <w:rFonts w:ascii="Wingdings" w:hAnsi="Wingdings" w:hint="default"/>
      </w:rPr>
    </w:lvl>
  </w:abstractNum>
  <w:abstractNum w:abstractNumId="2" w15:restartNumberingAfterBreak="0">
    <w:nsid w:val="18B79BF9"/>
    <w:multiLevelType w:val="hybridMultilevel"/>
    <w:tmpl w:val="FFFFFFFF"/>
    <w:lvl w:ilvl="0" w:tplc="B86EC4F4">
      <w:start w:val="1"/>
      <w:numFmt w:val="bullet"/>
      <w:lvlText w:val="·"/>
      <w:lvlJc w:val="left"/>
      <w:pPr>
        <w:ind w:left="720" w:hanging="360"/>
      </w:pPr>
      <w:rPr>
        <w:rFonts w:ascii="Symbol" w:hAnsi="Symbol" w:hint="default"/>
      </w:rPr>
    </w:lvl>
    <w:lvl w:ilvl="1" w:tplc="3B98CA62">
      <w:start w:val="1"/>
      <w:numFmt w:val="bullet"/>
      <w:lvlText w:val="o"/>
      <w:lvlJc w:val="left"/>
      <w:pPr>
        <w:ind w:left="1440" w:hanging="360"/>
      </w:pPr>
      <w:rPr>
        <w:rFonts w:ascii="Courier New" w:hAnsi="Courier New" w:cs="Times New Roman" w:hint="default"/>
      </w:rPr>
    </w:lvl>
    <w:lvl w:ilvl="2" w:tplc="CEB202FC">
      <w:start w:val="1"/>
      <w:numFmt w:val="bullet"/>
      <w:lvlText w:val=""/>
      <w:lvlJc w:val="left"/>
      <w:pPr>
        <w:ind w:left="2160" w:hanging="360"/>
      </w:pPr>
      <w:rPr>
        <w:rFonts w:ascii="Wingdings" w:hAnsi="Wingdings" w:hint="default"/>
      </w:rPr>
    </w:lvl>
    <w:lvl w:ilvl="3" w:tplc="FE1283A6">
      <w:start w:val="1"/>
      <w:numFmt w:val="bullet"/>
      <w:lvlText w:val=""/>
      <w:lvlJc w:val="left"/>
      <w:pPr>
        <w:ind w:left="2880" w:hanging="360"/>
      </w:pPr>
      <w:rPr>
        <w:rFonts w:ascii="Symbol" w:hAnsi="Symbol" w:hint="default"/>
      </w:rPr>
    </w:lvl>
    <w:lvl w:ilvl="4" w:tplc="0344815E">
      <w:start w:val="1"/>
      <w:numFmt w:val="bullet"/>
      <w:lvlText w:val="o"/>
      <w:lvlJc w:val="left"/>
      <w:pPr>
        <w:ind w:left="3600" w:hanging="360"/>
      </w:pPr>
      <w:rPr>
        <w:rFonts w:ascii="Courier New" w:hAnsi="Courier New" w:cs="Times New Roman" w:hint="default"/>
      </w:rPr>
    </w:lvl>
    <w:lvl w:ilvl="5" w:tplc="56D47ED2">
      <w:start w:val="1"/>
      <w:numFmt w:val="bullet"/>
      <w:lvlText w:val=""/>
      <w:lvlJc w:val="left"/>
      <w:pPr>
        <w:ind w:left="4320" w:hanging="360"/>
      </w:pPr>
      <w:rPr>
        <w:rFonts w:ascii="Wingdings" w:hAnsi="Wingdings" w:hint="default"/>
      </w:rPr>
    </w:lvl>
    <w:lvl w:ilvl="6" w:tplc="CB4CBE8E">
      <w:start w:val="1"/>
      <w:numFmt w:val="bullet"/>
      <w:lvlText w:val=""/>
      <w:lvlJc w:val="left"/>
      <w:pPr>
        <w:ind w:left="5040" w:hanging="360"/>
      </w:pPr>
      <w:rPr>
        <w:rFonts w:ascii="Symbol" w:hAnsi="Symbol" w:hint="default"/>
      </w:rPr>
    </w:lvl>
    <w:lvl w:ilvl="7" w:tplc="CE7882DE">
      <w:start w:val="1"/>
      <w:numFmt w:val="bullet"/>
      <w:lvlText w:val="o"/>
      <w:lvlJc w:val="left"/>
      <w:pPr>
        <w:ind w:left="5760" w:hanging="360"/>
      </w:pPr>
      <w:rPr>
        <w:rFonts w:ascii="Courier New" w:hAnsi="Courier New" w:cs="Times New Roman" w:hint="default"/>
      </w:rPr>
    </w:lvl>
    <w:lvl w:ilvl="8" w:tplc="00B0B1D6">
      <w:start w:val="1"/>
      <w:numFmt w:val="bullet"/>
      <w:lvlText w:val=""/>
      <w:lvlJc w:val="left"/>
      <w:pPr>
        <w:ind w:left="6480" w:hanging="360"/>
      </w:pPr>
      <w:rPr>
        <w:rFonts w:ascii="Wingdings" w:hAnsi="Wingdings" w:hint="default"/>
      </w:rPr>
    </w:lvl>
  </w:abstractNum>
  <w:abstractNum w:abstractNumId="3" w15:restartNumberingAfterBreak="0">
    <w:nsid w:val="1C6F7B4A"/>
    <w:multiLevelType w:val="hybridMultilevel"/>
    <w:tmpl w:val="43B2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504C3"/>
    <w:multiLevelType w:val="hybridMultilevel"/>
    <w:tmpl w:val="C7FA7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9164C"/>
    <w:multiLevelType w:val="hybridMultilevel"/>
    <w:tmpl w:val="27E4BC28"/>
    <w:lvl w:ilvl="0" w:tplc="AB2C6734">
      <w:start w:val="1"/>
      <w:numFmt w:val="bullet"/>
      <w:lvlText w:val=""/>
      <w:lvlJc w:val="left"/>
      <w:pPr>
        <w:ind w:left="387"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D666982A">
      <w:start w:val="1"/>
      <w:numFmt w:val="bullet"/>
      <w:lvlText w:val="o"/>
      <w:lvlJc w:val="left"/>
      <w:pPr>
        <w:ind w:left="1482" w:firstLine="0"/>
      </w:pPr>
      <w:rPr>
        <w:rFonts w:ascii="Arial" w:hAnsi="Arial" w:hint="default"/>
        <w:b w:val="0"/>
        <w:i w:val="0"/>
        <w:strike w:val="0"/>
        <w:dstrike w:val="0"/>
        <w:color w:val="000000"/>
        <w:sz w:val="24"/>
        <w:szCs w:val="24"/>
        <w:u w:val="none" w:color="000000"/>
        <w:effect w:val="none"/>
        <w:bdr w:val="none" w:sz="0" w:space="0" w:color="auto" w:frame="1"/>
        <w:vertAlign w:val="baseline"/>
      </w:rPr>
    </w:lvl>
    <w:lvl w:ilvl="2" w:tplc="1062CBA4">
      <w:start w:val="1"/>
      <w:numFmt w:val="bullet"/>
      <w:lvlText w:val="▪"/>
      <w:lvlJc w:val="left"/>
      <w:pPr>
        <w:ind w:left="2202" w:firstLine="0"/>
      </w:pPr>
      <w:rPr>
        <w:rFonts w:ascii="Arial" w:hAnsi="Arial" w:hint="default"/>
        <w:b w:val="0"/>
        <w:i w:val="0"/>
        <w:strike w:val="0"/>
        <w:dstrike w:val="0"/>
        <w:color w:val="000000"/>
        <w:sz w:val="24"/>
        <w:szCs w:val="24"/>
        <w:u w:val="none" w:color="000000"/>
        <w:effect w:val="none"/>
        <w:bdr w:val="none" w:sz="0" w:space="0" w:color="auto" w:frame="1"/>
        <w:vertAlign w:val="baseline"/>
      </w:rPr>
    </w:lvl>
    <w:lvl w:ilvl="3" w:tplc="FC526EF8">
      <w:start w:val="1"/>
      <w:numFmt w:val="bullet"/>
      <w:lvlText w:val="•"/>
      <w:lvlJc w:val="left"/>
      <w:pPr>
        <w:ind w:left="2922" w:firstLine="0"/>
      </w:pPr>
      <w:rPr>
        <w:rFonts w:ascii="Arial" w:hAnsi="Arial" w:hint="default"/>
        <w:b w:val="0"/>
        <w:i w:val="0"/>
        <w:strike w:val="0"/>
        <w:dstrike w:val="0"/>
        <w:color w:val="000000"/>
        <w:sz w:val="24"/>
        <w:szCs w:val="24"/>
        <w:u w:val="none" w:color="000000"/>
        <w:effect w:val="none"/>
        <w:bdr w:val="none" w:sz="0" w:space="0" w:color="auto" w:frame="1"/>
        <w:vertAlign w:val="baseline"/>
      </w:rPr>
    </w:lvl>
    <w:lvl w:ilvl="4" w:tplc="B25AB09E">
      <w:start w:val="1"/>
      <w:numFmt w:val="bullet"/>
      <w:lvlText w:val="o"/>
      <w:lvlJc w:val="left"/>
      <w:pPr>
        <w:ind w:left="3642" w:firstLine="0"/>
      </w:pPr>
      <w:rPr>
        <w:rFonts w:ascii="Arial" w:hAnsi="Arial" w:hint="default"/>
        <w:b w:val="0"/>
        <w:i w:val="0"/>
        <w:strike w:val="0"/>
        <w:dstrike w:val="0"/>
        <w:color w:val="000000"/>
        <w:sz w:val="24"/>
        <w:szCs w:val="24"/>
        <w:u w:val="none" w:color="000000"/>
        <w:effect w:val="none"/>
        <w:bdr w:val="none" w:sz="0" w:space="0" w:color="auto" w:frame="1"/>
        <w:vertAlign w:val="baseline"/>
      </w:rPr>
    </w:lvl>
    <w:lvl w:ilvl="5" w:tplc="3DDCAE96">
      <w:start w:val="1"/>
      <w:numFmt w:val="bullet"/>
      <w:lvlText w:val="▪"/>
      <w:lvlJc w:val="left"/>
      <w:pPr>
        <w:ind w:left="4362" w:firstLine="0"/>
      </w:pPr>
      <w:rPr>
        <w:rFonts w:ascii="Arial" w:hAnsi="Arial" w:hint="default"/>
        <w:b w:val="0"/>
        <w:i w:val="0"/>
        <w:strike w:val="0"/>
        <w:dstrike w:val="0"/>
        <w:color w:val="000000"/>
        <w:sz w:val="24"/>
        <w:szCs w:val="24"/>
        <w:u w:val="none" w:color="000000"/>
        <w:effect w:val="none"/>
        <w:bdr w:val="none" w:sz="0" w:space="0" w:color="auto" w:frame="1"/>
        <w:vertAlign w:val="baseline"/>
      </w:rPr>
    </w:lvl>
    <w:lvl w:ilvl="6" w:tplc="421A39E4">
      <w:start w:val="1"/>
      <w:numFmt w:val="bullet"/>
      <w:lvlText w:val="•"/>
      <w:lvlJc w:val="left"/>
      <w:pPr>
        <w:ind w:left="5082" w:firstLine="0"/>
      </w:pPr>
      <w:rPr>
        <w:rFonts w:ascii="Arial" w:hAnsi="Arial" w:hint="default"/>
        <w:b w:val="0"/>
        <w:i w:val="0"/>
        <w:strike w:val="0"/>
        <w:dstrike w:val="0"/>
        <w:color w:val="000000"/>
        <w:sz w:val="24"/>
        <w:szCs w:val="24"/>
        <w:u w:val="none" w:color="000000"/>
        <w:effect w:val="none"/>
        <w:bdr w:val="none" w:sz="0" w:space="0" w:color="auto" w:frame="1"/>
        <w:vertAlign w:val="baseline"/>
      </w:rPr>
    </w:lvl>
    <w:lvl w:ilvl="7" w:tplc="72EAEFB2">
      <w:start w:val="1"/>
      <w:numFmt w:val="bullet"/>
      <w:lvlText w:val="o"/>
      <w:lvlJc w:val="left"/>
      <w:pPr>
        <w:ind w:left="5802" w:firstLine="0"/>
      </w:pPr>
      <w:rPr>
        <w:rFonts w:ascii="Arial" w:hAnsi="Arial" w:hint="default"/>
        <w:b w:val="0"/>
        <w:i w:val="0"/>
        <w:strike w:val="0"/>
        <w:dstrike w:val="0"/>
        <w:color w:val="000000"/>
        <w:sz w:val="24"/>
        <w:szCs w:val="24"/>
        <w:u w:val="none" w:color="000000"/>
        <w:effect w:val="none"/>
        <w:bdr w:val="none" w:sz="0" w:space="0" w:color="auto" w:frame="1"/>
        <w:vertAlign w:val="baseline"/>
      </w:rPr>
    </w:lvl>
    <w:lvl w:ilvl="8" w:tplc="0EA67C2E">
      <w:start w:val="1"/>
      <w:numFmt w:val="bullet"/>
      <w:lvlText w:val="▪"/>
      <w:lvlJc w:val="left"/>
      <w:pPr>
        <w:ind w:left="6522" w:firstLine="0"/>
      </w:pPr>
      <w:rPr>
        <w:rFonts w:ascii="Arial" w:hAnsi="Arial" w:hint="default"/>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3BFF52FB"/>
    <w:multiLevelType w:val="hybridMultilevel"/>
    <w:tmpl w:val="57500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F425CD"/>
    <w:multiLevelType w:val="hybridMultilevel"/>
    <w:tmpl w:val="D8724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B27F8"/>
    <w:multiLevelType w:val="hybridMultilevel"/>
    <w:tmpl w:val="2DAE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A1457"/>
    <w:multiLevelType w:val="hybridMultilevel"/>
    <w:tmpl w:val="1DFE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A54CFD"/>
    <w:multiLevelType w:val="hybridMultilevel"/>
    <w:tmpl w:val="FFFFFFFF"/>
    <w:lvl w:ilvl="0" w:tplc="B7EEADF4">
      <w:start w:val="1"/>
      <w:numFmt w:val="bullet"/>
      <w:lvlText w:val="·"/>
      <w:lvlJc w:val="left"/>
      <w:pPr>
        <w:ind w:left="720" w:hanging="360"/>
      </w:pPr>
      <w:rPr>
        <w:rFonts w:ascii="Symbol" w:hAnsi="Symbol" w:hint="default"/>
      </w:rPr>
    </w:lvl>
    <w:lvl w:ilvl="1" w:tplc="04C8C898">
      <w:start w:val="1"/>
      <w:numFmt w:val="bullet"/>
      <w:lvlText w:val="o"/>
      <w:lvlJc w:val="left"/>
      <w:pPr>
        <w:ind w:left="1440" w:hanging="360"/>
      </w:pPr>
      <w:rPr>
        <w:rFonts w:ascii="Courier New" w:hAnsi="Courier New" w:cs="Times New Roman" w:hint="default"/>
      </w:rPr>
    </w:lvl>
    <w:lvl w:ilvl="2" w:tplc="1F3ECD32">
      <w:start w:val="1"/>
      <w:numFmt w:val="bullet"/>
      <w:lvlText w:val=""/>
      <w:lvlJc w:val="left"/>
      <w:pPr>
        <w:ind w:left="2160" w:hanging="360"/>
      </w:pPr>
      <w:rPr>
        <w:rFonts w:ascii="Wingdings" w:hAnsi="Wingdings" w:hint="default"/>
      </w:rPr>
    </w:lvl>
    <w:lvl w:ilvl="3" w:tplc="9EC2156A">
      <w:start w:val="1"/>
      <w:numFmt w:val="bullet"/>
      <w:lvlText w:val=""/>
      <w:lvlJc w:val="left"/>
      <w:pPr>
        <w:ind w:left="2880" w:hanging="360"/>
      </w:pPr>
      <w:rPr>
        <w:rFonts w:ascii="Symbol" w:hAnsi="Symbol" w:hint="default"/>
      </w:rPr>
    </w:lvl>
    <w:lvl w:ilvl="4" w:tplc="E12630AE">
      <w:start w:val="1"/>
      <w:numFmt w:val="bullet"/>
      <w:lvlText w:val="o"/>
      <w:lvlJc w:val="left"/>
      <w:pPr>
        <w:ind w:left="3600" w:hanging="360"/>
      </w:pPr>
      <w:rPr>
        <w:rFonts w:ascii="Courier New" w:hAnsi="Courier New" w:cs="Times New Roman" w:hint="default"/>
      </w:rPr>
    </w:lvl>
    <w:lvl w:ilvl="5" w:tplc="EF7C2372">
      <w:start w:val="1"/>
      <w:numFmt w:val="bullet"/>
      <w:lvlText w:val=""/>
      <w:lvlJc w:val="left"/>
      <w:pPr>
        <w:ind w:left="4320" w:hanging="360"/>
      </w:pPr>
      <w:rPr>
        <w:rFonts w:ascii="Wingdings" w:hAnsi="Wingdings" w:hint="default"/>
      </w:rPr>
    </w:lvl>
    <w:lvl w:ilvl="6" w:tplc="2DB008C0">
      <w:start w:val="1"/>
      <w:numFmt w:val="bullet"/>
      <w:lvlText w:val=""/>
      <w:lvlJc w:val="left"/>
      <w:pPr>
        <w:ind w:left="5040" w:hanging="360"/>
      </w:pPr>
      <w:rPr>
        <w:rFonts w:ascii="Symbol" w:hAnsi="Symbol" w:hint="default"/>
      </w:rPr>
    </w:lvl>
    <w:lvl w:ilvl="7" w:tplc="185A824A">
      <w:start w:val="1"/>
      <w:numFmt w:val="bullet"/>
      <w:lvlText w:val="o"/>
      <w:lvlJc w:val="left"/>
      <w:pPr>
        <w:ind w:left="5760" w:hanging="360"/>
      </w:pPr>
      <w:rPr>
        <w:rFonts w:ascii="Courier New" w:hAnsi="Courier New" w:cs="Times New Roman" w:hint="default"/>
      </w:rPr>
    </w:lvl>
    <w:lvl w:ilvl="8" w:tplc="B88686EE">
      <w:start w:val="1"/>
      <w:numFmt w:val="bullet"/>
      <w:lvlText w:val=""/>
      <w:lvlJc w:val="left"/>
      <w:pPr>
        <w:ind w:left="6480" w:hanging="360"/>
      </w:pPr>
      <w:rPr>
        <w:rFonts w:ascii="Wingdings" w:hAnsi="Wingdings" w:hint="default"/>
      </w:rPr>
    </w:lvl>
  </w:abstractNum>
  <w:abstractNum w:abstractNumId="11" w15:restartNumberingAfterBreak="0">
    <w:nsid w:val="506506E4"/>
    <w:multiLevelType w:val="hybridMultilevel"/>
    <w:tmpl w:val="1486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23540"/>
    <w:multiLevelType w:val="hybridMultilevel"/>
    <w:tmpl w:val="477A9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6A4FF4"/>
    <w:multiLevelType w:val="hybridMultilevel"/>
    <w:tmpl w:val="280475D4"/>
    <w:lvl w:ilvl="0" w:tplc="FFFFFFFF">
      <w:start w:val="1"/>
      <w:numFmt w:val="bullet"/>
      <w:lvlText w:val="·"/>
      <w:lvlJc w:val="left"/>
      <w:pPr>
        <w:ind w:left="705"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8B1A072A">
      <w:start w:val="1"/>
      <w:numFmt w:val="bullet"/>
      <w:lvlText w:val="o"/>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25F0A9C2">
      <w:start w:val="1"/>
      <w:numFmt w:val="bullet"/>
      <w:lvlText w:val="▪"/>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0958B786">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8E0645A">
      <w:start w:val="1"/>
      <w:numFmt w:val="bullet"/>
      <w:lvlText w:val="o"/>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496E8DB4">
      <w:start w:val="1"/>
      <w:numFmt w:val="bullet"/>
      <w:lvlText w:val="▪"/>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9A564AE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2BCD464">
      <w:start w:val="1"/>
      <w:numFmt w:val="bullet"/>
      <w:lvlText w:val="o"/>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7B68DEB8">
      <w:start w:val="1"/>
      <w:numFmt w:val="bullet"/>
      <w:lvlText w:val="▪"/>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63D66E5F"/>
    <w:multiLevelType w:val="hybridMultilevel"/>
    <w:tmpl w:val="FFFFFFFF"/>
    <w:lvl w:ilvl="0" w:tplc="47922CE8">
      <w:start w:val="1"/>
      <w:numFmt w:val="bullet"/>
      <w:lvlText w:val="·"/>
      <w:lvlJc w:val="left"/>
      <w:pPr>
        <w:ind w:left="720" w:hanging="360"/>
      </w:pPr>
      <w:rPr>
        <w:rFonts w:ascii="Symbol" w:hAnsi="Symbol" w:hint="default"/>
      </w:rPr>
    </w:lvl>
    <w:lvl w:ilvl="1" w:tplc="355A440C">
      <w:start w:val="1"/>
      <w:numFmt w:val="bullet"/>
      <w:lvlText w:val="o"/>
      <w:lvlJc w:val="left"/>
      <w:pPr>
        <w:ind w:left="1440" w:hanging="360"/>
      </w:pPr>
      <w:rPr>
        <w:rFonts w:ascii="Courier New" w:hAnsi="Courier New" w:cs="Times New Roman" w:hint="default"/>
      </w:rPr>
    </w:lvl>
    <w:lvl w:ilvl="2" w:tplc="05E220D6">
      <w:start w:val="1"/>
      <w:numFmt w:val="bullet"/>
      <w:lvlText w:val=""/>
      <w:lvlJc w:val="left"/>
      <w:pPr>
        <w:ind w:left="2160" w:hanging="360"/>
      </w:pPr>
      <w:rPr>
        <w:rFonts w:ascii="Wingdings" w:hAnsi="Wingdings" w:hint="default"/>
      </w:rPr>
    </w:lvl>
    <w:lvl w:ilvl="3" w:tplc="FF145A3C">
      <w:start w:val="1"/>
      <w:numFmt w:val="bullet"/>
      <w:lvlText w:val=""/>
      <w:lvlJc w:val="left"/>
      <w:pPr>
        <w:ind w:left="2880" w:hanging="360"/>
      </w:pPr>
      <w:rPr>
        <w:rFonts w:ascii="Symbol" w:hAnsi="Symbol" w:hint="default"/>
      </w:rPr>
    </w:lvl>
    <w:lvl w:ilvl="4" w:tplc="2C922A66">
      <w:start w:val="1"/>
      <w:numFmt w:val="bullet"/>
      <w:lvlText w:val="o"/>
      <w:lvlJc w:val="left"/>
      <w:pPr>
        <w:ind w:left="3600" w:hanging="360"/>
      </w:pPr>
      <w:rPr>
        <w:rFonts w:ascii="Courier New" w:hAnsi="Courier New" w:cs="Times New Roman" w:hint="default"/>
      </w:rPr>
    </w:lvl>
    <w:lvl w:ilvl="5" w:tplc="F99C8CA2">
      <w:start w:val="1"/>
      <w:numFmt w:val="bullet"/>
      <w:lvlText w:val=""/>
      <w:lvlJc w:val="left"/>
      <w:pPr>
        <w:ind w:left="4320" w:hanging="360"/>
      </w:pPr>
      <w:rPr>
        <w:rFonts w:ascii="Wingdings" w:hAnsi="Wingdings" w:hint="default"/>
      </w:rPr>
    </w:lvl>
    <w:lvl w:ilvl="6" w:tplc="C608A136">
      <w:start w:val="1"/>
      <w:numFmt w:val="bullet"/>
      <w:lvlText w:val=""/>
      <w:lvlJc w:val="left"/>
      <w:pPr>
        <w:ind w:left="5040" w:hanging="360"/>
      </w:pPr>
      <w:rPr>
        <w:rFonts w:ascii="Symbol" w:hAnsi="Symbol" w:hint="default"/>
      </w:rPr>
    </w:lvl>
    <w:lvl w:ilvl="7" w:tplc="1EE0C7A6">
      <w:start w:val="1"/>
      <w:numFmt w:val="bullet"/>
      <w:lvlText w:val="o"/>
      <w:lvlJc w:val="left"/>
      <w:pPr>
        <w:ind w:left="5760" w:hanging="360"/>
      </w:pPr>
      <w:rPr>
        <w:rFonts w:ascii="Courier New" w:hAnsi="Courier New" w:cs="Times New Roman" w:hint="default"/>
      </w:rPr>
    </w:lvl>
    <w:lvl w:ilvl="8" w:tplc="A2CE3676">
      <w:start w:val="1"/>
      <w:numFmt w:val="bullet"/>
      <w:lvlText w:val=""/>
      <w:lvlJc w:val="left"/>
      <w:pPr>
        <w:ind w:left="6480" w:hanging="360"/>
      </w:pPr>
      <w:rPr>
        <w:rFonts w:ascii="Wingdings" w:hAnsi="Wingdings" w:hint="default"/>
      </w:rPr>
    </w:lvl>
  </w:abstractNum>
  <w:abstractNum w:abstractNumId="15" w15:restartNumberingAfterBreak="0">
    <w:nsid w:val="6A6C7C94"/>
    <w:multiLevelType w:val="hybridMultilevel"/>
    <w:tmpl w:val="0CEC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DC5BC7"/>
    <w:multiLevelType w:val="hybridMultilevel"/>
    <w:tmpl w:val="66D21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95AC89"/>
    <w:multiLevelType w:val="hybridMultilevel"/>
    <w:tmpl w:val="FFFFFFFF"/>
    <w:lvl w:ilvl="0" w:tplc="F058F0AA">
      <w:start w:val="1"/>
      <w:numFmt w:val="bullet"/>
      <w:lvlText w:val=""/>
      <w:lvlJc w:val="left"/>
      <w:pPr>
        <w:ind w:left="720" w:hanging="360"/>
      </w:pPr>
      <w:rPr>
        <w:rFonts w:ascii="Symbol" w:hAnsi="Symbol" w:hint="default"/>
      </w:rPr>
    </w:lvl>
    <w:lvl w:ilvl="1" w:tplc="2FB6CC9E">
      <w:start w:val="1"/>
      <w:numFmt w:val="bullet"/>
      <w:lvlText w:val="o"/>
      <w:lvlJc w:val="left"/>
      <w:pPr>
        <w:ind w:left="1440" w:hanging="360"/>
      </w:pPr>
      <w:rPr>
        <w:rFonts w:ascii="Courier New" w:hAnsi="Courier New" w:cs="Times New Roman" w:hint="default"/>
      </w:rPr>
    </w:lvl>
    <w:lvl w:ilvl="2" w:tplc="65D29628">
      <w:start w:val="1"/>
      <w:numFmt w:val="bullet"/>
      <w:lvlText w:val=""/>
      <w:lvlJc w:val="left"/>
      <w:pPr>
        <w:ind w:left="2160" w:hanging="360"/>
      </w:pPr>
      <w:rPr>
        <w:rFonts w:ascii="Wingdings" w:hAnsi="Wingdings" w:hint="default"/>
      </w:rPr>
    </w:lvl>
    <w:lvl w:ilvl="3" w:tplc="E4202426">
      <w:start w:val="1"/>
      <w:numFmt w:val="bullet"/>
      <w:lvlText w:val=""/>
      <w:lvlJc w:val="left"/>
      <w:pPr>
        <w:ind w:left="2880" w:hanging="360"/>
      </w:pPr>
      <w:rPr>
        <w:rFonts w:ascii="Symbol" w:hAnsi="Symbol" w:hint="default"/>
      </w:rPr>
    </w:lvl>
    <w:lvl w:ilvl="4" w:tplc="4BF2F434">
      <w:start w:val="1"/>
      <w:numFmt w:val="bullet"/>
      <w:lvlText w:val="o"/>
      <w:lvlJc w:val="left"/>
      <w:pPr>
        <w:ind w:left="3600" w:hanging="360"/>
      </w:pPr>
      <w:rPr>
        <w:rFonts w:ascii="Courier New" w:hAnsi="Courier New" w:cs="Times New Roman" w:hint="default"/>
      </w:rPr>
    </w:lvl>
    <w:lvl w:ilvl="5" w:tplc="14F2EA6A">
      <w:start w:val="1"/>
      <w:numFmt w:val="bullet"/>
      <w:lvlText w:val=""/>
      <w:lvlJc w:val="left"/>
      <w:pPr>
        <w:ind w:left="4320" w:hanging="360"/>
      </w:pPr>
      <w:rPr>
        <w:rFonts w:ascii="Wingdings" w:hAnsi="Wingdings" w:hint="default"/>
      </w:rPr>
    </w:lvl>
    <w:lvl w:ilvl="6" w:tplc="A8A411D8">
      <w:start w:val="1"/>
      <w:numFmt w:val="bullet"/>
      <w:lvlText w:val=""/>
      <w:lvlJc w:val="left"/>
      <w:pPr>
        <w:ind w:left="5040" w:hanging="360"/>
      </w:pPr>
      <w:rPr>
        <w:rFonts w:ascii="Symbol" w:hAnsi="Symbol" w:hint="default"/>
      </w:rPr>
    </w:lvl>
    <w:lvl w:ilvl="7" w:tplc="E40E8220">
      <w:start w:val="1"/>
      <w:numFmt w:val="bullet"/>
      <w:lvlText w:val="o"/>
      <w:lvlJc w:val="left"/>
      <w:pPr>
        <w:ind w:left="5760" w:hanging="360"/>
      </w:pPr>
      <w:rPr>
        <w:rFonts w:ascii="Courier New" w:hAnsi="Courier New" w:cs="Times New Roman" w:hint="default"/>
      </w:rPr>
    </w:lvl>
    <w:lvl w:ilvl="8" w:tplc="66985FFE">
      <w:start w:val="1"/>
      <w:numFmt w:val="bullet"/>
      <w:lvlText w:val=""/>
      <w:lvlJc w:val="left"/>
      <w:pPr>
        <w:ind w:left="6480" w:hanging="360"/>
      </w:pPr>
      <w:rPr>
        <w:rFonts w:ascii="Wingdings" w:hAnsi="Wingdings" w:hint="default"/>
      </w:rPr>
    </w:lvl>
  </w:abstractNum>
  <w:abstractNum w:abstractNumId="18" w15:restartNumberingAfterBreak="0">
    <w:nsid w:val="79C305F0"/>
    <w:multiLevelType w:val="hybridMultilevel"/>
    <w:tmpl w:val="FFFFFFFF"/>
    <w:lvl w:ilvl="0" w:tplc="DBAA8376">
      <w:start w:val="1"/>
      <w:numFmt w:val="bullet"/>
      <w:lvlText w:val="·"/>
      <w:lvlJc w:val="left"/>
      <w:pPr>
        <w:ind w:left="720" w:hanging="360"/>
      </w:pPr>
      <w:rPr>
        <w:rFonts w:ascii="Symbol" w:hAnsi="Symbol" w:hint="default"/>
      </w:rPr>
    </w:lvl>
    <w:lvl w:ilvl="1" w:tplc="EEA001D8">
      <w:start w:val="1"/>
      <w:numFmt w:val="bullet"/>
      <w:lvlText w:val="o"/>
      <w:lvlJc w:val="left"/>
      <w:pPr>
        <w:ind w:left="1440" w:hanging="360"/>
      </w:pPr>
      <w:rPr>
        <w:rFonts w:ascii="Courier New" w:hAnsi="Courier New" w:cs="Times New Roman" w:hint="default"/>
      </w:rPr>
    </w:lvl>
    <w:lvl w:ilvl="2" w:tplc="325C78D6">
      <w:start w:val="1"/>
      <w:numFmt w:val="bullet"/>
      <w:lvlText w:val=""/>
      <w:lvlJc w:val="left"/>
      <w:pPr>
        <w:ind w:left="2160" w:hanging="360"/>
      </w:pPr>
      <w:rPr>
        <w:rFonts w:ascii="Wingdings" w:hAnsi="Wingdings" w:hint="default"/>
      </w:rPr>
    </w:lvl>
    <w:lvl w:ilvl="3" w:tplc="11AC4500">
      <w:start w:val="1"/>
      <w:numFmt w:val="bullet"/>
      <w:lvlText w:val=""/>
      <w:lvlJc w:val="left"/>
      <w:pPr>
        <w:ind w:left="2880" w:hanging="360"/>
      </w:pPr>
      <w:rPr>
        <w:rFonts w:ascii="Symbol" w:hAnsi="Symbol" w:hint="default"/>
      </w:rPr>
    </w:lvl>
    <w:lvl w:ilvl="4" w:tplc="A022DF06">
      <w:start w:val="1"/>
      <w:numFmt w:val="bullet"/>
      <w:lvlText w:val="o"/>
      <w:lvlJc w:val="left"/>
      <w:pPr>
        <w:ind w:left="3600" w:hanging="360"/>
      </w:pPr>
      <w:rPr>
        <w:rFonts w:ascii="Courier New" w:hAnsi="Courier New" w:cs="Times New Roman" w:hint="default"/>
      </w:rPr>
    </w:lvl>
    <w:lvl w:ilvl="5" w:tplc="76923AC6">
      <w:start w:val="1"/>
      <w:numFmt w:val="bullet"/>
      <w:lvlText w:val=""/>
      <w:lvlJc w:val="left"/>
      <w:pPr>
        <w:ind w:left="4320" w:hanging="360"/>
      </w:pPr>
      <w:rPr>
        <w:rFonts w:ascii="Wingdings" w:hAnsi="Wingdings" w:hint="default"/>
      </w:rPr>
    </w:lvl>
    <w:lvl w:ilvl="6" w:tplc="2DA68426">
      <w:start w:val="1"/>
      <w:numFmt w:val="bullet"/>
      <w:lvlText w:val=""/>
      <w:lvlJc w:val="left"/>
      <w:pPr>
        <w:ind w:left="5040" w:hanging="360"/>
      </w:pPr>
      <w:rPr>
        <w:rFonts w:ascii="Symbol" w:hAnsi="Symbol" w:hint="default"/>
      </w:rPr>
    </w:lvl>
    <w:lvl w:ilvl="7" w:tplc="40148F96">
      <w:start w:val="1"/>
      <w:numFmt w:val="bullet"/>
      <w:lvlText w:val="o"/>
      <w:lvlJc w:val="left"/>
      <w:pPr>
        <w:ind w:left="5760" w:hanging="360"/>
      </w:pPr>
      <w:rPr>
        <w:rFonts w:ascii="Courier New" w:hAnsi="Courier New" w:cs="Times New Roman" w:hint="default"/>
      </w:rPr>
    </w:lvl>
    <w:lvl w:ilvl="8" w:tplc="11C2BE04">
      <w:start w:val="1"/>
      <w:numFmt w:val="bullet"/>
      <w:lvlText w:val=""/>
      <w:lvlJc w:val="left"/>
      <w:pPr>
        <w:ind w:left="6480" w:hanging="360"/>
      </w:pPr>
      <w:rPr>
        <w:rFonts w:ascii="Wingdings" w:hAnsi="Wingdings" w:hint="default"/>
      </w:rPr>
    </w:lvl>
  </w:abstractNum>
  <w:num w:numId="1" w16cid:durableId="1113553082">
    <w:abstractNumId w:val="1"/>
  </w:num>
  <w:num w:numId="2" w16cid:durableId="1365640102">
    <w:abstractNumId w:val="2"/>
  </w:num>
  <w:num w:numId="3" w16cid:durableId="1411389014">
    <w:abstractNumId w:val="3"/>
  </w:num>
  <w:num w:numId="4" w16cid:durableId="1502623081">
    <w:abstractNumId w:val="10"/>
  </w:num>
  <w:num w:numId="5" w16cid:durableId="1883203322">
    <w:abstractNumId w:val="9"/>
  </w:num>
  <w:num w:numId="6" w16cid:durableId="190607315">
    <w:abstractNumId w:val="17"/>
  </w:num>
  <w:num w:numId="7" w16cid:durableId="2114546640">
    <w:abstractNumId w:val="18"/>
  </w:num>
  <w:num w:numId="8" w16cid:durableId="372507536">
    <w:abstractNumId w:val="5"/>
  </w:num>
  <w:num w:numId="9" w16cid:durableId="458769938">
    <w:abstractNumId w:val="14"/>
  </w:num>
  <w:num w:numId="10" w16cid:durableId="474686660">
    <w:abstractNumId w:val="4"/>
  </w:num>
  <w:num w:numId="11" w16cid:durableId="780105700">
    <w:abstractNumId w:val="13"/>
  </w:num>
  <w:num w:numId="12" w16cid:durableId="82146840">
    <w:abstractNumId w:val="7"/>
  </w:num>
  <w:num w:numId="13" w16cid:durableId="1603688305">
    <w:abstractNumId w:val="8"/>
  </w:num>
  <w:num w:numId="14" w16cid:durableId="1740131979">
    <w:abstractNumId w:val="15"/>
  </w:num>
  <w:num w:numId="15" w16cid:durableId="462694442">
    <w:abstractNumId w:val="0"/>
  </w:num>
  <w:num w:numId="16" w16cid:durableId="2128507326">
    <w:abstractNumId w:val="12"/>
  </w:num>
  <w:num w:numId="17" w16cid:durableId="1136142094">
    <w:abstractNumId w:val="16"/>
  </w:num>
  <w:num w:numId="18" w16cid:durableId="1288469337">
    <w:abstractNumId w:val="11"/>
  </w:num>
  <w:num w:numId="19" w16cid:durableId="1333415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AE"/>
    <w:rsid w:val="0000094B"/>
    <w:rsid w:val="00011B5F"/>
    <w:rsid w:val="00020285"/>
    <w:rsid w:val="0002273A"/>
    <w:rsid w:val="000857BD"/>
    <w:rsid w:val="00096C25"/>
    <w:rsid w:val="000A4598"/>
    <w:rsid w:val="000D3E0B"/>
    <w:rsid w:val="000E4AF7"/>
    <w:rsid w:val="000F780D"/>
    <w:rsid w:val="00102A7D"/>
    <w:rsid w:val="00113EC5"/>
    <w:rsid w:val="001207B5"/>
    <w:rsid w:val="001328AF"/>
    <w:rsid w:val="001438E1"/>
    <w:rsid w:val="00147DEC"/>
    <w:rsid w:val="00153AE9"/>
    <w:rsid w:val="00163EF5"/>
    <w:rsid w:val="00184EB5"/>
    <w:rsid w:val="001A341A"/>
    <w:rsid w:val="001B55F1"/>
    <w:rsid w:val="001F4850"/>
    <w:rsid w:val="001F6FB0"/>
    <w:rsid w:val="00204917"/>
    <w:rsid w:val="00225C08"/>
    <w:rsid w:val="00234E66"/>
    <w:rsid w:val="00240A6B"/>
    <w:rsid w:val="00245AC5"/>
    <w:rsid w:val="002614B6"/>
    <w:rsid w:val="00267B55"/>
    <w:rsid w:val="00295592"/>
    <w:rsid w:val="00296785"/>
    <w:rsid w:val="002A1844"/>
    <w:rsid w:val="002A19C7"/>
    <w:rsid w:val="002A5069"/>
    <w:rsid w:val="002A5A3F"/>
    <w:rsid w:val="002C60A5"/>
    <w:rsid w:val="002D1D92"/>
    <w:rsid w:val="002E5095"/>
    <w:rsid w:val="0031083A"/>
    <w:rsid w:val="00323052"/>
    <w:rsid w:val="00330CEF"/>
    <w:rsid w:val="00356A90"/>
    <w:rsid w:val="00360367"/>
    <w:rsid w:val="003620F2"/>
    <w:rsid w:val="00367521"/>
    <w:rsid w:val="00370EBC"/>
    <w:rsid w:val="00372248"/>
    <w:rsid w:val="003827EC"/>
    <w:rsid w:val="004119C3"/>
    <w:rsid w:val="004300F3"/>
    <w:rsid w:val="0043579A"/>
    <w:rsid w:val="004667C1"/>
    <w:rsid w:val="00466831"/>
    <w:rsid w:val="00470611"/>
    <w:rsid w:val="00472CC0"/>
    <w:rsid w:val="00474360"/>
    <w:rsid w:val="00481CB5"/>
    <w:rsid w:val="00482D63"/>
    <w:rsid w:val="004967AF"/>
    <w:rsid w:val="004B1037"/>
    <w:rsid w:val="004B4E16"/>
    <w:rsid w:val="004C2F77"/>
    <w:rsid w:val="004C44D9"/>
    <w:rsid w:val="00503056"/>
    <w:rsid w:val="00522A9B"/>
    <w:rsid w:val="00522FF5"/>
    <w:rsid w:val="00552C7A"/>
    <w:rsid w:val="00582723"/>
    <w:rsid w:val="005A254C"/>
    <w:rsid w:val="005A2871"/>
    <w:rsid w:val="005D0DDB"/>
    <w:rsid w:val="005E0E16"/>
    <w:rsid w:val="00623E02"/>
    <w:rsid w:val="00653FFB"/>
    <w:rsid w:val="006760CA"/>
    <w:rsid w:val="00684723"/>
    <w:rsid w:val="00694274"/>
    <w:rsid w:val="006A17F9"/>
    <w:rsid w:val="006B21A8"/>
    <w:rsid w:val="006D4A86"/>
    <w:rsid w:val="006E0E35"/>
    <w:rsid w:val="006F5836"/>
    <w:rsid w:val="0070587F"/>
    <w:rsid w:val="00722983"/>
    <w:rsid w:val="0073097D"/>
    <w:rsid w:val="007325AA"/>
    <w:rsid w:val="00774104"/>
    <w:rsid w:val="007761FC"/>
    <w:rsid w:val="00783E31"/>
    <w:rsid w:val="0079266A"/>
    <w:rsid w:val="00793BB5"/>
    <w:rsid w:val="007A43B5"/>
    <w:rsid w:val="007B72BE"/>
    <w:rsid w:val="007F3D3B"/>
    <w:rsid w:val="00812B41"/>
    <w:rsid w:val="00847A97"/>
    <w:rsid w:val="00853115"/>
    <w:rsid w:val="008615B1"/>
    <w:rsid w:val="00894F47"/>
    <w:rsid w:val="008A73CE"/>
    <w:rsid w:val="008B7AD8"/>
    <w:rsid w:val="008C197E"/>
    <w:rsid w:val="00932722"/>
    <w:rsid w:val="0093308C"/>
    <w:rsid w:val="0094618B"/>
    <w:rsid w:val="009467C0"/>
    <w:rsid w:val="00946EA5"/>
    <w:rsid w:val="00970AB9"/>
    <w:rsid w:val="00971697"/>
    <w:rsid w:val="009B5B58"/>
    <w:rsid w:val="009C2BA1"/>
    <w:rsid w:val="009D148A"/>
    <w:rsid w:val="009D2AD6"/>
    <w:rsid w:val="009E00B7"/>
    <w:rsid w:val="009F480E"/>
    <w:rsid w:val="00A01E99"/>
    <w:rsid w:val="00A26930"/>
    <w:rsid w:val="00A27058"/>
    <w:rsid w:val="00A27514"/>
    <w:rsid w:val="00A42600"/>
    <w:rsid w:val="00A76C09"/>
    <w:rsid w:val="00AB54F3"/>
    <w:rsid w:val="00AF1E0D"/>
    <w:rsid w:val="00B3146A"/>
    <w:rsid w:val="00B349F9"/>
    <w:rsid w:val="00B35926"/>
    <w:rsid w:val="00B65C07"/>
    <w:rsid w:val="00B93B2E"/>
    <w:rsid w:val="00BC04D0"/>
    <w:rsid w:val="00BC0827"/>
    <w:rsid w:val="00BD5568"/>
    <w:rsid w:val="00C00D33"/>
    <w:rsid w:val="00C14C0C"/>
    <w:rsid w:val="00C26DAE"/>
    <w:rsid w:val="00C32C94"/>
    <w:rsid w:val="00C45A62"/>
    <w:rsid w:val="00C61F19"/>
    <w:rsid w:val="00C74B75"/>
    <w:rsid w:val="00C852A6"/>
    <w:rsid w:val="00C9182B"/>
    <w:rsid w:val="00C93878"/>
    <w:rsid w:val="00C97692"/>
    <w:rsid w:val="00CA6F48"/>
    <w:rsid w:val="00CB036A"/>
    <w:rsid w:val="00CC1626"/>
    <w:rsid w:val="00CD5B97"/>
    <w:rsid w:val="00CD6CEC"/>
    <w:rsid w:val="00D3503A"/>
    <w:rsid w:val="00D43C40"/>
    <w:rsid w:val="00D51195"/>
    <w:rsid w:val="00D676C9"/>
    <w:rsid w:val="00D85966"/>
    <w:rsid w:val="00DC586C"/>
    <w:rsid w:val="00DD2A60"/>
    <w:rsid w:val="00DD3DFB"/>
    <w:rsid w:val="00DE67CF"/>
    <w:rsid w:val="00E1296D"/>
    <w:rsid w:val="00E55BE4"/>
    <w:rsid w:val="00E930A9"/>
    <w:rsid w:val="00ED2912"/>
    <w:rsid w:val="00ED4E76"/>
    <w:rsid w:val="00ED63BC"/>
    <w:rsid w:val="00ED7CC1"/>
    <w:rsid w:val="00EE647B"/>
    <w:rsid w:val="00EF0BE9"/>
    <w:rsid w:val="00F00A41"/>
    <w:rsid w:val="00F35AD1"/>
    <w:rsid w:val="00F36632"/>
    <w:rsid w:val="00F455E3"/>
    <w:rsid w:val="00F575DA"/>
    <w:rsid w:val="00F901AC"/>
    <w:rsid w:val="00FA0666"/>
    <w:rsid w:val="00FA3ABE"/>
    <w:rsid w:val="00FB3626"/>
    <w:rsid w:val="00FB7C02"/>
    <w:rsid w:val="00FC27FB"/>
    <w:rsid w:val="00FC38D8"/>
    <w:rsid w:val="00FD6B07"/>
    <w:rsid w:val="00FD7F72"/>
    <w:rsid w:val="020F5E33"/>
    <w:rsid w:val="02714455"/>
    <w:rsid w:val="049BEE80"/>
    <w:rsid w:val="04AA6689"/>
    <w:rsid w:val="05E4593D"/>
    <w:rsid w:val="07B9B68F"/>
    <w:rsid w:val="09190EC8"/>
    <w:rsid w:val="09C7CFF6"/>
    <w:rsid w:val="0B5D6E8C"/>
    <w:rsid w:val="0BC5655E"/>
    <w:rsid w:val="0C7C80AF"/>
    <w:rsid w:val="0D47D1E9"/>
    <w:rsid w:val="0F948F8A"/>
    <w:rsid w:val="10797458"/>
    <w:rsid w:val="123D1864"/>
    <w:rsid w:val="127FE44D"/>
    <w:rsid w:val="12B11353"/>
    <w:rsid w:val="133AA558"/>
    <w:rsid w:val="13FC41F1"/>
    <w:rsid w:val="16AE413E"/>
    <w:rsid w:val="17FFBC25"/>
    <w:rsid w:val="187B399E"/>
    <w:rsid w:val="18CDB1E0"/>
    <w:rsid w:val="1943F4D4"/>
    <w:rsid w:val="19D5A937"/>
    <w:rsid w:val="1BB27491"/>
    <w:rsid w:val="1C86ECEF"/>
    <w:rsid w:val="1CE997F8"/>
    <w:rsid w:val="1DAC3920"/>
    <w:rsid w:val="1FD663D6"/>
    <w:rsid w:val="1FFCABDE"/>
    <w:rsid w:val="21683A68"/>
    <w:rsid w:val="21EB0D4F"/>
    <w:rsid w:val="227E5D5F"/>
    <w:rsid w:val="2282F6B2"/>
    <w:rsid w:val="23322E03"/>
    <w:rsid w:val="24A3FA7C"/>
    <w:rsid w:val="24DEBC1D"/>
    <w:rsid w:val="26081CF0"/>
    <w:rsid w:val="27EAD7FE"/>
    <w:rsid w:val="29A3FA1F"/>
    <w:rsid w:val="2A6043EA"/>
    <w:rsid w:val="2A7E6A1A"/>
    <w:rsid w:val="2AFBFB5D"/>
    <w:rsid w:val="2B187E89"/>
    <w:rsid w:val="2B932E78"/>
    <w:rsid w:val="2BF1CAA4"/>
    <w:rsid w:val="2C33F3CD"/>
    <w:rsid w:val="2CBCC8BD"/>
    <w:rsid w:val="2CFD48EF"/>
    <w:rsid w:val="2D4A09C6"/>
    <w:rsid w:val="2D7CFDC1"/>
    <w:rsid w:val="2D9B210D"/>
    <w:rsid w:val="3155A223"/>
    <w:rsid w:val="3246390F"/>
    <w:rsid w:val="32727E1D"/>
    <w:rsid w:val="3288F702"/>
    <w:rsid w:val="328E7107"/>
    <w:rsid w:val="35026E8A"/>
    <w:rsid w:val="3882261C"/>
    <w:rsid w:val="390F692E"/>
    <w:rsid w:val="3D6BA78B"/>
    <w:rsid w:val="3DAEC7A9"/>
    <w:rsid w:val="3DB70317"/>
    <w:rsid w:val="3ED17A76"/>
    <w:rsid w:val="3FA54A57"/>
    <w:rsid w:val="419B70B4"/>
    <w:rsid w:val="41C97FCD"/>
    <w:rsid w:val="42083FF5"/>
    <w:rsid w:val="420A58BE"/>
    <w:rsid w:val="42665A7B"/>
    <w:rsid w:val="4356890A"/>
    <w:rsid w:val="45D247E1"/>
    <w:rsid w:val="45E57C01"/>
    <w:rsid w:val="483AD2DE"/>
    <w:rsid w:val="4859C006"/>
    <w:rsid w:val="4958CD92"/>
    <w:rsid w:val="4AEE453A"/>
    <w:rsid w:val="4B97ABC8"/>
    <w:rsid w:val="4C0E84FF"/>
    <w:rsid w:val="4C5D2E38"/>
    <w:rsid w:val="4D38828A"/>
    <w:rsid w:val="4D69873C"/>
    <w:rsid w:val="4D73559A"/>
    <w:rsid w:val="4EC40D10"/>
    <w:rsid w:val="4F07EE40"/>
    <w:rsid w:val="4F0EAA90"/>
    <w:rsid w:val="4F4BBBD3"/>
    <w:rsid w:val="520100AB"/>
    <w:rsid w:val="57E23182"/>
    <w:rsid w:val="589734F3"/>
    <w:rsid w:val="5A9EB9FB"/>
    <w:rsid w:val="5AE2CE60"/>
    <w:rsid w:val="5B03B5A6"/>
    <w:rsid w:val="5C253433"/>
    <w:rsid w:val="5C892BD0"/>
    <w:rsid w:val="5E08F5E1"/>
    <w:rsid w:val="5E98BB07"/>
    <w:rsid w:val="5F9A79BC"/>
    <w:rsid w:val="60B68C59"/>
    <w:rsid w:val="60DE5022"/>
    <w:rsid w:val="61CCCC88"/>
    <w:rsid w:val="61D563B9"/>
    <w:rsid w:val="61EFDFDA"/>
    <w:rsid w:val="61FBFB08"/>
    <w:rsid w:val="6345E0B6"/>
    <w:rsid w:val="6471301F"/>
    <w:rsid w:val="656DE279"/>
    <w:rsid w:val="68C4801B"/>
    <w:rsid w:val="69D4A725"/>
    <w:rsid w:val="6A1DAE87"/>
    <w:rsid w:val="6AE377A7"/>
    <w:rsid w:val="6AE8AD0C"/>
    <w:rsid w:val="6B96A309"/>
    <w:rsid w:val="6C2CE93D"/>
    <w:rsid w:val="6E2368DF"/>
    <w:rsid w:val="6E422C8D"/>
    <w:rsid w:val="6E71F85E"/>
    <w:rsid w:val="6F045F43"/>
    <w:rsid w:val="6F059102"/>
    <w:rsid w:val="6FA0E917"/>
    <w:rsid w:val="6FEC8553"/>
    <w:rsid w:val="7132A12C"/>
    <w:rsid w:val="7278E8E3"/>
    <w:rsid w:val="729A44A1"/>
    <w:rsid w:val="7351BE9E"/>
    <w:rsid w:val="74EC998F"/>
    <w:rsid w:val="776FE47B"/>
    <w:rsid w:val="7937AA51"/>
    <w:rsid w:val="7B0E1409"/>
    <w:rsid w:val="7B436336"/>
    <w:rsid w:val="7D5E90A8"/>
    <w:rsid w:val="7D61FA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05A7"/>
  <w15:chartTrackingRefBased/>
  <w15:docId w15:val="{824A406B-EA38-4877-A247-7B855F1D5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90F692E"/>
  </w:style>
  <w:style w:type="paragraph" w:styleId="Heading1">
    <w:name w:val="heading 1"/>
    <w:basedOn w:val="Normal"/>
    <w:next w:val="Normal"/>
    <w:link w:val="Heading1Char"/>
    <w:uiPriority w:val="9"/>
    <w:qFormat/>
    <w:rsid w:val="00C26D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6D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6D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6D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6D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6D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D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390F692E"/>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390F692E"/>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D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6D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6D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6D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6D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6D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D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DAE"/>
    <w:rPr>
      <w:rFonts w:eastAsiaTheme="majorEastAsia" w:cstheme="majorBidi"/>
      <w:i/>
      <w:iCs/>
      <w:color w:val="272727"/>
    </w:rPr>
  </w:style>
  <w:style w:type="character" w:customStyle="1" w:styleId="Heading9Char">
    <w:name w:val="Heading 9 Char"/>
    <w:basedOn w:val="DefaultParagraphFont"/>
    <w:link w:val="Heading9"/>
    <w:uiPriority w:val="9"/>
    <w:semiHidden/>
    <w:rsid w:val="00C26DAE"/>
    <w:rPr>
      <w:rFonts w:eastAsiaTheme="majorEastAsia" w:cstheme="majorBidi"/>
      <w:color w:val="272727"/>
    </w:rPr>
  </w:style>
  <w:style w:type="paragraph" w:styleId="Title">
    <w:name w:val="Title"/>
    <w:basedOn w:val="Normal"/>
    <w:next w:val="Normal"/>
    <w:link w:val="TitleChar"/>
    <w:uiPriority w:val="10"/>
    <w:qFormat/>
    <w:rsid w:val="390F692E"/>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C26DAE"/>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90F692E"/>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C26DAE"/>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C26DAE"/>
    <w:pPr>
      <w:spacing w:before="160"/>
      <w:jc w:val="center"/>
    </w:pPr>
    <w:rPr>
      <w:i/>
      <w:iCs/>
      <w:color w:val="404040" w:themeColor="text1" w:themeTint="BF"/>
    </w:rPr>
  </w:style>
  <w:style w:type="character" w:customStyle="1" w:styleId="QuoteChar">
    <w:name w:val="Quote Char"/>
    <w:basedOn w:val="DefaultParagraphFont"/>
    <w:link w:val="Quote"/>
    <w:uiPriority w:val="29"/>
    <w:rsid w:val="00C26DAE"/>
    <w:rPr>
      <w:i/>
      <w:iCs/>
      <w:color w:val="404040" w:themeColor="text1" w:themeTint="BF"/>
    </w:rPr>
  </w:style>
  <w:style w:type="paragraph" w:styleId="ListParagraph">
    <w:name w:val="List Paragraph"/>
    <w:basedOn w:val="Normal"/>
    <w:uiPriority w:val="34"/>
    <w:qFormat/>
    <w:rsid w:val="00C26DAE"/>
    <w:pPr>
      <w:ind w:left="720"/>
      <w:contextualSpacing/>
    </w:pPr>
  </w:style>
  <w:style w:type="character" w:styleId="IntenseEmphasis">
    <w:name w:val="Intense Emphasis"/>
    <w:basedOn w:val="DefaultParagraphFont"/>
    <w:uiPriority w:val="21"/>
    <w:qFormat/>
    <w:rsid w:val="00C26DAE"/>
    <w:rPr>
      <w:i/>
      <w:iCs/>
      <w:color w:val="2F5496" w:themeColor="accent1" w:themeShade="BF"/>
    </w:rPr>
  </w:style>
  <w:style w:type="paragraph" w:styleId="IntenseQuote">
    <w:name w:val="Intense Quote"/>
    <w:basedOn w:val="Normal"/>
    <w:next w:val="Normal"/>
    <w:link w:val="IntenseQuoteChar"/>
    <w:uiPriority w:val="30"/>
    <w:qFormat/>
    <w:rsid w:val="00C26D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DAE"/>
    <w:rPr>
      <w:i/>
      <w:iCs/>
      <w:color w:val="2F5496" w:themeColor="accent1" w:themeShade="BF"/>
    </w:rPr>
  </w:style>
  <w:style w:type="character" w:styleId="IntenseReference">
    <w:name w:val="Intense Reference"/>
    <w:basedOn w:val="DefaultParagraphFont"/>
    <w:uiPriority w:val="32"/>
    <w:qFormat/>
    <w:rsid w:val="00C26DAE"/>
    <w:rPr>
      <w:b/>
      <w:bCs/>
      <w:smallCaps/>
      <w:color w:val="2F5496" w:themeColor="accent1" w:themeShade="BF"/>
      <w:spacing w:val="5"/>
    </w:rPr>
  </w:style>
  <w:style w:type="table" w:styleId="TableGrid">
    <w:name w:val="Table Grid"/>
    <w:basedOn w:val="TableNormal"/>
    <w:uiPriority w:val="39"/>
    <w:rsid w:val="002E5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3ED17A7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95e660-3794-4554-9d87-7e78984277cd">
      <Terms xmlns="http://schemas.microsoft.com/office/infopath/2007/PartnerControls"/>
    </lcf76f155ced4ddcb4097134ff3c332f>
    <TaxCatchAll xmlns="66a38bc7-1109-45dc-81eb-d2a7315d2e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F20A823C0B6E46AC6331118EA6166C" ma:contentTypeVersion="17" ma:contentTypeDescription="Create a new document." ma:contentTypeScope="" ma:versionID="a42b187903303a9fd42b8b1e2a59a2cc">
  <xsd:schema xmlns:xsd="http://www.w3.org/2001/XMLSchema" xmlns:xs="http://www.w3.org/2001/XMLSchema" xmlns:p="http://schemas.microsoft.com/office/2006/metadata/properties" xmlns:ns2="6d95e660-3794-4554-9d87-7e78984277cd" xmlns:ns3="66a38bc7-1109-45dc-81eb-d2a7315d2e4c" targetNamespace="http://schemas.microsoft.com/office/2006/metadata/properties" ma:root="true" ma:fieldsID="d1b552db502b38b91f064afcb1cb932f" ns2:_="" ns3:_="">
    <xsd:import namespace="6d95e660-3794-4554-9d87-7e78984277cd"/>
    <xsd:import namespace="66a38bc7-1109-45dc-81eb-d2a7315d2e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5e660-3794-4554-9d87-7e7898427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a38bc7-1109-45dc-81eb-d2a7315d2e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5d33b57-7cfc-4f70-914f-0e07a0ebf50f}" ma:internalName="TaxCatchAll" ma:showField="CatchAllData" ma:web="66a38bc7-1109-45dc-81eb-d2a7315d2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058F6-BBC7-443C-B366-5C7C26C24403}">
  <ds:schemaRefs>
    <ds:schemaRef ds:uri="http://schemas.microsoft.com/sharepoint/v3/contenttype/forms"/>
  </ds:schemaRefs>
</ds:datastoreItem>
</file>

<file path=customXml/itemProps2.xml><?xml version="1.0" encoding="utf-8"?>
<ds:datastoreItem xmlns:ds="http://schemas.openxmlformats.org/officeDocument/2006/customXml" ds:itemID="{8848F3BF-4E4B-44F2-AA7B-58699D0E0574}">
  <ds:schemaRefs>
    <ds:schemaRef ds:uri="http://schemas.microsoft.com/office/2006/metadata/properties"/>
    <ds:schemaRef ds:uri="http://schemas.microsoft.com/office/infopath/2007/PartnerControls"/>
    <ds:schemaRef ds:uri="6d95e660-3794-4554-9d87-7e78984277cd"/>
    <ds:schemaRef ds:uri="66a38bc7-1109-45dc-81eb-d2a7315d2e4c"/>
  </ds:schemaRefs>
</ds:datastoreItem>
</file>

<file path=customXml/itemProps3.xml><?xml version="1.0" encoding="utf-8"?>
<ds:datastoreItem xmlns:ds="http://schemas.openxmlformats.org/officeDocument/2006/customXml" ds:itemID="{4C731676-D385-4750-A2C6-BE7AD4CB4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5e660-3794-4554-9d87-7e78984277cd"/>
    <ds:schemaRef ds:uri="66a38bc7-1109-45dc-81eb-d2a7315d2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22074-f0d7-42f8-b673-47991cc48ec6}" enabled="1" method="Privileged" siteId="{c9463313-35e1-40e4-944a-dd798ec9e488}"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1102</Words>
  <Characters>6282</Characters>
  <Application>Microsoft Office Word</Application>
  <DocSecurity>0</DocSecurity>
  <Lines>52</Lines>
  <Paragraphs>14</Paragraphs>
  <ScaleCrop>false</ScaleCrop>
  <Company>BCP Council</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Okai</dc:creator>
  <cp:keywords/>
  <dc:description/>
  <cp:lastModifiedBy>Carla Baldwin</cp:lastModifiedBy>
  <cp:revision>4</cp:revision>
  <dcterms:created xsi:type="dcterms:W3CDTF">2025-09-18T09:32:00Z</dcterms:created>
  <dcterms:modified xsi:type="dcterms:W3CDTF">2025-09-18T09:40:00Z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0x01010080F20A823C0B6E46AC6331118EA6166C</vt:lpwstr>
  </property>
  <property fmtid="{D5CDD505-2E9C-101B-9397-08002B2CF9AE}" pid="3" name="MediaServiceImageTags">
    <vt:lpwstr/>
  </property>
</Properties>
</file>