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C1" w:rsidRDefault="003B7EFA">
      <w:pPr>
        <w:ind w:left="-850"/>
        <w:rPr>
          <w:b/>
          <w:sz w:val="30"/>
          <w:szCs w:val="30"/>
        </w:rPr>
      </w:pPr>
      <w:bookmarkStart w:id="0" w:name="_GoBack"/>
      <w:bookmarkEnd w:id="0"/>
      <w:r>
        <w:rPr>
          <w:b/>
          <w:sz w:val="30"/>
          <w:szCs w:val="30"/>
        </w:rPr>
        <w:t>OCEAN ACADEMY</w:t>
      </w:r>
      <w:r>
        <w:rPr>
          <w:noProof/>
        </w:rPr>
        <w:drawing>
          <wp:anchor distT="0" distB="0" distL="114300" distR="114300" simplePos="0" relativeHeight="251658240" behindDoc="0" locked="0" layoutInCell="1" hidden="0" allowOverlap="1">
            <wp:simplePos x="0" y="0"/>
            <wp:positionH relativeFrom="column">
              <wp:posOffset>4314825</wp:posOffset>
            </wp:positionH>
            <wp:positionV relativeFrom="paragraph">
              <wp:posOffset>0</wp:posOffset>
            </wp:positionV>
            <wp:extent cx="2121225" cy="521131"/>
            <wp:effectExtent l="0" t="0" r="0" b="0"/>
            <wp:wrapTopAndBottom distT="0" distB="0"/>
            <wp:docPr id="1" name="image1.png" descr="Ocean Academy Poole"/>
            <wp:cNvGraphicFramePr/>
            <a:graphic xmlns:a="http://schemas.openxmlformats.org/drawingml/2006/main">
              <a:graphicData uri="http://schemas.openxmlformats.org/drawingml/2006/picture">
                <pic:pic xmlns:pic="http://schemas.openxmlformats.org/drawingml/2006/picture">
                  <pic:nvPicPr>
                    <pic:cNvPr id="0" name="image1.png" descr="Ocean Academy Poole"/>
                    <pic:cNvPicPr preferRelativeResize="0"/>
                  </pic:nvPicPr>
                  <pic:blipFill>
                    <a:blip r:embed="rId5"/>
                    <a:srcRect/>
                    <a:stretch>
                      <a:fillRect/>
                    </a:stretch>
                  </pic:blipFill>
                  <pic:spPr>
                    <a:xfrm>
                      <a:off x="0" y="0"/>
                      <a:ext cx="2121225" cy="521131"/>
                    </a:xfrm>
                    <a:prstGeom prst="rect">
                      <a:avLst/>
                    </a:prstGeom>
                    <a:ln/>
                  </pic:spPr>
                </pic:pic>
              </a:graphicData>
            </a:graphic>
          </wp:anchor>
        </w:drawing>
      </w:r>
    </w:p>
    <w:tbl>
      <w:tblPr>
        <w:tblStyle w:val="a"/>
        <w:tblW w:w="1078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8130"/>
      </w:tblGrid>
      <w:tr w:rsidR="00F95EC1">
        <w:tc>
          <w:tcPr>
            <w:tcW w:w="10785" w:type="dxa"/>
            <w:gridSpan w:val="2"/>
            <w:tcBorders>
              <w:top w:val="single" w:sz="6" w:space="0" w:color="000000"/>
              <w:left w:val="single" w:sz="6" w:space="0" w:color="000000"/>
              <w:bottom w:val="single" w:sz="6" w:space="0" w:color="000000"/>
              <w:right w:val="single" w:sz="6" w:space="0" w:color="000000"/>
            </w:tcBorders>
          </w:tcPr>
          <w:p w:rsidR="00F95EC1" w:rsidRDefault="003B7EFA">
            <w:pPr>
              <w:widowControl w:val="0"/>
              <w:spacing w:before="49" w:line="240" w:lineRule="auto"/>
              <w:ind w:left="289"/>
              <w:rPr>
                <w:sz w:val="24"/>
                <w:szCs w:val="24"/>
              </w:rPr>
            </w:pPr>
            <w:r>
              <w:rPr>
                <w:b/>
                <w:sz w:val="24"/>
                <w:szCs w:val="24"/>
              </w:rPr>
              <w:t>Teaching Assistant Level 3 (7-11)</w:t>
            </w:r>
          </w:p>
        </w:tc>
      </w:tr>
      <w:tr w:rsidR="00F95EC1">
        <w:tc>
          <w:tcPr>
            <w:tcW w:w="10785" w:type="dxa"/>
            <w:gridSpan w:val="2"/>
            <w:tcBorders>
              <w:top w:val="single" w:sz="6" w:space="0" w:color="000000"/>
              <w:left w:val="single" w:sz="6" w:space="0" w:color="000000"/>
              <w:bottom w:val="single" w:sz="6" w:space="0" w:color="000000"/>
              <w:right w:val="single" w:sz="6" w:space="0" w:color="000000"/>
            </w:tcBorders>
            <w:shd w:val="clear" w:color="auto" w:fill="D9D9D9"/>
          </w:tcPr>
          <w:p w:rsidR="00F95EC1" w:rsidRDefault="003B7EFA">
            <w:pPr>
              <w:widowControl w:val="0"/>
              <w:spacing w:before="49" w:line="240" w:lineRule="auto"/>
              <w:ind w:left="289"/>
              <w:rPr>
                <w:sz w:val="20"/>
                <w:szCs w:val="20"/>
              </w:rPr>
            </w:pPr>
            <w:r>
              <w:rPr>
                <w:b/>
                <w:sz w:val="20"/>
                <w:szCs w:val="20"/>
              </w:rPr>
              <w:t>Purpose of the role (job statement)</w:t>
            </w:r>
          </w:p>
        </w:tc>
      </w:tr>
      <w:tr w:rsidR="00F95EC1">
        <w:tc>
          <w:tcPr>
            <w:tcW w:w="10785" w:type="dxa"/>
            <w:gridSpan w:val="2"/>
            <w:tcBorders>
              <w:top w:val="single" w:sz="6" w:space="0" w:color="000000"/>
              <w:left w:val="single" w:sz="6" w:space="0" w:color="000000"/>
              <w:bottom w:val="single" w:sz="6" w:space="0" w:color="000000"/>
              <w:right w:val="single" w:sz="6" w:space="0" w:color="000000"/>
            </w:tcBorders>
          </w:tcPr>
          <w:p w:rsidR="00F95EC1" w:rsidRDefault="003B7EFA">
            <w:pPr>
              <w:widowControl w:val="0"/>
              <w:spacing w:before="52" w:line="228" w:lineRule="auto"/>
              <w:ind w:left="289"/>
              <w:rPr>
                <w:sz w:val="21"/>
                <w:szCs w:val="21"/>
                <w:vertAlign w:val="superscript"/>
              </w:rPr>
            </w:pPr>
            <w:r>
              <w:rPr>
                <w:sz w:val="20"/>
                <w:szCs w:val="20"/>
              </w:rPr>
              <w:t>To work with teachers to support and lead the teaching and learning as appropriate and be responsible for supporting the teacher to plan and deliver the curriculum by working with individuals or small groups of pupils under the direction of teaching staff and to plan and deliver learning activities within the overall teaching plan.</w:t>
            </w:r>
          </w:p>
        </w:tc>
      </w:tr>
      <w:tr w:rsidR="00F95EC1">
        <w:tc>
          <w:tcPr>
            <w:tcW w:w="10785" w:type="dxa"/>
            <w:gridSpan w:val="2"/>
            <w:tcBorders>
              <w:top w:val="single" w:sz="6" w:space="0" w:color="000000"/>
              <w:left w:val="single" w:sz="6" w:space="0" w:color="000000"/>
              <w:bottom w:val="single" w:sz="6" w:space="0" w:color="000000"/>
              <w:right w:val="single" w:sz="6" w:space="0" w:color="000000"/>
            </w:tcBorders>
            <w:shd w:val="clear" w:color="auto" w:fill="D9D9D9"/>
          </w:tcPr>
          <w:p w:rsidR="00F95EC1" w:rsidRDefault="003B7EFA">
            <w:pPr>
              <w:widowControl w:val="0"/>
              <w:spacing w:before="2" w:line="240" w:lineRule="auto"/>
              <w:ind w:left="73"/>
              <w:rPr>
                <w:sz w:val="13"/>
                <w:szCs w:val="13"/>
              </w:rPr>
            </w:pPr>
            <w:r>
              <w:rPr>
                <w:b/>
                <w:sz w:val="20"/>
                <w:szCs w:val="20"/>
              </w:rPr>
              <w:t xml:space="preserve">Responsibilities </w:t>
            </w:r>
          </w:p>
        </w:tc>
      </w:tr>
      <w:tr w:rsidR="00F95EC1">
        <w:tc>
          <w:tcPr>
            <w:tcW w:w="10785" w:type="dxa"/>
            <w:gridSpan w:val="2"/>
            <w:tcBorders>
              <w:top w:val="single" w:sz="6" w:space="0" w:color="000000"/>
              <w:left w:val="single" w:sz="6" w:space="0" w:color="000000"/>
              <w:bottom w:val="single" w:sz="6" w:space="0" w:color="000000"/>
              <w:right w:val="single" w:sz="6" w:space="0" w:color="000000"/>
            </w:tcBorders>
          </w:tcPr>
          <w:p w:rsidR="00F95EC1" w:rsidRDefault="003B7EFA">
            <w:pPr>
              <w:widowControl w:val="0"/>
              <w:spacing w:line="226" w:lineRule="auto"/>
              <w:ind w:left="1"/>
              <w:rPr>
                <w:b/>
                <w:sz w:val="20"/>
                <w:szCs w:val="20"/>
              </w:rPr>
            </w:pPr>
            <w:r>
              <w:rPr>
                <w:b/>
                <w:sz w:val="20"/>
                <w:szCs w:val="20"/>
              </w:rPr>
              <w:t>Key duties:</w:t>
            </w:r>
          </w:p>
          <w:p w:rsidR="00F95EC1" w:rsidRDefault="00F95EC1">
            <w:pPr>
              <w:widowControl w:val="0"/>
              <w:spacing w:line="226" w:lineRule="auto"/>
              <w:ind w:left="1"/>
              <w:rPr>
                <w:b/>
                <w:sz w:val="20"/>
                <w:szCs w:val="20"/>
              </w:rPr>
            </w:pPr>
          </w:p>
          <w:p w:rsidR="00F95EC1" w:rsidRDefault="003B7EFA">
            <w:pPr>
              <w:widowControl w:val="0"/>
              <w:numPr>
                <w:ilvl w:val="0"/>
                <w:numId w:val="13"/>
              </w:numPr>
              <w:tabs>
                <w:tab w:val="left" w:pos="721"/>
              </w:tabs>
              <w:spacing w:line="240" w:lineRule="auto"/>
              <w:ind w:left="721" w:right="120"/>
            </w:pPr>
            <w:r>
              <w:rPr>
                <w:sz w:val="20"/>
                <w:szCs w:val="20"/>
              </w:rPr>
              <w:t>Plan and deliver learning activities for individuals and groups of pupils under the direction of the teacher, adapting activities according to pupils' responses as appropriate</w:t>
            </w:r>
          </w:p>
          <w:p w:rsidR="00F95EC1" w:rsidRDefault="003B7EFA">
            <w:pPr>
              <w:widowControl w:val="0"/>
              <w:numPr>
                <w:ilvl w:val="0"/>
                <w:numId w:val="13"/>
              </w:numPr>
              <w:tabs>
                <w:tab w:val="left" w:pos="721"/>
              </w:tabs>
              <w:spacing w:line="240" w:lineRule="auto"/>
              <w:ind w:left="721"/>
            </w:pPr>
            <w:r>
              <w:rPr>
                <w:sz w:val="20"/>
                <w:szCs w:val="20"/>
              </w:rPr>
              <w:t xml:space="preserve">Assess, record and report on development, progress and attainment as agreed with the teacher </w:t>
            </w:r>
          </w:p>
          <w:p w:rsidR="00F95EC1" w:rsidRDefault="003B7EFA">
            <w:pPr>
              <w:widowControl w:val="0"/>
              <w:numPr>
                <w:ilvl w:val="0"/>
                <w:numId w:val="13"/>
              </w:numPr>
              <w:tabs>
                <w:tab w:val="left" w:pos="721"/>
              </w:tabs>
              <w:spacing w:line="240" w:lineRule="auto"/>
              <w:ind w:left="721"/>
              <w:rPr>
                <w:sz w:val="20"/>
                <w:szCs w:val="20"/>
              </w:rPr>
            </w:pPr>
            <w:r>
              <w:rPr>
                <w:sz w:val="20"/>
                <w:szCs w:val="20"/>
              </w:rPr>
              <w:t>Supervise a class with an additional adult if the teacher is temporarily unavailable</w:t>
            </w:r>
          </w:p>
          <w:p w:rsidR="00F95EC1" w:rsidRDefault="003B7EFA">
            <w:pPr>
              <w:widowControl w:val="0"/>
              <w:numPr>
                <w:ilvl w:val="0"/>
                <w:numId w:val="13"/>
              </w:numPr>
              <w:tabs>
                <w:tab w:val="left" w:pos="721"/>
              </w:tabs>
              <w:spacing w:before="5" w:line="228" w:lineRule="auto"/>
              <w:ind w:left="721" w:right="88"/>
            </w:pPr>
            <w:r>
              <w:rPr>
                <w:sz w:val="20"/>
                <w:szCs w:val="20"/>
              </w:rPr>
              <w:t>Draw  any problems which cannot be resolved to the attention of the teacher, having sought to problem solve with some level of independence in the first instance</w:t>
            </w:r>
          </w:p>
          <w:p w:rsidR="00F95EC1" w:rsidRDefault="003B7EFA">
            <w:pPr>
              <w:widowControl w:val="0"/>
              <w:numPr>
                <w:ilvl w:val="0"/>
                <w:numId w:val="13"/>
              </w:numPr>
              <w:tabs>
                <w:tab w:val="left" w:pos="721"/>
              </w:tabs>
              <w:spacing w:line="227" w:lineRule="auto"/>
              <w:ind w:left="721"/>
            </w:pPr>
            <w:r>
              <w:rPr>
                <w:sz w:val="20"/>
                <w:szCs w:val="20"/>
              </w:rPr>
              <w:t>Contribute to ideas for planning and evaluating specialist learning activities with the teacher in line with a SEND child they may support</w:t>
            </w:r>
          </w:p>
          <w:p w:rsidR="00F95EC1" w:rsidRDefault="003B7EFA">
            <w:pPr>
              <w:widowControl w:val="0"/>
              <w:numPr>
                <w:ilvl w:val="0"/>
                <w:numId w:val="13"/>
              </w:numPr>
              <w:tabs>
                <w:tab w:val="left" w:pos="721"/>
              </w:tabs>
              <w:spacing w:line="240" w:lineRule="auto"/>
              <w:ind w:left="721"/>
            </w:pPr>
            <w:r>
              <w:rPr>
                <w:sz w:val="20"/>
                <w:szCs w:val="20"/>
              </w:rPr>
              <w:t>Select and adapt appropriate resources/methods to facilitate agreed learning activities with some degree of independence</w:t>
            </w:r>
          </w:p>
          <w:p w:rsidR="00F95EC1" w:rsidRDefault="003B7EFA">
            <w:pPr>
              <w:widowControl w:val="0"/>
              <w:numPr>
                <w:ilvl w:val="0"/>
                <w:numId w:val="13"/>
              </w:numPr>
              <w:tabs>
                <w:tab w:val="left" w:pos="721"/>
              </w:tabs>
              <w:spacing w:line="240" w:lineRule="auto"/>
              <w:ind w:left="721"/>
            </w:pPr>
            <w:r>
              <w:rPr>
                <w:sz w:val="20"/>
                <w:szCs w:val="20"/>
              </w:rPr>
              <w:t>Initiate support for pupils in social and emotional well-</w:t>
            </w:r>
            <w:proofErr w:type="spellStart"/>
            <w:r>
              <w:rPr>
                <w:sz w:val="20"/>
                <w:szCs w:val="20"/>
              </w:rPr>
              <w:t>being,establishing</w:t>
            </w:r>
            <w:proofErr w:type="spellEnd"/>
            <w:r>
              <w:rPr>
                <w:sz w:val="20"/>
                <w:szCs w:val="20"/>
              </w:rPr>
              <w:t xml:space="preserve"> caring and secure relationships with the pupils, promoting respect, </w:t>
            </w:r>
            <w:proofErr w:type="spellStart"/>
            <w:r>
              <w:rPr>
                <w:sz w:val="20"/>
                <w:szCs w:val="20"/>
              </w:rPr>
              <w:t>self esteem</w:t>
            </w:r>
            <w:proofErr w:type="spellEnd"/>
            <w:r>
              <w:rPr>
                <w:sz w:val="20"/>
                <w:szCs w:val="20"/>
              </w:rPr>
              <w:t xml:space="preserve"> and a positive ethos, reporting problems to the teacher as appropriate </w:t>
            </w:r>
          </w:p>
          <w:p w:rsidR="00F95EC1" w:rsidRDefault="003B7EFA">
            <w:pPr>
              <w:widowControl w:val="0"/>
              <w:numPr>
                <w:ilvl w:val="0"/>
                <w:numId w:val="13"/>
              </w:numPr>
              <w:tabs>
                <w:tab w:val="left" w:pos="721"/>
              </w:tabs>
              <w:spacing w:line="240" w:lineRule="auto"/>
              <w:ind w:left="721"/>
            </w:pPr>
            <w:r>
              <w:rPr>
                <w:sz w:val="20"/>
                <w:szCs w:val="20"/>
              </w:rPr>
              <w:t>Teaching Assistants in this role are expected to undertake at least one of the following:</w:t>
            </w:r>
          </w:p>
          <w:p w:rsidR="00F95EC1" w:rsidRDefault="003B7EFA">
            <w:pPr>
              <w:widowControl w:val="0"/>
              <w:numPr>
                <w:ilvl w:val="1"/>
                <w:numId w:val="13"/>
              </w:numPr>
              <w:tabs>
                <w:tab w:val="left" w:pos="1441"/>
              </w:tabs>
              <w:spacing w:before="5" w:line="228" w:lineRule="auto"/>
              <w:ind w:left="1441" w:right="302"/>
            </w:pPr>
            <w:r>
              <w:rPr>
                <w:sz w:val="20"/>
                <w:szCs w:val="20"/>
              </w:rPr>
              <w:t xml:space="preserve">Provide specialist support to pupils with special educational needs, for example, learning, behavioural, communication, social, sensory or physical difficulties with elements of independent decision making (adapting the work, sensory breaks </w:t>
            </w:r>
            <w:proofErr w:type="spellStart"/>
            <w:r>
              <w:rPr>
                <w:sz w:val="20"/>
                <w:szCs w:val="20"/>
              </w:rPr>
              <w:t>etc</w:t>
            </w:r>
            <w:proofErr w:type="spellEnd"/>
            <w:r>
              <w:rPr>
                <w:sz w:val="20"/>
                <w:szCs w:val="20"/>
              </w:rPr>
              <w:t>)</w:t>
            </w:r>
          </w:p>
          <w:p w:rsidR="00F95EC1" w:rsidRDefault="003B7EFA">
            <w:pPr>
              <w:widowControl w:val="0"/>
              <w:numPr>
                <w:ilvl w:val="1"/>
                <w:numId w:val="13"/>
              </w:numPr>
              <w:tabs>
                <w:tab w:val="left" w:pos="1441"/>
              </w:tabs>
              <w:spacing w:line="240" w:lineRule="auto"/>
              <w:ind w:left="1441" w:right="100"/>
            </w:pPr>
            <w:r>
              <w:rPr>
                <w:sz w:val="20"/>
                <w:szCs w:val="20"/>
              </w:rPr>
              <w:t>Provide specialist support to all pupils in a particular learning area (e.g. IT, literacy, numeracy, National Curriculum subject)</w:t>
            </w:r>
          </w:p>
          <w:p w:rsidR="00F95EC1" w:rsidRDefault="003B7EFA">
            <w:pPr>
              <w:widowControl w:val="0"/>
              <w:numPr>
                <w:ilvl w:val="1"/>
                <w:numId w:val="13"/>
              </w:numPr>
              <w:tabs>
                <w:tab w:val="left" w:pos="1441"/>
              </w:tabs>
              <w:spacing w:line="240" w:lineRule="auto"/>
              <w:ind w:left="1441" w:right="100"/>
              <w:rPr>
                <w:sz w:val="20"/>
                <w:szCs w:val="20"/>
              </w:rPr>
            </w:pPr>
            <w:r>
              <w:rPr>
                <w:sz w:val="20"/>
                <w:szCs w:val="20"/>
              </w:rPr>
              <w:t>Plan and run specialist interventions above that expected of a level 2 TA (some level of independence with regards planning, adapting and resourcing)</w:t>
            </w:r>
          </w:p>
          <w:p w:rsidR="00F95EC1" w:rsidRDefault="003B7EFA">
            <w:pPr>
              <w:widowControl w:val="0"/>
              <w:numPr>
                <w:ilvl w:val="1"/>
                <w:numId w:val="13"/>
              </w:numPr>
              <w:tabs>
                <w:tab w:val="left" w:pos="1441"/>
              </w:tabs>
              <w:spacing w:line="240" w:lineRule="auto"/>
              <w:ind w:left="1441" w:right="100"/>
              <w:rPr>
                <w:sz w:val="20"/>
                <w:szCs w:val="20"/>
              </w:rPr>
            </w:pPr>
            <w:r>
              <w:rPr>
                <w:sz w:val="20"/>
                <w:szCs w:val="20"/>
              </w:rPr>
              <w:t xml:space="preserve">Have a proactive role in supporting whole academy initiatives (mental health, phonics, working parties, active playtimes </w:t>
            </w:r>
            <w:proofErr w:type="spellStart"/>
            <w:r>
              <w:rPr>
                <w:sz w:val="20"/>
                <w:szCs w:val="20"/>
              </w:rPr>
              <w:t>etc</w:t>
            </w:r>
            <w:proofErr w:type="spellEnd"/>
            <w:r>
              <w:rPr>
                <w:sz w:val="20"/>
                <w:szCs w:val="20"/>
              </w:rPr>
              <w:t>)</w:t>
            </w:r>
          </w:p>
          <w:p w:rsidR="00F95EC1" w:rsidRDefault="003B7EFA">
            <w:pPr>
              <w:widowControl w:val="0"/>
              <w:numPr>
                <w:ilvl w:val="0"/>
                <w:numId w:val="13"/>
              </w:numPr>
              <w:tabs>
                <w:tab w:val="left" w:pos="705"/>
              </w:tabs>
              <w:spacing w:line="240" w:lineRule="auto"/>
              <w:ind w:left="708" w:right="100" w:hanging="283"/>
              <w:rPr>
                <w:sz w:val="20"/>
                <w:szCs w:val="20"/>
              </w:rPr>
            </w:pPr>
            <w:r>
              <w:rPr>
                <w:sz w:val="20"/>
                <w:szCs w:val="20"/>
              </w:rPr>
              <w:t xml:space="preserve">Model effective practice to colleagues as appropriate (using platforms like Iris or allowing colleagues to observe you in practice </w:t>
            </w:r>
          </w:p>
          <w:p w:rsidR="00F95EC1" w:rsidRDefault="003B7EFA">
            <w:pPr>
              <w:numPr>
                <w:ilvl w:val="0"/>
                <w:numId w:val="13"/>
              </w:numPr>
              <w:spacing w:line="240" w:lineRule="auto"/>
              <w:ind w:left="708" w:hanging="283"/>
            </w:pPr>
            <w:r>
              <w:rPr>
                <w:sz w:val="20"/>
                <w:szCs w:val="20"/>
              </w:rPr>
              <w:t>Make a positive contribution to the wider life and ethos of the school</w:t>
            </w:r>
          </w:p>
          <w:p w:rsidR="00F95EC1" w:rsidRDefault="003B7EFA">
            <w:pPr>
              <w:numPr>
                <w:ilvl w:val="0"/>
                <w:numId w:val="13"/>
              </w:numPr>
              <w:spacing w:line="240" w:lineRule="auto"/>
              <w:ind w:left="708" w:hanging="283"/>
              <w:rPr>
                <w:sz w:val="20"/>
                <w:szCs w:val="20"/>
              </w:rPr>
            </w:pPr>
            <w:r>
              <w:rPr>
                <w:sz w:val="20"/>
                <w:szCs w:val="20"/>
              </w:rPr>
              <w:t>Share information about pupils with other staff, parents / carers, internal and external agencies, as appropriate and having shared this with the class teacher first</w:t>
            </w:r>
          </w:p>
          <w:p w:rsidR="00F95EC1" w:rsidRDefault="003B7EFA">
            <w:pPr>
              <w:numPr>
                <w:ilvl w:val="0"/>
                <w:numId w:val="13"/>
              </w:numPr>
              <w:spacing w:line="240" w:lineRule="auto"/>
              <w:ind w:left="708" w:hanging="283"/>
              <w:rPr>
                <w:sz w:val="20"/>
                <w:szCs w:val="20"/>
              </w:rPr>
            </w:pPr>
            <w:r>
              <w:rPr>
                <w:sz w:val="20"/>
                <w:szCs w:val="20"/>
              </w:rPr>
              <w:t xml:space="preserve">Understand and support independent learning and inclusion of all pupils as required, being flexible to take on class or 1:1 responsibilities as needed </w:t>
            </w:r>
          </w:p>
          <w:p w:rsidR="00F95EC1" w:rsidRDefault="003B7EFA">
            <w:pPr>
              <w:numPr>
                <w:ilvl w:val="0"/>
                <w:numId w:val="13"/>
              </w:numPr>
              <w:spacing w:line="240" w:lineRule="auto"/>
              <w:ind w:left="708" w:hanging="283"/>
              <w:rPr>
                <w:sz w:val="20"/>
                <w:szCs w:val="20"/>
              </w:rPr>
            </w:pPr>
            <w:r>
              <w:rPr>
                <w:sz w:val="20"/>
                <w:szCs w:val="20"/>
              </w:rPr>
              <w:t>Be responsible for children at lunchtime and playtime as needed and assist pupils with eating, dressing and hygiene, as required, whilst encouraging independence</w:t>
            </w:r>
          </w:p>
          <w:p w:rsidR="00F95EC1" w:rsidRDefault="003B7EFA">
            <w:pPr>
              <w:numPr>
                <w:ilvl w:val="0"/>
                <w:numId w:val="13"/>
              </w:numPr>
              <w:spacing w:after="60" w:line="240" w:lineRule="auto"/>
              <w:ind w:left="708" w:hanging="283"/>
              <w:rPr>
                <w:sz w:val="20"/>
                <w:szCs w:val="20"/>
              </w:rPr>
            </w:pPr>
            <w:r>
              <w:rPr>
                <w:sz w:val="20"/>
                <w:szCs w:val="20"/>
              </w:rPr>
              <w:t>Follow safeguarding protocols</w:t>
            </w:r>
          </w:p>
          <w:p w:rsidR="00F95EC1" w:rsidRDefault="00F95EC1">
            <w:pPr>
              <w:widowControl w:val="0"/>
              <w:tabs>
                <w:tab w:val="left" w:pos="1441"/>
              </w:tabs>
              <w:spacing w:line="240" w:lineRule="auto"/>
              <w:ind w:right="100"/>
              <w:rPr>
                <w:sz w:val="20"/>
                <w:szCs w:val="20"/>
              </w:rPr>
            </w:pPr>
          </w:p>
          <w:p w:rsidR="00F95EC1" w:rsidRDefault="003B7EFA">
            <w:pPr>
              <w:spacing w:before="120" w:after="120" w:line="240" w:lineRule="auto"/>
              <w:rPr>
                <w:b/>
                <w:sz w:val="20"/>
                <w:szCs w:val="20"/>
              </w:rPr>
            </w:pPr>
            <w:r>
              <w:rPr>
                <w:b/>
                <w:sz w:val="20"/>
                <w:szCs w:val="20"/>
              </w:rPr>
              <w:t>Teaching and learning</w:t>
            </w:r>
          </w:p>
          <w:p w:rsidR="00F95EC1" w:rsidRDefault="003B7EFA">
            <w:pPr>
              <w:widowControl w:val="0"/>
              <w:numPr>
                <w:ilvl w:val="0"/>
                <w:numId w:val="10"/>
              </w:numPr>
              <w:spacing w:line="226" w:lineRule="auto"/>
              <w:rPr>
                <w:b/>
                <w:sz w:val="16"/>
                <w:szCs w:val="16"/>
              </w:rPr>
            </w:pPr>
            <w:r>
              <w:rPr>
                <w:sz w:val="20"/>
                <w:szCs w:val="20"/>
              </w:rPr>
              <w:t>Contribute to the development of planned learning activities with teachers</w:t>
            </w:r>
          </w:p>
          <w:p w:rsidR="00F95EC1" w:rsidRDefault="003B7EFA">
            <w:pPr>
              <w:numPr>
                <w:ilvl w:val="0"/>
                <w:numId w:val="10"/>
              </w:numPr>
              <w:spacing w:line="240" w:lineRule="auto"/>
              <w:rPr>
                <w:sz w:val="20"/>
                <w:szCs w:val="20"/>
              </w:rPr>
            </w:pPr>
            <w:r>
              <w:rPr>
                <w:sz w:val="20"/>
                <w:szCs w:val="20"/>
              </w:rPr>
              <w:t>Demonstrate an informed and efficient approach to teaching and learning by adopting and adapting relevant strategies to support the work of the teacher and increase achievement of all pupils.</w:t>
            </w:r>
          </w:p>
          <w:p w:rsidR="00F95EC1" w:rsidRDefault="003B7EFA">
            <w:pPr>
              <w:numPr>
                <w:ilvl w:val="0"/>
                <w:numId w:val="10"/>
              </w:numPr>
              <w:spacing w:line="240" w:lineRule="auto"/>
              <w:rPr>
                <w:sz w:val="20"/>
                <w:szCs w:val="20"/>
              </w:rPr>
            </w:pPr>
            <w:r>
              <w:rPr>
                <w:sz w:val="20"/>
                <w:szCs w:val="20"/>
              </w:rPr>
              <w:t xml:space="preserve">Promote, support and facilitate inclusion by encouraging participation of all pupils in learning </w:t>
            </w:r>
          </w:p>
          <w:p w:rsidR="00F95EC1" w:rsidRDefault="003B7EFA">
            <w:pPr>
              <w:numPr>
                <w:ilvl w:val="0"/>
                <w:numId w:val="10"/>
              </w:numPr>
              <w:spacing w:line="240" w:lineRule="auto"/>
              <w:rPr>
                <w:sz w:val="20"/>
                <w:szCs w:val="20"/>
              </w:rPr>
            </w:pPr>
            <w:r>
              <w:rPr>
                <w:sz w:val="20"/>
                <w:szCs w:val="20"/>
              </w:rPr>
              <w:t>Provide feedback to pupils in relation to attainment and progress towards the LO (purple pen marking / verbal / AFL)</w:t>
            </w:r>
          </w:p>
          <w:p w:rsidR="00F95EC1" w:rsidRDefault="003B7EFA">
            <w:pPr>
              <w:numPr>
                <w:ilvl w:val="0"/>
                <w:numId w:val="10"/>
              </w:numPr>
              <w:spacing w:line="240" w:lineRule="auto"/>
              <w:rPr>
                <w:sz w:val="20"/>
                <w:szCs w:val="20"/>
              </w:rPr>
            </w:pPr>
            <w:r>
              <w:rPr>
                <w:sz w:val="20"/>
                <w:szCs w:val="20"/>
              </w:rPr>
              <w:t>Use effective behaviour management strategies consistently in line with the school’s policy and procedures, with teacher support as necessary.</w:t>
            </w:r>
          </w:p>
          <w:p w:rsidR="00F95EC1" w:rsidRDefault="003B7EFA">
            <w:pPr>
              <w:widowControl w:val="0"/>
              <w:numPr>
                <w:ilvl w:val="0"/>
                <w:numId w:val="10"/>
              </w:numPr>
              <w:spacing w:line="240" w:lineRule="auto"/>
              <w:rPr>
                <w:b/>
                <w:sz w:val="16"/>
                <w:szCs w:val="16"/>
              </w:rPr>
            </w:pPr>
            <w:r>
              <w:rPr>
                <w:sz w:val="20"/>
                <w:szCs w:val="20"/>
              </w:rPr>
              <w:t xml:space="preserve">Support pupils in social and emotional </w:t>
            </w:r>
            <w:proofErr w:type="spellStart"/>
            <w:r>
              <w:rPr>
                <w:sz w:val="20"/>
                <w:szCs w:val="20"/>
              </w:rPr>
              <w:t>well being</w:t>
            </w:r>
            <w:proofErr w:type="spellEnd"/>
            <w:r>
              <w:rPr>
                <w:sz w:val="20"/>
                <w:szCs w:val="20"/>
              </w:rPr>
              <w:t xml:space="preserve">, establishing caring and secure relationships with the pupils, </w:t>
            </w:r>
            <w:r>
              <w:rPr>
                <w:sz w:val="20"/>
                <w:szCs w:val="20"/>
              </w:rPr>
              <w:lastRenderedPageBreak/>
              <w:t xml:space="preserve">promoting respect, </w:t>
            </w:r>
            <w:proofErr w:type="spellStart"/>
            <w:r>
              <w:rPr>
                <w:sz w:val="20"/>
                <w:szCs w:val="20"/>
              </w:rPr>
              <w:t>self esteem</w:t>
            </w:r>
            <w:proofErr w:type="spellEnd"/>
            <w:r>
              <w:rPr>
                <w:sz w:val="20"/>
                <w:szCs w:val="20"/>
              </w:rPr>
              <w:t xml:space="preserve"> and a positive ethos, liaising with the ELSA/Pastoral lead as appropriate</w:t>
            </w:r>
          </w:p>
          <w:p w:rsidR="00F95EC1" w:rsidRDefault="003B7EFA">
            <w:pPr>
              <w:widowControl w:val="0"/>
              <w:numPr>
                <w:ilvl w:val="0"/>
                <w:numId w:val="10"/>
              </w:numPr>
              <w:spacing w:line="240" w:lineRule="auto"/>
              <w:rPr>
                <w:sz w:val="20"/>
                <w:szCs w:val="20"/>
              </w:rPr>
            </w:pPr>
            <w:r>
              <w:rPr>
                <w:sz w:val="20"/>
                <w:szCs w:val="20"/>
              </w:rPr>
              <w:t>Understand and support independent learning and inclusion of all pupils as required</w:t>
            </w:r>
          </w:p>
          <w:p w:rsidR="00F95EC1" w:rsidRDefault="003B7EFA">
            <w:pPr>
              <w:numPr>
                <w:ilvl w:val="0"/>
                <w:numId w:val="10"/>
              </w:numPr>
              <w:spacing w:line="240" w:lineRule="auto"/>
              <w:rPr>
                <w:sz w:val="20"/>
                <w:szCs w:val="20"/>
              </w:rPr>
            </w:pPr>
            <w:r>
              <w:rPr>
                <w:sz w:val="20"/>
                <w:szCs w:val="20"/>
              </w:rPr>
              <w:t xml:space="preserve">Use IT skills to advance pupils’ learning </w:t>
            </w:r>
          </w:p>
          <w:p w:rsidR="00F95EC1" w:rsidRDefault="003B7EFA">
            <w:pPr>
              <w:widowControl w:val="0"/>
              <w:numPr>
                <w:ilvl w:val="0"/>
                <w:numId w:val="10"/>
              </w:numPr>
              <w:spacing w:line="240" w:lineRule="auto"/>
              <w:rPr>
                <w:sz w:val="20"/>
                <w:szCs w:val="20"/>
              </w:rPr>
            </w:pPr>
            <w:r>
              <w:rPr>
                <w:sz w:val="20"/>
                <w:szCs w:val="20"/>
              </w:rPr>
              <w:t>Plan and deliver specialist interventions above that planned for by the class teacher (</w:t>
            </w:r>
            <w:proofErr w:type="spellStart"/>
            <w:r>
              <w:rPr>
                <w:sz w:val="20"/>
                <w:szCs w:val="20"/>
              </w:rPr>
              <w:t>ie.phonics</w:t>
            </w:r>
            <w:proofErr w:type="spellEnd"/>
            <w:r>
              <w:rPr>
                <w:sz w:val="20"/>
                <w:szCs w:val="20"/>
              </w:rPr>
              <w:t>, Rapid Read)</w:t>
            </w:r>
          </w:p>
          <w:p w:rsidR="00F95EC1" w:rsidRDefault="003B7EFA">
            <w:pPr>
              <w:widowControl w:val="0"/>
              <w:numPr>
                <w:ilvl w:val="0"/>
                <w:numId w:val="10"/>
              </w:numPr>
              <w:spacing w:line="240" w:lineRule="auto"/>
              <w:rPr>
                <w:sz w:val="20"/>
                <w:szCs w:val="20"/>
              </w:rPr>
            </w:pPr>
            <w:r>
              <w:rPr>
                <w:sz w:val="20"/>
                <w:szCs w:val="20"/>
              </w:rPr>
              <w:t>Be involved in planning, organising and implementing individual development plans for pupils (such as Individual educational plans), including attendance at, and contribution to, reviews</w:t>
            </w:r>
          </w:p>
          <w:p w:rsidR="00F95EC1" w:rsidRDefault="003B7EFA">
            <w:pPr>
              <w:widowControl w:val="0"/>
              <w:numPr>
                <w:ilvl w:val="0"/>
                <w:numId w:val="10"/>
              </w:numPr>
              <w:spacing w:line="240" w:lineRule="auto"/>
              <w:rPr>
                <w:sz w:val="20"/>
                <w:szCs w:val="20"/>
              </w:rPr>
            </w:pPr>
            <w:r>
              <w:rPr>
                <w:sz w:val="20"/>
                <w:szCs w:val="20"/>
              </w:rPr>
              <w:t xml:space="preserve">Work with pupils not working to the normal timetable (sensory breaks </w:t>
            </w:r>
            <w:proofErr w:type="spellStart"/>
            <w:r>
              <w:rPr>
                <w:sz w:val="20"/>
                <w:szCs w:val="20"/>
              </w:rPr>
              <w:t>etc</w:t>
            </w:r>
            <w:proofErr w:type="spellEnd"/>
            <w:r>
              <w:rPr>
                <w:sz w:val="20"/>
                <w:szCs w:val="20"/>
              </w:rPr>
              <w:t>)</w:t>
            </w:r>
          </w:p>
          <w:p w:rsidR="00F95EC1" w:rsidRDefault="00F95EC1">
            <w:pPr>
              <w:widowControl w:val="0"/>
              <w:spacing w:line="240" w:lineRule="auto"/>
              <w:ind w:left="720"/>
              <w:rPr>
                <w:sz w:val="20"/>
                <w:szCs w:val="20"/>
              </w:rPr>
            </w:pPr>
          </w:p>
          <w:p w:rsidR="00F95EC1" w:rsidRDefault="003B7EFA">
            <w:pPr>
              <w:spacing w:before="120" w:after="120" w:line="240" w:lineRule="auto"/>
              <w:rPr>
                <w:b/>
                <w:sz w:val="20"/>
                <w:szCs w:val="20"/>
              </w:rPr>
            </w:pPr>
            <w:r>
              <w:rPr>
                <w:b/>
                <w:sz w:val="20"/>
                <w:szCs w:val="20"/>
              </w:rPr>
              <w:t>Planning / Feedback</w:t>
            </w:r>
          </w:p>
          <w:p w:rsidR="00F95EC1" w:rsidRDefault="003B7EFA">
            <w:pPr>
              <w:numPr>
                <w:ilvl w:val="0"/>
                <w:numId w:val="2"/>
              </w:numPr>
              <w:spacing w:line="240" w:lineRule="auto"/>
              <w:ind w:left="708"/>
              <w:rPr>
                <w:sz w:val="20"/>
                <w:szCs w:val="20"/>
              </w:rPr>
            </w:pPr>
            <w:r>
              <w:rPr>
                <w:sz w:val="20"/>
                <w:szCs w:val="20"/>
              </w:rPr>
              <w:t xml:space="preserve">Contribute to effective assessment and planning by supporting the monitoring, recording and reporting of pupil performance and progress, including marking as appropriate  </w:t>
            </w:r>
          </w:p>
          <w:p w:rsidR="00F95EC1" w:rsidRDefault="003B7EFA">
            <w:pPr>
              <w:numPr>
                <w:ilvl w:val="0"/>
                <w:numId w:val="2"/>
              </w:numPr>
              <w:spacing w:line="240" w:lineRule="auto"/>
              <w:ind w:left="708"/>
              <w:rPr>
                <w:sz w:val="20"/>
                <w:szCs w:val="20"/>
              </w:rPr>
            </w:pPr>
            <w:r>
              <w:rPr>
                <w:sz w:val="20"/>
                <w:szCs w:val="20"/>
              </w:rPr>
              <w:t>Read, understand and deliver appropriate lesson plans, adapting as needed when teaching a group / 1:1</w:t>
            </w:r>
          </w:p>
          <w:p w:rsidR="00F95EC1" w:rsidRDefault="003B7EFA">
            <w:pPr>
              <w:numPr>
                <w:ilvl w:val="0"/>
                <w:numId w:val="2"/>
              </w:numPr>
              <w:spacing w:line="240" w:lineRule="auto"/>
              <w:ind w:left="708"/>
              <w:rPr>
                <w:sz w:val="20"/>
                <w:szCs w:val="20"/>
              </w:rPr>
            </w:pPr>
            <w:r>
              <w:rPr>
                <w:sz w:val="20"/>
                <w:szCs w:val="20"/>
              </w:rPr>
              <w:t>Prepare the classroom for lessons using own initiative where appropriate</w:t>
            </w:r>
          </w:p>
          <w:p w:rsidR="00F95EC1" w:rsidRDefault="003B7EFA">
            <w:pPr>
              <w:numPr>
                <w:ilvl w:val="0"/>
                <w:numId w:val="2"/>
              </w:numPr>
              <w:spacing w:after="60" w:line="240" w:lineRule="auto"/>
              <w:ind w:left="708"/>
              <w:rPr>
                <w:sz w:val="20"/>
                <w:szCs w:val="20"/>
              </w:rPr>
            </w:pPr>
            <w:r>
              <w:rPr>
                <w:sz w:val="20"/>
                <w:szCs w:val="20"/>
              </w:rPr>
              <w:t xml:space="preserve">Plan adaptations to interventions as appropriate </w:t>
            </w:r>
          </w:p>
          <w:p w:rsidR="00F95EC1" w:rsidRDefault="00F95EC1">
            <w:pPr>
              <w:spacing w:after="60" w:line="240" w:lineRule="auto"/>
              <w:ind w:left="720"/>
              <w:rPr>
                <w:sz w:val="20"/>
                <w:szCs w:val="20"/>
              </w:rPr>
            </w:pPr>
          </w:p>
          <w:p w:rsidR="00F95EC1" w:rsidRDefault="003B7EFA">
            <w:pPr>
              <w:spacing w:before="120" w:after="120" w:line="240" w:lineRule="auto"/>
              <w:rPr>
                <w:b/>
                <w:sz w:val="20"/>
                <w:szCs w:val="20"/>
              </w:rPr>
            </w:pPr>
            <w:r>
              <w:rPr>
                <w:b/>
                <w:sz w:val="20"/>
                <w:szCs w:val="20"/>
              </w:rPr>
              <w:t>Working with colleagues and other relevant professionals</w:t>
            </w:r>
          </w:p>
          <w:p w:rsidR="00F95EC1" w:rsidRDefault="003B7EFA">
            <w:pPr>
              <w:numPr>
                <w:ilvl w:val="0"/>
                <w:numId w:val="5"/>
              </w:numPr>
              <w:spacing w:before="120" w:line="240" w:lineRule="auto"/>
              <w:rPr>
                <w:sz w:val="20"/>
                <w:szCs w:val="20"/>
              </w:rPr>
            </w:pPr>
            <w:r>
              <w:rPr>
                <w:sz w:val="20"/>
                <w:szCs w:val="20"/>
              </w:rPr>
              <w:t>Establish and maintain relationships and communicate with families, carers and other adults</w:t>
            </w:r>
          </w:p>
          <w:p w:rsidR="00F95EC1" w:rsidRDefault="003B7EFA">
            <w:pPr>
              <w:numPr>
                <w:ilvl w:val="0"/>
                <w:numId w:val="5"/>
              </w:numPr>
              <w:spacing w:line="240" w:lineRule="auto"/>
              <w:rPr>
                <w:sz w:val="20"/>
                <w:szCs w:val="20"/>
              </w:rPr>
            </w:pPr>
            <w:r>
              <w:rPr>
                <w:sz w:val="20"/>
                <w:szCs w:val="20"/>
              </w:rPr>
              <w:t>Model effective practice to other Learning Support Staff</w:t>
            </w:r>
          </w:p>
          <w:p w:rsidR="00F95EC1" w:rsidRDefault="003B7EFA">
            <w:pPr>
              <w:numPr>
                <w:ilvl w:val="0"/>
                <w:numId w:val="5"/>
              </w:numPr>
              <w:spacing w:line="240" w:lineRule="auto"/>
              <w:rPr>
                <w:sz w:val="20"/>
                <w:szCs w:val="20"/>
              </w:rPr>
            </w:pPr>
            <w:r>
              <w:rPr>
                <w:sz w:val="20"/>
                <w:szCs w:val="20"/>
              </w:rPr>
              <w:t>Communicate their knowledge and understanding of pupils to other school staff and education, health and social care professionals, so that informed decision making can take place on intervention and provision as directed by the class teacher /SENCO</w:t>
            </w:r>
          </w:p>
          <w:p w:rsidR="00F95EC1" w:rsidRDefault="003B7EFA">
            <w:pPr>
              <w:numPr>
                <w:ilvl w:val="0"/>
                <w:numId w:val="5"/>
              </w:numPr>
              <w:spacing w:line="240" w:lineRule="auto"/>
              <w:rPr>
                <w:sz w:val="20"/>
                <w:szCs w:val="20"/>
              </w:rPr>
            </w:pPr>
            <w:r>
              <w:rPr>
                <w:sz w:val="20"/>
                <w:szCs w:val="20"/>
              </w:rPr>
              <w:t>With the class teacher, keep other professionals accurately informed of performance and progress or concerns they may have about the pupils they work with</w:t>
            </w:r>
          </w:p>
          <w:p w:rsidR="00F95EC1" w:rsidRDefault="003B7EFA">
            <w:pPr>
              <w:numPr>
                <w:ilvl w:val="0"/>
                <w:numId w:val="5"/>
              </w:numPr>
              <w:spacing w:line="240" w:lineRule="auto"/>
              <w:rPr>
                <w:sz w:val="20"/>
                <w:szCs w:val="20"/>
              </w:rPr>
            </w:pPr>
            <w:r>
              <w:rPr>
                <w:sz w:val="20"/>
                <w:szCs w:val="20"/>
              </w:rPr>
              <w:t xml:space="preserve">Understand their role in order to be able to work collaboratively with classroom teachers and other colleagues, including specialist advisory teachers, with some ownership of specific information </w:t>
            </w:r>
            <w:proofErr w:type="spellStart"/>
            <w:r>
              <w:rPr>
                <w:sz w:val="20"/>
                <w:szCs w:val="20"/>
              </w:rPr>
              <w:t>eg</w:t>
            </w:r>
            <w:proofErr w:type="spellEnd"/>
            <w:r>
              <w:rPr>
                <w:sz w:val="20"/>
                <w:szCs w:val="20"/>
              </w:rPr>
              <w:t>. SALT outcomes</w:t>
            </w:r>
          </w:p>
          <w:p w:rsidR="00F95EC1" w:rsidRDefault="003B7EFA">
            <w:pPr>
              <w:numPr>
                <w:ilvl w:val="0"/>
                <w:numId w:val="5"/>
              </w:numPr>
              <w:spacing w:line="240" w:lineRule="auto"/>
              <w:rPr>
                <w:sz w:val="20"/>
                <w:szCs w:val="20"/>
              </w:rPr>
            </w:pPr>
            <w:r>
              <w:rPr>
                <w:sz w:val="20"/>
                <w:szCs w:val="20"/>
              </w:rPr>
              <w:t>Develop effective professional relationships with colleagues</w:t>
            </w:r>
          </w:p>
          <w:p w:rsidR="00F95EC1" w:rsidRDefault="003B7EFA">
            <w:pPr>
              <w:numPr>
                <w:ilvl w:val="0"/>
                <w:numId w:val="5"/>
              </w:numPr>
              <w:spacing w:line="240" w:lineRule="auto"/>
              <w:rPr>
                <w:sz w:val="20"/>
                <w:szCs w:val="20"/>
              </w:rPr>
            </w:pPr>
            <w:r>
              <w:rPr>
                <w:sz w:val="20"/>
                <w:szCs w:val="20"/>
              </w:rPr>
              <w:t>Adhere to the strict rules of confidentiality and respect</w:t>
            </w:r>
          </w:p>
          <w:p w:rsidR="00F95EC1" w:rsidRDefault="003B7EFA">
            <w:pPr>
              <w:numPr>
                <w:ilvl w:val="0"/>
                <w:numId w:val="5"/>
              </w:numPr>
              <w:spacing w:after="120" w:line="240" w:lineRule="auto"/>
              <w:rPr>
                <w:sz w:val="20"/>
                <w:szCs w:val="20"/>
              </w:rPr>
            </w:pPr>
            <w:r>
              <w:rPr>
                <w:sz w:val="20"/>
                <w:szCs w:val="20"/>
              </w:rPr>
              <w:t>Adhere to the Staff Code of Conduct and the policies of Ocean Academy</w:t>
            </w:r>
          </w:p>
          <w:p w:rsidR="00F95EC1" w:rsidRDefault="00F95EC1">
            <w:pPr>
              <w:spacing w:before="120" w:after="120" w:line="240" w:lineRule="auto"/>
              <w:rPr>
                <w:sz w:val="20"/>
                <w:szCs w:val="20"/>
              </w:rPr>
            </w:pPr>
          </w:p>
          <w:p w:rsidR="00F95EC1" w:rsidRDefault="003B7EFA">
            <w:pPr>
              <w:spacing w:before="120" w:after="120" w:line="240" w:lineRule="auto"/>
              <w:rPr>
                <w:b/>
                <w:sz w:val="20"/>
                <w:szCs w:val="20"/>
              </w:rPr>
            </w:pPr>
            <w:r>
              <w:rPr>
                <w:b/>
                <w:sz w:val="20"/>
                <w:szCs w:val="20"/>
              </w:rPr>
              <w:t>Whole-school organisation, strategy and development</w:t>
            </w:r>
          </w:p>
          <w:p w:rsidR="00F95EC1" w:rsidRDefault="003B7EFA">
            <w:pPr>
              <w:numPr>
                <w:ilvl w:val="0"/>
                <w:numId w:val="4"/>
              </w:numPr>
              <w:spacing w:before="120" w:line="240" w:lineRule="auto"/>
              <w:rPr>
                <w:sz w:val="20"/>
                <w:szCs w:val="20"/>
              </w:rPr>
            </w:pPr>
            <w:r>
              <w:rPr>
                <w:sz w:val="20"/>
                <w:szCs w:val="20"/>
              </w:rPr>
              <w:t>Work with pupils not working to the normal timetable as appropriate (supporting an IEP or BMP)</w:t>
            </w:r>
          </w:p>
          <w:p w:rsidR="00F95EC1" w:rsidRDefault="003B7EFA">
            <w:pPr>
              <w:numPr>
                <w:ilvl w:val="0"/>
                <w:numId w:val="4"/>
              </w:numPr>
              <w:spacing w:line="240" w:lineRule="auto"/>
              <w:rPr>
                <w:sz w:val="20"/>
                <w:szCs w:val="20"/>
              </w:rPr>
            </w:pPr>
            <w:r>
              <w:rPr>
                <w:sz w:val="20"/>
                <w:szCs w:val="20"/>
              </w:rPr>
              <w:t>Prepare and present displays</w:t>
            </w:r>
          </w:p>
          <w:p w:rsidR="00F95EC1" w:rsidRDefault="003B7EFA">
            <w:pPr>
              <w:numPr>
                <w:ilvl w:val="0"/>
                <w:numId w:val="4"/>
              </w:numPr>
              <w:spacing w:line="240" w:lineRule="auto"/>
              <w:rPr>
                <w:sz w:val="20"/>
                <w:szCs w:val="20"/>
              </w:rPr>
            </w:pPr>
            <w:r>
              <w:rPr>
                <w:sz w:val="20"/>
                <w:szCs w:val="20"/>
              </w:rPr>
              <w:t>Supervise break and lunch duties encourage positive and purposeful play and fitness activities, teaching play and social skills and specific games as required. Supervise the movement of pupils to and from dining and play areas</w:t>
            </w:r>
          </w:p>
          <w:p w:rsidR="00F95EC1" w:rsidRDefault="003B7EFA">
            <w:pPr>
              <w:widowControl w:val="0"/>
              <w:numPr>
                <w:ilvl w:val="0"/>
                <w:numId w:val="4"/>
              </w:numPr>
              <w:spacing w:line="240" w:lineRule="auto"/>
              <w:rPr>
                <w:sz w:val="20"/>
                <w:szCs w:val="20"/>
              </w:rPr>
            </w:pPr>
            <w:r>
              <w:rPr>
                <w:sz w:val="20"/>
                <w:szCs w:val="20"/>
              </w:rPr>
              <w:t>Be aware of and comply with policies and procedures of the school and in particular relating to child protection, health, safety and security, confidentiality and data protection, reporting all concerns to an appropriate person</w:t>
            </w:r>
          </w:p>
          <w:p w:rsidR="00F95EC1" w:rsidRDefault="00F95EC1">
            <w:pPr>
              <w:spacing w:before="120" w:after="120" w:line="240" w:lineRule="auto"/>
              <w:ind w:left="720"/>
              <w:rPr>
                <w:sz w:val="20"/>
                <w:szCs w:val="20"/>
              </w:rPr>
            </w:pPr>
          </w:p>
          <w:p w:rsidR="00F95EC1" w:rsidRDefault="003B7EFA">
            <w:pPr>
              <w:spacing w:before="120" w:after="120" w:line="240" w:lineRule="auto"/>
              <w:rPr>
                <w:sz w:val="20"/>
                <w:szCs w:val="20"/>
              </w:rPr>
            </w:pPr>
            <w:r>
              <w:rPr>
                <w:b/>
                <w:sz w:val="20"/>
                <w:szCs w:val="20"/>
              </w:rPr>
              <w:t>Health and safety</w:t>
            </w:r>
          </w:p>
          <w:p w:rsidR="00F95EC1" w:rsidRDefault="003B7EFA">
            <w:pPr>
              <w:numPr>
                <w:ilvl w:val="0"/>
                <w:numId w:val="14"/>
              </w:numPr>
              <w:spacing w:line="240" w:lineRule="auto"/>
              <w:ind w:left="708"/>
              <w:rPr>
                <w:sz w:val="20"/>
                <w:szCs w:val="20"/>
              </w:rPr>
            </w:pPr>
            <w:r>
              <w:rPr>
                <w:sz w:val="20"/>
                <w:szCs w:val="20"/>
              </w:rPr>
              <w:t xml:space="preserve">Promote the safety and wellbeing of pupils, and help to safeguard pupils’ well-being by following the requirements of Keeping Children Safe in Education and our school’s child protection policy </w:t>
            </w:r>
          </w:p>
          <w:p w:rsidR="00F95EC1" w:rsidRDefault="003B7EFA">
            <w:pPr>
              <w:numPr>
                <w:ilvl w:val="0"/>
                <w:numId w:val="14"/>
              </w:numPr>
              <w:spacing w:line="240" w:lineRule="auto"/>
              <w:ind w:left="708"/>
              <w:rPr>
                <w:sz w:val="20"/>
                <w:szCs w:val="20"/>
              </w:rPr>
            </w:pPr>
            <w:r>
              <w:rPr>
                <w:sz w:val="20"/>
                <w:szCs w:val="20"/>
              </w:rPr>
              <w:t xml:space="preserve">Look after children who are upset or have had accidents </w:t>
            </w:r>
          </w:p>
          <w:p w:rsidR="00F95EC1" w:rsidRDefault="003B7EFA">
            <w:pPr>
              <w:numPr>
                <w:ilvl w:val="0"/>
                <w:numId w:val="14"/>
              </w:numPr>
              <w:spacing w:line="240" w:lineRule="auto"/>
              <w:ind w:left="708"/>
              <w:rPr>
                <w:sz w:val="20"/>
                <w:szCs w:val="20"/>
              </w:rPr>
            </w:pPr>
            <w:r>
              <w:rPr>
                <w:sz w:val="20"/>
                <w:szCs w:val="20"/>
              </w:rPr>
              <w:t xml:space="preserve">Be vigilant when on playground duty or on school trips </w:t>
            </w:r>
          </w:p>
          <w:p w:rsidR="00F95EC1" w:rsidRDefault="003B7EFA">
            <w:pPr>
              <w:numPr>
                <w:ilvl w:val="0"/>
                <w:numId w:val="14"/>
              </w:numPr>
              <w:spacing w:line="240" w:lineRule="auto"/>
              <w:ind w:left="708"/>
              <w:rPr>
                <w:sz w:val="20"/>
                <w:szCs w:val="20"/>
              </w:rPr>
            </w:pPr>
            <w:r>
              <w:rPr>
                <w:sz w:val="20"/>
                <w:szCs w:val="20"/>
              </w:rPr>
              <w:t>Attend to minor accidents at school (where appropriate training has been given) and supervise unwell children</w:t>
            </w:r>
          </w:p>
          <w:p w:rsidR="00F95EC1" w:rsidRDefault="003B7EFA">
            <w:pPr>
              <w:numPr>
                <w:ilvl w:val="0"/>
                <w:numId w:val="14"/>
              </w:numPr>
              <w:spacing w:line="240" w:lineRule="auto"/>
              <w:ind w:left="708"/>
              <w:rPr>
                <w:sz w:val="20"/>
                <w:szCs w:val="20"/>
              </w:rPr>
            </w:pPr>
            <w:r>
              <w:rPr>
                <w:sz w:val="20"/>
                <w:szCs w:val="20"/>
              </w:rPr>
              <w:t xml:space="preserve">Complete </w:t>
            </w:r>
            <w:proofErr w:type="spellStart"/>
            <w:r>
              <w:rPr>
                <w:sz w:val="20"/>
                <w:szCs w:val="20"/>
              </w:rPr>
              <w:t>SMARTlog</w:t>
            </w:r>
            <w:proofErr w:type="spellEnd"/>
            <w:r>
              <w:rPr>
                <w:sz w:val="20"/>
                <w:szCs w:val="20"/>
              </w:rPr>
              <w:t xml:space="preserve"> training as instructed </w:t>
            </w:r>
          </w:p>
          <w:p w:rsidR="00F95EC1" w:rsidRDefault="003B7EFA">
            <w:pPr>
              <w:widowControl w:val="0"/>
              <w:numPr>
                <w:ilvl w:val="0"/>
                <w:numId w:val="14"/>
              </w:numPr>
              <w:spacing w:line="240" w:lineRule="auto"/>
              <w:ind w:left="708"/>
              <w:rPr>
                <w:sz w:val="16"/>
                <w:szCs w:val="16"/>
              </w:rPr>
            </w:pPr>
            <w:r>
              <w:rPr>
                <w:sz w:val="20"/>
                <w:szCs w:val="20"/>
              </w:rPr>
              <w:t>Support the schools fire and emergency procedures by being familiar with the instructions for staff and children</w:t>
            </w:r>
          </w:p>
          <w:p w:rsidR="00F95EC1" w:rsidRDefault="003B7EFA">
            <w:pPr>
              <w:widowControl w:val="0"/>
              <w:numPr>
                <w:ilvl w:val="0"/>
                <w:numId w:val="14"/>
              </w:numPr>
              <w:spacing w:line="240" w:lineRule="auto"/>
              <w:ind w:left="708"/>
              <w:rPr>
                <w:sz w:val="20"/>
                <w:szCs w:val="20"/>
              </w:rPr>
            </w:pPr>
            <w:r>
              <w:rPr>
                <w:sz w:val="20"/>
                <w:szCs w:val="20"/>
              </w:rPr>
              <w:t>Escort and supervise pupils on educational and out of school activities</w:t>
            </w:r>
          </w:p>
          <w:p w:rsidR="00F95EC1" w:rsidRDefault="003B7EFA">
            <w:pPr>
              <w:widowControl w:val="0"/>
              <w:numPr>
                <w:ilvl w:val="0"/>
                <w:numId w:val="14"/>
              </w:numPr>
              <w:spacing w:line="240" w:lineRule="auto"/>
              <w:ind w:left="708"/>
              <w:rPr>
                <w:sz w:val="16"/>
                <w:szCs w:val="16"/>
              </w:rPr>
            </w:pPr>
            <w:r>
              <w:rPr>
                <w:sz w:val="20"/>
                <w:szCs w:val="20"/>
              </w:rPr>
              <w:t>Provide support with personal hygiene or intimate care as necessary</w:t>
            </w:r>
          </w:p>
          <w:p w:rsidR="00F95EC1" w:rsidRDefault="003B7EFA">
            <w:pPr>
              <w:widowControl w:val="0"/>
              <w:numPr>
                <w:ilvl w:val="0"/>
                <w:numId w:val="14"/>
              </w:numPr>
              <w:spacing w:line="240" w:lineRule="auto"/>
              <w:ind w:left="708"/>
              <w:rPr>
                <w:sz w:val="20"/>
                <w:szCs w:val="20"/>
              </w:rPr>
            </w:pPr>
            <w:r>
              <w:rPr>
                <w:sz w:val="20"/>
                <w:szCs w:val="20"/>
              </w:rPr>
              <w:t>Support class teachers with maintaining a safe learning environment</w:t>
            </w:r>
          </w:p>
          <w:p w:rsidR="00F95EC1" w:rsidRDefault="003B7EFA">
            <w:pPr>
              <w:widowControl w:val="0"/>
              <w:numPr>
                <w:ilvl w:val="0"/>
                <w:numId w:val="14"/>
              </w:numPr>
              <w:spacing w:line="240" w:lineRule="auto"/>
              <w:ind w:left="708"/>
              <w:rPr>
                <w:sz w:val="20"/>
                <w:szCs w:val="20"/>
              </w:rPr>
            </w:pPr>
            <w:r>
              <w:rPr>
                <w:sz w:val="20"/>
                <w:szCs w:val="20"/>
              </w:rPr>
              <w:t>Support the schools fire and emergency procedures by being familiar with the instructions for staff and children</w:t>
            </w:r>
          </w:p>
          <w:p w:rsidR="00F95EC1" w:rsidRDefault="003B7EFA">
            <w:pPr>
              <w:widowControl w:val="0"/>
              <w:numPr>
                <w:ilvl w:val="0"/>
                <w:numId w:val="14"/>
              </w:numPr>
              <w:spacing w:line="240" w:lineRule="auto"/>
              <w:ind w:left="708"/>
              <w:rPr>
                <w:sz w:val="20"/>
                <w:szCs w:val="20"/>
              </w:rPr>
            </w:pPr>
            <w:r>
              <w:rPr>
                <w:sz w:val="20"/>
                <w:szCs w:val="20"/>
              </w:rPr>
              <w:t xml:space="preserve">Undertake First Aid training </w:t>
            </w:r>
          </w:p>
          <w:p w:rsidR="00F95EC1" w:rsidRDefault="00F95EC1">
            <w:pPr>
              <w:widowControl w:val="0"/>
              <w:spacing w:line="240" w:lineRule="auto"/>
              <w:ind w:left="720"/>
              <w:rPr>
                <w:sz w:val="20"/>
                <w:szCs w:val="20"/>
              </w:rPr>
            </w:pPr>
          </w:p>
          <w:p w:rsidR="00F95EC1" w:rsidRDefault="003B7EFA">
            <w:pPr>
              <w:spacing w:before="120" w:after="120" w:line="240" w:lineRule="auto"/>
              <w:rPr>
                <w:b/>
                <w:sz w:val="20"/>
                <w:szCs w:val="20"/>
              </w:rPr>
            </w:pPr>
            <w:r>
              <w:rPr>
                <w:b/>
                <w:sz w:val="20"/>
                <w:szCs w:val="20"/>
              </w:rPr>
              <w:t>Professional development</w:t>
            </w:r>
          </w:p>
          <w:p w:rsidR="00F95EC1" w:rsidRDefault="003B7EFA">
            <w:pPr>
              <w:numPr>
                <w:ilvl w:val="0"/>
                <w:numId w:val="12"/>
              </w:numPr>
              <w:spacing w:after="60" w:line="240" w:lineRule="auto"/>
              <w:ind w:left="708" w:hanging="165"/>
              <w:rPr>
                <w:b/>
                <w:sz w:val="20"/>
                <w:szCs w:val="20"/>
              </w:rPr>
            </w:pPr>
            <w:r>
              <w:rPr>
                <w:sz w:val="20"/>
                <w:szCs w:val="20"/>
              </w:rPr>
              <w:t xml:space="preserve">Help keep their own knowledge and understanding relevant and up-to-date by reflecting on their own practice, liaising with school leaders, and identifying relevant professional development to improve personal effectiveness </w:t>
            </w:r>
          </w:p>
          <w:p w:rsidR="00F95EC1" w:rsidRDefault="003B7EFA">
            <w:pPr>
              <w:numPr>
                <w:ilvl w:val="0"/>
                <w:numId w:val="12"/>
              </w:numPr>
              <w:spacing w:after="60" w:line="240" w:lineRule="auto"/>
              <w:ind w:left="708" w:hanging="165"/>
              <w:rPr>
                <w:b/>
                <w:sz w:val="20"/>
                <w:szCs w:val="20"/>
              </w:rPr>
            </w:pPr>
            <w:r>
              <w:rPr>
                <w:sz w:val="20"/>
                <w:szCs w:val="20"/>
              </w:rPr>
              <w:lastRenderedPageBreak/>
              <w:t>Take opportunities to build the appropriate skills, qualifications, and/or experience needed for the role, including self research</w:t>
            </w:r>
          </w:p>
          <w:p w:rsidR="00F95EC1" w:rsidRDefault="003B7EFA">
            <w:pPr>
              <w:numPr>
                <w:ilvl w:val="0"/>
                <w:numId w:val="12"/>
              </w:numPr>
              <w:spacing w:after="60" w:line="240" w:lineRule="auto"/>
              <w:ind w:left="708" w:hanging="165"/>
              <w:rPr>
                <w:b/>
                <w:sz w:val="20"/>
                <w:szCs w:val="20"/>
              </w:rPr>
            </w:pPr>
            <w:r>
              <w:rPr>
                <w:sz w:val="20"/>
                <w:szCs w:val="20"/>
              </w:rPr>
              <w:t>Actively take part in the school’s appraisal procedures (Growth Conversation)</w:t>
            </w:r>
          </w:p>
          <w:p w:rsidR="00F95EC1" w:rsidRDefault="003B7EFA">
            <w:pPr>
              <w:numPr>
                <w:ilvl w:val="0"/>
                <w:numId w:val="12"/>
              </w:numPr>
              <w:spacing w:after="60" w:line="240" w:lineRule="auto"/>
              <w:ind w:left="708" w:hanging="165"/>
              <w:rPr>
                <w:sz w:val="20"/>
                <w:szCs w:val="20"/>
              </w:rPr>
            </w:pPr>
            <w:r>
              <w:rPr>
                <w:sz w:val="20"/>
                <w:szCs w:val="20"/>
              </w:rPr>
              <w:t>Undertake training and attend INSET days in accordance with contractual requirements</w:t>
            </w:r>
          </w:p>
          <w:p w:rsidR="00F95EC1" w:rsidRDefault="00F95EC1">
            <w:pPr>
              <w:spacing w:after="60" w:line="240" w:lineRule="auto"/>
              <w:ind w:left="708" w:hanging="165"/>
              <w:rPr>
                <w:sz w:val="20"/>
                <w:szCs w:val="20"/>
              </w:rPr>
            </w:pPr>
          </w:p>
          <w:p w:rsidR="00F95EC1" w:rsidRDefault="003B7EFA">
            <w:pPr>
              <w:spacing w:before="120" w:after="120" w:line="240" w:lineRule="auto"/>
              <w:rPr>
                <w:b/>
                <w:sz w:val="20"/>
                <w:szCs w:val="20"/>
              </w:rPr>
            </w:pPr>
            <w:r>
              <w:rPr>
                <w:b/>
                <w:sz w:val="20"/>
                <w:szCs w:val="20"/>
              </w:rPr>
              <w:t xml:space="preserve">Personal and professional conduct </w:t>
            </w:r>
          </w:p>
          <w:p w:rsidR="00F95EC1" w:rsidRDefault="003B7EFA">
            <w:pPr>
              <w:numPr>
                <w:ilvl w:val="0"/>
                <w:numId w:val="15"/>
              </w:numPr>
              <w:spacing w:after="60" w:line="240" w:lineRule="auto"/>
              <w:ind w:left="708" w:hanging="165"/>
              <w:rPr>
                <w:sz w:val="20"/>
                <w:szCs w:val="20"/>
              </w:rPr>
            </w:pPr>
            <w:r>
              <w:rPr>
                <w:sz w:val="20"/>
                <w:szCs w:val="20"/>
              </w:rPr>
              <w:t>Uphold public trust in the education profession and maintain high standards of ethics and behaviour, within and outside the academy and in particular relating to child protection, health, safety and security, confidentiality and data protection, reporting all concerns to an appropriate person.</w:t>
            </w:r>
          </w:p>
          <w:p w:rsidR="00F95EC1" w:rsidRDefault="003B7EFA">
            <w:pPr>
              <w:numPr>
                <w:ilvl w:val="0"/>
                <w:numId w:val="15"/>
              </w:numPr>
              <w:spacing w:after="60" w:line="240" w:lineRule="auto"/>
              <w:ind w:left="708" w:hanging="165"/>
              <w:rPr>
                <w:sz w:val="20"/>
                <w:szCs w:val="20"/>
              </w:rPr>
            </w:pPr>
            <w:r>
              <w:rPr>
                <w:sz w:val="20"/>
                <w:szCs w:val="20"/>
              </w:rPr>
              <w:t>Have proper and professional regard for the ethos, policies and practices of the school, and maintain high standards of attendance and punctuality</w:t>
            </w:r>
          </w:p>
          <w:p w:rsidR="00F95EC1" w:rsidRDefault="003B7EFA">
            <w:pPr>
              <w:numPr>
                <w:ilvl w:val="0"/>
                <w:numId w:val="15"/>
              </w:numPr>
              <w:spacing w:line="240" w:lineRule="auto"/>
              <w:ind w:left="708" w:hanging="165"/>
              <w:rPr>
                <w:sz w:val="20"/>
                <w:szCs w:val="20"/>
              </w:rPr>
            </w:pPr>
            <w:r>
              <w:rPr>
                <w:sz w:val="20"/>
                <w:szCs w:val="20"/>
              </w:rPr>
              <w:t>Demonstrate positive attitudes, values and behaviours to develop and sustain effective relationships with the     school community</w:t>
            </w:r>
          </w:p>
          <w:p w:rsidR="00F95EC1" w:rsidRDefault="003B7EFA">
            <w:pPr>
              <w:numPr>
                <w:ilvl w:val="0"/>
                <w:numId w:val="15"/>
              </w:numPr>
              <w:spacing w:after="60" w:line="240" w:lineRule="auto"/>
              <w:ind w:left="708" w:hanging="165"/>
              <w:rPr>
                <w:sz w:val="20"/>
                <w:szCs w:val="20"/>
              </w:rPr>
            </w:pPr>
            <w:r>
              <w:rPr>
                <w:sz w:val="20"/>
                <w:szCs w:val="20"/>
              </w:rPr>
              <w:t>Respect individual differences and cultural diversity</w:t>
            </w:r>
          </w:p>
          <w:p w:rsidR="00F95EC1" w:rsidRDefault="003B7EFA">
            <w:pPr>
              <w:numPr>
                <w:ilvl w:val="0"/>
                <w:numId w:val="15"/>
              </w:numPr>
              <w:spacing w:after="60" w:line="240" w:lineRule="auto"/>
              <w:ind w:left="708" w:hanging="165"/>
              <w:rPr>
                <w:sz w:val="20"/>
                <w:szCs w:val="20"/>
              </w:rPr>
            </w:pPr>
            <w:r>
              <w:rPr>
                <w:sz w:val="20"/>
                <w:szCs w:val="20"/>
              </w:rPr>
              <w:t>Adhere to whole academy policies and procedures, including the staff code of conduct</w:t>
            </w:r>
          </w:p>
        </w:tc>
      </w:tr>
      <w:tr w:rsidR="00F95EC1">
        <w:tc>
          <w:tcPr>
            <w:tcW w:w="10785" w:type="dxa"/>
            <w:gridSpan w:val="2"/>
            <w:tcBorders>
              <w:top w:val="single" w:sz="6" w:space="0" w:color="000000"/>
              <w:left w:val="single" w:sz="6" w:space="0" w:color="000000"/>
              <w:bottom w:val="single" w:sz="6" w:space="0" w:color="000000"/>
              <w:right w:val="single" w:sz="6" w:space="0" w:color="000000"/>
            </w:tcBorders>
            <w:shd w:val="clear" w:color="auto" w:fill="D9D9D9"/>
          </w:tcPr>
          <w:p w:rsidR="00F95EC1" w:rsidRDefault="003B7EFA">
            <w:pPr>
              <w:widowControl w:val="0"/>
              <w:spacing w:before="49" w:line="240" w:lineRule="auto"/>
              <w:ind w:left="361"/>
              <w:rPr>
                <w:sz w:val="20"/>
                <w:szCs w:val="20"/>
              </w:rPr>
            </w:pPr>
            <w:r>
              <w:rPr>
                <w:b/>
                <w:sz w:val="20"/>
                <w:szCs w:val="20"/>
              </w:rPr>
              <w:lastRenderedPageBreak/>
              <w:t>Indicative knowledge, skills and experience</w:t>
            </w:r>
          </w:p>
        </w:tc>
      </w:tr>
      <w:tr w:rsidR="00F95EC1">
        <w:tc>
          <w:tcPr>
            <w:tcW w:w="10785" w:type="dxa"/>
            <w:gridSpan w:val="2"/>
            <w:tcBorders>
              <w:top w:val="single" w:sz="6" w:space="0" w:color="000000"/>
              <w:left w:val="single" w:sz="6" w:space="0" w:color="000000"/>
              <w:bottom w:val="single" w:sz="6" w:space="0" w:color="000000"/>
              <w:right w:val="single" w:sz="6" w:space="0" w:color="000000"/>
            </w:tcBorders>
          </w:tcPr>
          <w:p w:rsidR="00F95EC1" w:rsidRDefault="003B7EFA">
            <w:pPr>
              <w:widowControl w:val="0"/>
              <w:numPr>
                <w:ilvl w:val="0"/>
                <w:numId w:val="1"/>
              </w:numPr>
              <w:spacing w:line="226" w:lineRule="auto"/>
              <w:ind w:left="708"/>
              <w:rPr>
                <w:sz w:val="20"/>
                <w:szCs w:val="20"/>
              </w:rPr>
            </w:pPr>
            <w:r>
              <w:rPr>
                <w:sz w:val="20"/>
                <w:szCs w:val="20"/>
              </w:rPr>
              <w:t>Meets the competencies of Level 2</w:t>
            </w:r>
          </w:p>
          <w:p w:rsidR="00F95EC1" w:rsidRDefault="003B7EFA">
            <w:pPr>
              <w:widowControl w:val="0"/>
              <w:numPr>
                <w:ilvl w:val="0"/>
                <w:numId w:val="1"/>
              </w:numPr>
              <w:spacing w:line="226" w:lineRule="auto"/>
              <w:ind w:left="708"/>
              <w:rPr>
                <w:sz w:val="20"/>
                <w:szCs w:val="20"/>
              </w:rPr>
            </w:pPr>
            <w:r>
              <w:rPr>
                <w:sz w:val="20"/>
                <w:szCs w:val="20"/>
              </w:rPr>
              <w:t>Meeting the national occupational standards (NOS) in Supporting Teaching and Learning level 3 and working at NVQ level 3</w:t>
            </w:r>
          </w:p>
          <w:p w:rsidR="00F95EC1" w:rsidRDefault="003B7EFA">
            <w:pPr>
              <w:widowControl w:val="0"/>
              <w:numPr>
                <w:ilvl w:val="0"/>
                <w:numId w:val="1"/>
              </w:numPr>
              <w:spacing w:line="226" w:lineRule="auto"/>
              <w:ind w:left="708"/>
              <w:rPr>
                <w:sz w:val="20"/>
                <w:szCs w:val="20"/>
              </w:rPr>
            </w:pPr>
            <w:r>
              <w:rPr>
                <w:sz w:val="20"/>
                <w:szCs w:val="20"/>
              </w:rPr>
              <w:t xml:space="preserve">GCSE level 5 in maths and English (or equivalent) </w:t>
            </w:r>
          </w:p>
          <w:p w:rsidR="00F95EC1" w:rsidRDefault="003B7EFA">
            <w:pPr>
              <w:widowControl w:val="0"/>
              <w:numPr>
                <w:ilvl w:val="0"/>
                <w:numId w:val="1"/>
              </w:numPr>
              <w:spacing w:line="228" w:lineRule="auto"/>
              <w:ind w:left="708"/>
              <w:rPr>
                <w:sz w:val="20"/>
                <w:szCs w:val="20"/>
              </w:rPr>
            </w:pPr>
            <w:r>
              <w:rPr>
                <w:sz w:val="20"/>
                <w:szCs w:val="20"/>
              </w:rPr>
              <w:t xml:space="preserve">Demonstrate specialist skills relevant to their role </w:t>
            </w:r>
          </w:p>
          <w:p w:rsidR="00F95EC1" w:rsidRDefault="003B7EFA">
            <w:pPr>
              <w:widowControl w:val="0"/>
              <w:numPr>
                <w:ilvl w:val="0"/>
                <w:numId w:val="1"/>
              </w:numPr>
              <w:spacing w:line="228" w:lineRule="auto"/>
              <w:ind w:left="708"/>
              <w:rPr>
                <w:sz w:val="20"/>
                <w:szCs w:val="20"/>
              </w:rPr>
            </w:pPr>
            <w:r>
              <w:rPr>
                <w:sz w:val="20"/>
                <w:szCs w:val="20"/>
              </w:rPr>
              <w:t>Knowledge and compliance with policies and procedures relevant to child protection, safeguarding and health and safety</w:t>
            </w:r>
          </w:p>
          <w:p w:rsidR="00F95EC1" w:rsidRDefault="003B7EFA">
            <w:pPr>
              <w:widowControl w:val="0"/>
              <w:numPr>
                <w:ilvl w:val="0"/>
                <w:numId w:val="1"/>
              </w:numPr>
              <w:spacing w:line="228" w:lineRule="auto"/>
              <w:ind w:left="708"/>
              <w:rPr>
                <w:sz w:val="20"/>
                <w:szCs w:val="20"/>
              </w:rPr>
            </w:pPr>
            <w:r>
              <w:rPr>
                <w:sz w:val="20"/>
                <w:szCs w:val="20"/>
              </w:rPr>
              <w:t xml:space="preserve">Knowledge and compliance with policies relating to staff conduct, acceptable use, SEND </w:t>
            </w:r>
          </w:p>
        </w:tc>
      </w:tr>
      <w:tr w:rsidR="00F95EC1">
        <w:tc>
          <w:tcPr>
            <w:tcW w:w="10785" w:type="dxa"/>
            <w:gridSpan w:val="2"/>
            <w:tcBorders>
              <w:top w:val="single" w:sz="6" w:space="0" w:color="000000"/>
              <w:left w:val="single" w:sz="6" w:space="0" w:color="000000"/>
              <w:bottom w:val="single" w:sz="6" w:space="0" w:color="000000"/>
              <w:right w:val="single" w:sz="6" w:space="0" w:color="000000"/>
            </w:tcBorders>
            <w:shd w:val="clear" w:color="auto" w:fill="D9D9D9"/>
          </w:tcPr>
          <w:p w:rsidR="00F95EC1" w:rsidRDefault="003B7EFA">
            <w:pPr>
              <w:widowControl w:val="0"/>
              <w:spacing w:line="224" w:lineRule="auto"/>
              <w:ind w:left="116"/>
              <w:rPr>
                <w:sz w:val="20"/>
                <w:szCs w:val="20"/>
              </w:rPr>
            </w:pPr>
            <w:r>
              <w:rPr>
                <w:b/>
                <w:sz w:val="20"/>
                <w:szCs w:val="20"/>
              </w:rPr>
              <w:t>NJC Job Evaluation Assessment</w:t>
            </w:r>
          </w:p>
        </w:tc>
      </w:tr>
      <w:tr w:rsidR="00F95EC1">
        <w:tc>
          <w:tcPr>
            <w:tcW w:w="2655" w:type="dxa"/>
            <w:tcBorders>
              <w:top w:val="single" w:sz="6" w:space="0" w:color="000000"/>
              <w:left w:val="single" w:sz="6" w:space="0" w:color="000000"/>
              <w:bottom w:val="single" w:sz="6" w:space="0" w:color="000000"/>
              <w:right w:val="single" w:sz="6" w:space="0" w:color="000000"/>
            </w:tcBorders>
          </w:tcPr>
          <w:p w:rsidR="00F95EC1" w:rsidRDefault="003B7EFA">
            <w:pPr>
              <w:widowControl w:val="0"/>
              <w:spacing w:line="224" w:lineRule="auto"/>
              <w:ind w:left="221" w:right="218"/>
              <w:jc w:val="center"/>
              <w:rPr>
                <w:sz w:val="20"/>
                <w:szCs w:val="20"/>
              </w:rPr>
            </w:pPr>
            <w:r>
              <w:rPr>
                <w:b/>
                <w:sz w:val="20"/>
                <w:szCs w:val="20"/>
              </w:rPr>
              <w:t>Factor</w:t>
            </w:r>
          </w:p>
        </w:tc>
        <w:tc>
          <w:tcPr>
            <w:tcW w:w="8130" w:type="dxa"/>
            <w:tcBorders>
              <w:top w:val="single" w:sz="6" w:space="0" w:color="000000"/>
              <w:left w:val="single" w:sz="6" w:space="0" w:color="000000"/>
              <w:bottom w:val="single" w:sz="6" w:space="0" w:color="000000"/>
              <w:right w:val="single" w:sz="6" w:space="0" w:color="000000"/>
            </w:tcBorders>
          </w:tcPr>
          <w:p w:rsidR="00F95EC1" w:rsidRDefault="003B7EFA">
            <w:pPr>
              <w:widowControl w:val="0"/>
              <w:spacing w:line="224" w:lineRule="auto"/>
              <w:rPr>
                <w:sz w:val="20"/>
                <w:szCs w:val="20"/>
              </w:rPr>
            </w:pPr>
            <w:r>
              <w:rPr>
                <w:b/>
                <w:sz w:val="20"/>
                <w:szCs w:val="20"/>
              </w:rPr>
              <w:t>Relevant Job Information</w:t>
            </w:r>
          </w:p>
        </w:tc>
      </w:tr>
      <w:tr w:rsidR="00F95EC1">
        <w:tc>
          <w:tcPr>
            <w:tcW w:w="2655" w:type="dxa"/>
            <w:tcBorders>
              <w:top w:val="single" w:sz="6" w:space="0" w:color="000000"/>
              <w:left w:val="single" w:sz="6" w:space="0" w:color="000000"/>
              <w:bottom w:val="single" w:sz="6" w:space="0" w:color="000000"/>
              <w:right w:val="single" w:sz="6" w:space="0" w:color="000000"/>
            </w:tcBorders>
          </w:tcPr>
          <w:p w:rsidR="00F95EC1" w:rsidRDefault="00F95EC1">
            <w:pPr>
              <w:widowControl w:val="0"/>
              <w:spacing w:line="240" w:lineRule="auto"/>
              <w:ind w:left="141"/>
              <w:rPr>
                <w:rFonts w:ascii="Calibri" w:eastAsia="Calibri" w:hAnsi="Calibri" w:cs="Calibri"/>
                <w:sz w:val="20"/>
                <w:szCs w:val="20"/>
              </w:rPr>
            </w:pPr>
          </w:p>
          <w:p w:rsidR="00F95EC1" w:rsidRDefault="003B7EFA">
            <w:pPr>
              <w:widowControl w:val="0"/>
              <w:spacing w:line="240" w:lineRule="auto"/>
              <w:ind w:left="141"/>
              <w:rPr>
                <w:sz w:val="20"/>
                <w:szCs w:val="20"/>
              </w:rPr>
            </w:pPr>
            <w:r>
              <w:rPr>
                <w:b/>
                <w:sz w:val="20"/>
                <w:szCs w:val="20"/>
              </w:rPr>
              <w:t>Knowledge</w:t>
            </w:r>
          </w:p>
        </w:tc>
        <w:tc>
          <w:tcPr>
            <w:tcW w:w="8130" w:type="dxa"/>
            <w:tcBorders>
              <w:top w:val="single" w:sz="6" w:space="0" w:color="000000"/>
              <w:left w:val="single" w:sz="6" w:space="0" w:color="000000"/>
              <w:bottom w:val="single" w:sz="6" w:space="0" w:color="000000"/>
              <w:right w:val="single" w:sz="6" w:space="0" w:color="000000"/>
            </w:tcBorders>
          </w:tcPr>
          <w:p w:rsidR="00F95EC1" w:rsidRDefault="003B7EFA">
            <w:pPr>
              <w:widowControl w:val="0"/>
              <w:numPr>
                <w:ilvl w:val="0"/>
                <w:numId w:val="16"/>
              </w:numPr>
              <w:spacing w:line="230" w:lineRule="auto"/>
              <w:ind w:left="283" w:hanging="283"/>
              <w:rPr>
                <w:sz w:val="20"/>
                <w:szCs w:val="20"/>
              </w:rPr>
            </w:pPr>
            <w:r>
              <w:rPr>
                <w:sz w:val="20"/>
                <w:szCs w:val="20"/>
              </w:rPr>
              <w:t>Requires knowledge and procedures for supporting and leading learning activities in specialist areas.</w:t>
            </w:r>
          </w:p>
          <w:p w:rsidR="00F95EC1" w:rsidRDefault="003B7EFA">
            <w:pPr>
              <w:widowControl w:val="0"/>
              <w:numPr>
                <w:ilvl w:val="0"/>
                <w:numId w:val="16"/>
              </w:numPr>
              <w:spacing w:line="230" w:lineRule="auto"/>
              <w:ind w:left="283" w:hanging="283"/>
              <w:rPr>
                <w:sz w:val="20"/>
                <w:szCs w:val="20"/>
              </w:rPr>
            </w:pPr>
            <w:r>
              <w:rPr>
                <w:sz w:val="20"/>
                <w:szCs w:val="20"/>
              </w:rPr>
              <w:t>Knowledge and skills equivalent to the core and optional NOS in Supporting teaching and learning that underpin National Qualifications at level 3; including knowledge of a specialist aspect of supporting learning and teaching or equivalent experience</w:t>
            </w:r>
          </w:p>
          <w:p w:rsidR="00F95EC1" w:rsidRDefault="003B7EFA">
            <w:pPr>
              <w:widowControl w:val="0"/>
              <w:numPr>
                <w:ilvl w:val="0"/>
                <w:numId w:val="16"/>
              </w:numPr>
              <w:tabs>
                <w:tab w:val="left" w:pos="721"/>
              </w:tabs>
              <w:spacing w:line="239" w:lineRule="auto"/>
              <w:ind w:left="283" w:hanging="283"/>
              <w:rPr>
                <w:sz w:val="20"/>
                <w:szCs w:val="20"/>
              </w:rPr>
            </w:pPr>
            <w:r>
              <w:rPr>
                <w:sz w:val="20"/>
                <w:szCs w:val="20"/>
              </w:rPr>
              <w:t>Model effective practice for other support staff/trainees to improve theirs.</w:t>
            </w:r>
          </w:p>
          <w:p w:rsidR="00F95EC1" w:rsidRDefault="003B7EFA">
            <w:pPr>
              <w:widowControl w:val="0"/>
              <w:numPr>
                <w:ilvl w:val="0"/>
                <w:numId w:val="16"/>
              </w:numPr>
              <w:tabs>
                <w:tab w:val="left" w:pos="721"/>
              </w:tabs>
              <w:spacing w:before="5" w:line="228" w:lineRule="auto"/>
              <w:ind w:left="283" w:right="119" w:hanging="283"/>
              <w:rPr>
                <w:sz w:val="20"/>
                <w:szCs w:val="20"/>
              </w:rPr>
            </w:pPr>
            <w:r>
              <w:rPr>
                <w:sz w:val="20"/>
                <w:szCs w:val="20"/>
              </w:rPr>
              <w:t>Be involved in planning, organising and implementing individual development plans for pupils (such as Individual educational plans), including attendance at, and contribution to, reviews.</w:t>
            </w:r>
          </w:p>
          <w:p w:rsidR="00F95EC1" w:rsidRDefault="003B7EFA">
            <w:pPr>
              <w:widowControl w:val="0"/>
              <w:numPr>
                <w:ilvl w:val="0"/>
                <w:numId w:val="16"/>
              </w:numPr>
              <w:tabs>
                <w:tab w:val="left" w:pos="721"/>
              </w:tabs>
              <w:spacing w:line="230" w:lineRule="auto"/>
              <w:ind w:left="283" w:hanging="283"/>
              <w:rPr>
                <w:sz w:val="20"/>
                <w:szCs w:val="20"/>
              </w:rPr>
            </w:pPr>
            <w:r>
              <w:rPr>
                <w:sz w:val="20"/>
                <w:szCs w:val="20"/>
              </w:rPr>
              <w:t>Work with pupils not working to the normal timetable.</w:t>
            </w:r>
          </w:p>
        </w:tc>
      </w:tr>
      <w:tr w:rsidR="00F95EC1">
        <w:tc>
          <w:tcPr>
            <w:tcW w:w="2655" w:type="dxa"/>
            <w:tcBorders>
              <w:top w:val="single" w:sz="6" w:space="0" w:color="000000"/>
              <w:left w:val="single" w:sz="6" w:space="0" w:color="000000"/>
              <w:bottom w:val="single" w:sz="6" w:space="0" w:color="000000"/>
              <w:right w:val="single" w:sz="6" w:space="0" w:color="000000"/>
            </w:tcBorders>
          </w:tcPr>
          <w:p w:rsidR="00F95EC1" w:rsidRDefault="00F95EC1">
            <w:pPr>
              <w:widowControl w:val="0"/>
              <w:spacing w:line="240" w:lineRule="auto"/>
              <w:ind w:left="141"/>
              <w:rPr>
                <w:rFonts w:ascii="Calibri" w:eastAsia="Calibri" w:hAnsi="Calibri" w:cs="Calibri"/>
                <w:sz w:val="20"/>
                <w:szCs w:val="20"/>
              </w:rPr>
            </w:pPr>
          </w:p>
          <w:p w:rsidR="00F95EC1" w:rsidRDefault="003B7EFA">
            <w:pPr>
              <w:widowControl w:val="0"/>
              <w:spacing w:line="240" w:lineRule="auto"/>
              <w:ind w:left="141"/>
              <w:rPr>
                <w:sz w:val="20"/>
                <w:szCs w:val="20"/>
              </w:rPr>
            </w:pPr>
            <w:r>
              <w:rPr>
                <w:b/>
                <w:sz w:val="20"/>
                <w:szCs w:val="20"/>
              </w:rPr>
              <w:t>Skills</w:t>
            </w:r>
          </w:p>
        </w:tc>
        <w:tc>
          <w:tcPr>
            <w:tcW w:w="8130" w:type="dxa"/>
            <w:tcBorders>
              <w:top w:val="single" w:sz="6" w:space="0" w:color="000000"/>
              <w:left w:val="single" w:sz="6" w:space="0" w:color="000000"/>
              <w:bottom w:val="single" w:sz="6" w:space="0" w:color="000000"/>
              <w:right w:val="single" w:sz="6" w:space="0" w:color="000000"/>
            </w:tcBorders>
          </w:tcPr>
          <w:p w:rsidR="00F95EC1" w:rsidRDefault="003B7EFA">
            <w:pPr>
              <w:widowControl w:val="0"/>
              <w:numPr>
                <w:ilvl w:val="0"/>
                <w:numId w:val="7"/>
              </w:numPr>
              <w:spacing w:line="226" w:lineRule="auto"/>
              <w:ind w:left="283" w:hanging="283"/>
              <w:rPr>
                <w:sz w:val="20"/>
                <w:szCs w:val="20"/>
              </w:rPr>
            </w:pPr>
            <w:r>
              <w:rPr>
                <w:sz w:val="20"/>
                <w:szCs w:val="20"/>
              </w:rPr>
              <w:t>Contributes to the development of planned learning activities with teachers; responds to activity-related problems without referral to teachers. May be involved in planning, organising and developing individual education plans.</w:t>
            </w:r>
          </w:p>
          <w:p w:rsidR="00F95EC1" w:rsidRDefault="003B7EFA">
            <w:pPr>
              <w:widowControl w:val="0"/>
              <w:numPr>
                <w:ilvl w:val="0"/>
                <w:numId w:val="7"/>
              </w:numPr>
              <w:spacing w:line="226" w:lineRule="auto"/>
              <w:ind w:left="283" w:hanging="283"/>
              <w:rPr>
                <w:sz w:val="20"/>
                <w:szCs w:val="20"/>
              </w:rPr>
            </w:pPr>
            <w:r>
              <w:rPr>
                <w:sz w:val="20"/>
                <w:szCs w:val="20"/>
              </w:rPr>
              <w:t xml:space="preserve">Strong self organisation and ability to follow routines without constant prompting from the teacher. </w:t>
            </w:r>
          </w:p>
          <w:p w:rsidR="00F95EC1" w:rsidRDefault="003B7EFA">
            <w:pPr>
              <w:widowControl w:val="0"/>
              <w:numPr>
                <w:ilvl w:val="0"/>
                <w:numId w:val="7"/>
              </w:numPr>
              <w:tabs>
                <w:tab w:val="left" w:pos="721"/>
              </w:tabs>
              <w:spacing w:line="239" w:lineRule="auto"/>
              <w:ind w:left="283" w:hanging="283"/>
              <w:rPr>
                <w:sz w:val="20"/>
                <w:szCs w:val="20"/>
              </w:rPr>
            </w:pPr>
            <w:r>
              <w:rPr>
                <w:sz w:val="20"/>
                <w:szCs w:val="20"/>
              </w:rPr>
              <w:t>Invigilate tests</w:t>
            </w:r>
          </w:p>
          <w:p w:rsidR="00F95EC1" w:rsidRDefault="003B7EFA">
            <w:pPr>
              <w:widowControl w:val="0"/>
              <w:numPr>
                <w:ilvl w:val="0"/>
                <w:numId w:val="7"/>
              </w:numPr>
              <w:tabs>
                <w:tab w:val="left" w:pos="721"/>
              </w:tabs>
              <w:spacing w:line="240" w:lineRule="auto"/>
              <w:ind w:left="283" w:hanging="283"/>
              <w:rPr>
                <w:sz w:val="20"/>
                <w:szCs w:val="20"/>
              </w:rPr>
            </w:pPr>
            <w:r>
              <w:rPr>
                <w:sz w:val="20"/>
                <w:szCs w:val="20"/>
              </w:rPr>
              <w:t>Prepare and present displays.</w:t>
            </w:r>
          </w:p>
          <w:p w:rsidR="00F95EC1" w:rsidRDefault="003B7EFA">
            <w:pPr>
              <w:widowControl w:val="0"/>
              <w:numPr>
                <w:ilvl w:val="0"/>
                <w:numId w:val="7"/>
              </w:numPr>
              <w:tabs>
                <w:tab w:val="left" w:pos="426"/>
              </w:tabs>
              <w:spacing w:line="240" w:lineRule="auto"/>
              <w:ind w:left="283" w:hanging="283"/>
              <w:rPr>
                <w:sz w:val="20"/>
                <w:szCs w:val="20"/>
              </w:rPr>
            </w:pPr>
            <w:r>
              <w:rPr>
                <w:sz w:val="20"/>
                <w:szCs w:val="20"/>
              </w:rPr>
              <w:t>Support the work of volunteers and other teaching assistants in the classroom</w:t>
            </w:r>
          </w:p>
          <w:p w:rsidR="00F95EC1" w:rsidRDefault="003B7EFA">
            <w:pPr>
              <w:numPr>
                <w:ilvl w:val="0"/>
                <w:numId w:val="7"/>
              </w:numPr>
              <w:spacing w:before="20" w:after="20" w:line="240" w:lineRule="auto"/>
              <w:ind w:left="283" w:hanging="283"/>
              <w:rPr>
                <w:rFonts w:ascii="Noto Sans Symbols" w:eastAsia="Noto Sans Symbols" w:hAnsi="Noto Sans Symbols" w:cs="Noto Sans Symbols"/>
              </w:rPr>
            </w:pPr>
            <w:r>
              <w:rPr>
                <w:sz w:val="20"/>
                <w:szCs w:val="20"/>
              </w:rPr>
              <w:t>Skills and expertise in understanding the needs of all pupils and using their own initiative to find out how expertise is not yet secure.</w:t>
            </w:r>
          </w:p>
          <w:p w:rsidR="00F95EC1" w:rsidRDefault="003B7EFA">
            <w:pPr>
              <w:numPr>
                <w:ilvl w:val="0"/>
                <w:numId w:val="7"/>
              </w:numPr>
              <w:spacing w:before="20" w:after="20" w:line="240" w:lineRule="auto"/>
              <w:ind w:left="283" w:hanging="283"/>
              <w:rPr>
                <w:rFonts w:ascii="Noto Sans Symbols" w:eastAsia="Noto Sans Symbols" w:hAnsi="Noto Sans Symbols" w:cs="Noto Sans Symbols"/>
              </w:rPr>
            </w:pPr>
            <w:r>
              <w:rPr>
                <w:sz w:val="20"/>
                <w:szCs w:val="20"/>
              </w:rPr>
              <w:t xml:space="preserve">Active listening skills. </w:t>
            </w:r>
          </w:p>
          <w:p w:rsidR="00F95EC1" w:rsidRDefault="003B7EFA">
            <w:pPr>
              <w:numPr>
                <w:ilvl w:val="0"/>
                <w:numId w:val="7"/>
              </w:numPr>
              <w:spacing w:before="20" w:after="20" w:line="240" w:lineRule="auto"/>
              <w:ind w:left="283" w:hanging="283"/>
              <w:rPr>
                <w:rFonts w:ascii="Noto Sans Symbols" w:eastAsia="Noto Sans Symbols" w:hAnsi="Noto Sans Symbols" w:cs="Noto Sans Symbols"/>
              </w:rPr>
            </w:pPr>
            <w:r>
              <w:rPr>
                <w:sz w:val="20"/>
                <w:szCs w:val="20"/>
              </w:rPr>
              <w:t xml:space="preserve">The ability to remain calm in stressful situations. </w:t>
            </w:r>
          </w:p>
          <w:p w:rsidR="00F95EC1" w:rsidRDefault="003B7EFA">
            <w:pPr>
              <w:numPr>
                <w:ilvl w:val="0"/>
                <w:numId w:val="7"/>
              </w:numPr>
              <w:spacing w:before="20" w:after="20" w:line="240" w:lineRule="auto"/>
              <w:ind w:left="283" w:hanging="283"/>
              <w:rPr>
                <w:rFonts w:ascii="Noto Sans Symbols" w:eastAsia="Noto Sans Symbols" w:hAnsi="Noto Sans Symbols" w:cs="Noto Sans Symbols"/>
              </w:rPr>
            </w:pPr>
            <w:r>
              <w:rPr>
                <w:sz w:val="20"/>
                <w:szCs w:val="20"/>
              </w:rPr>
              <w:t xml:space="preserve">Reliable and punctual. </w:t>
            </w:r>
          </w:p>
        </w:tc>
      </w:tr>
      <w:tr w:rsidR="00F95EC1">
        <w:tc>
          <w:tcPr>
            <w:tcW w:w="2655" w:type="dxa"/>
            <w:tcBorders>
              <w:top w:val="single" w:sz="6" w:space="0" w:color="000000"/>
              <w:left w:val="single" w:sz="6" w:space="0" w:color="000000"/>
              <w:bottom w:val="single" w:sz="6" w:space="0" w:color="000000"/>
              <w:right w:val="single" w:sz="6" w:space="0" w:color="000000"/>
            </w:tcBorders>
          </w:tcPr>
          <w:p w:rsidR="00F95EC1" w:rsidRDefault="00F95EC1">
            <w:pPr>
              <w:widowControl w:val="0"/>
              <w:spacing w:before="9" w:line="240" w:lineRule="auto"/>
              <w:ind w:left="141"/>
              <w:rPr>
                <w:rFonts w:ascii="Calibri" w:eastAsia="Calibri" w:hAnsi="Calibri" w:cs="Calibri"/>
              </w:rPr>
            </w:pPr>
          </w:p>
          <w:p w:rsidR="00F95EC1" w:rsidRDefault="003B7EFA">
            <w:pPr>
              <w:widowControl w:val="0"/>
              <w:spacing w:line="240" w:lineRule="auto"/>
              <w:ind w:left="141"/>
              <w:rPr>
                <w:sz w:val="20"/>
                <w:szCs w:val="20"/>
              </w:rPr>
            </w:pPr>
            <w:r>
              <w:rPr>
                <w:b/>
                <w:sz w:val="20"/>
                <w:szCs w:val="20"/>
              </w:rPr>
              <w:t>Interpersonal and Communication Skills</w:t>
            </w:r>
          </w:p>
        </w:tc>
        <w:tc>
          <w:tcPr>
            <w:tcW w:w="8130" w:type="dxa"/>
            <w:tcBorders>
              <w:top w:val="single" w:sz="6" w:space="0" w:color="000000"/>
              <w:left w:val="single" w:sz="6" w:space="0" w:color="000000"/>
              <w:bottom w:val="single" w:sz="6" w:space="0" w:color="000000"/>
              <w:right w:val="single" w:sz="6" w:space="0" w:color="000000"/>
            </w:tcBorders>
          </w:tcPr>
          <w:p w:rsidR="00F95EC1" w:rsidRDefault="003B7EFA">
            <w:pPr>
              <w:widowControl w:val="0"/>
              <w:numPr>
                <w:ilvl w:val="0"/>
                <w:numId w:val="11"/>
              </w:numPr>
              <w:spacing w:line="226" w:lineRule="auto"/>
              <w:ind w:left="283" w:hanging="283"/>
              <w:rPr>
                <w:sz w:val="20"/>
                <w:szCs w:val="20"/>
              </w:rPr>
            </w:pPr>
            <w:r>
              <w:rPr>
                <w:sz w:val="20"/>
                <w:szCs w:val="20"/>
              </w:rPr>
              <w:t xml:space="preserve">Communicates with pupils, including those who may have special needs and adjusting approach as necessary. </w:t>
            </w:r>
          </w:p>
          <w:p w:rsidR="00F95EC1" w:rsidRDefault="003B7EFA">
            <w:pPr>
              <w:widowControl w:val="0"/>
              <w:numPr>
                <w:ilvl w:val="0"/>
                <w:numId w:val="11"/>
              </w:numPr>
              <w:spacing w:line="226" w:lineRule="auto"/>
              <w:ind w:left="283" w:hanging="283"/>
              <w:rPr>
                <w:sz w:val="20"/>
                <w:szCs w:val="20"/>
              </w:rPr>
            </w:pPr>
            <w:r>
              <w:rPr>
                <w:sz w:val="20"/>
                <w:szCs w:val="20"/>
              </w:rPr>
              <w:t>Exchanges information with staff, parents/carers  promote learning, including assessing the impact of the communication on recipients</w:t>
            </w:r>
          </w:p>
          <w:p w:rsidR="00F95EC1" w:rsidRDefault="003B7EFA">
            <w:pPr>
              <w:widowControl w:val="0"/>
              <w:numPr>
                <w:ilvl w:val="0"/>
                <w:numId w:val="11"/>
              </w:numPr>
              <w:spacing w:line="219" w:lineRule="auto"/>
              <w:ind w:left="283" w:hanging="283"/>
              <w:rPr>
                <w:sz w:val="20"/>
                <w:szCs w:val="20"/>
              </w:rPr>
            </w:pPr>
            <w:r>
              <w:rPr>
                <w:sz w:val="20"/>
                <w:szCs w:val="20"/>
              </w:rPr>
              <w:t xml:space="preserve">Establish and maintain relationships with families, carers and other adults, e.g. speech </w:t>
            </w:r>
            <w:r>
              <w:rPr>
                <w:sz w:val="20"/>
                <w:szCs w:val="20"/>
              </w:rPr>
              <w:lastRenderedPageBreak/>
              <w:t>therapists.</w:t>
            </w:r>
          </w:p>
        </w:tc>
      </w:tr>
      <w:tr w:rsidR="00F95EC1">
        <w:tc>
          <w:tcPr>
            <w:tcW w:w="2655" w:type="dxa"/>
            <w:tcBorders>
              <w:top w:val="single" w:sz="6" w:space="0" w:color="000000"/>
              <w:left w:val="single" w:sz="6" w:space="0" w:color="000000"/>
              <w:bottom w:val="single" w:sz="6" w:space="0" w:color="000000"/>
              <w:right w:val="single" w:sz="6" w:space="0" w:color="000000"/>
            </w:tcBorders>
          </w:tcPr>
          <w:p w:rsidR="00F95EC1" w:rsidRDefault="003B7EFA">
            <w:pPr>
              <w:widowControl w:val="0"/>
              <w:spacing w:before="44" w:line="240" w:lineRule="auto"/>
              <w:rPr>
                <w:sz w:val="20"/>
                <w:szCs w:val="20"/>
              </w:rPr>
            </w:pPr>
            <w:r>
              <w:rPr>
                <w:b/>
                <w:sz w:val="20"/>
                <w:szCs w:val="20"/>
              </w:rPr>
              <w:lastRenderedPageBreak/>
              <w:t>Initiative &amp; Independence</w:t>
            </w:r>
          </w:p>
        </w:tc>
        <w:tc>
          <w:tcPr>
            <w:tcW w:w="8130" w:type="dxa"/>
            <w:tcBorders>
              <w:top w:val="single" w:sz="6" w:space="0" w:color="000000"/>
              <w:left w:val="single" w:sz="6" w:space="0" w:color="000000"/>
              <w:bottom w:val="single" w:sz="6" w:space="0" w:color="000000"/>
              <w:right w:val="single" w:sz="6" w:space="0" w:color="000000"/>
            </w:tcBorders>
          </w:tcPr>
          <w:p w:rsidR="00F95EC1" w:rsidRDefault="003B7EFA">
            <w:pPr>
              <w:widowControl w:val="0"/>
              <w:numPr>
                <w:ilvl w:val="0"/>
                <w:numId w:val="3"/>
              </w:numPr>
              <w:spacing w:before="46" w:line="240" w:lineRule="auto"/>
              <w:ind w:left="283" w:right="62" w:hanging="283"/>
              <w:rPr>
                <w:sz w:val="20"/>
                <w:szCs w:val="20"/>
              </w:rPr>
            </w:pPr>
            <w:r>
              <w:rPr>
                <w:sz w:val="20"/>
                <w:szCs w:val="20"/>
              </w:rPr>
              <w:t>Follows detailed instructions and / or is closely supervised with little scope for discretion; problems are generally referred.</w:t>
            </w:r>
          </w:p>
          <w:p w:rsidR="00F95EC1" w:rsidRDefault="003B7EFA">
            <w:pPr>
              <w:widowControl w:val="0"/>
              <w:numPr>
                <w:ilvl w:val="0"/>
                <w:numId w:val="3"/>
              </w:numPr>
              <w:tabs>
                <w:tab w:val="left" w:pos="270"/>
              </w:tabs>
              <w:spacing w:line="239" w:lineRule="auto"/>
              <w:ind w:left="283" w:hanging="283"/>
              <w:rPr>
                <w:sz w:val="20"/>
                <w:szCs w:val="20"/>
              </w:rPr>
            </w:pPr>
            <w:r>
              <w:rPr>
                <w:sz w:val="20"/>
                <w:szCs w:val="20"/>
              </w:rPr>
              <w:t>Provide short term cover supervision of classes.</w:t>
            </w:r>
          </w:p>
          <w:p w:rsidR="00F95EC1" w:rsidRDefault="003B7EFA">
            <w:pPr>
              <w:widowControl w:val="0"/>
              <w:numPr>
                <w:ilvl w:val="0"/>
                <w:numId w:val="3"/>
              </w:numPr>
              <w:tabs>
                <w:tab w:val="left" w:pos="721"/>
              </w:tabs>
              <w:spacing w:line="239" w:lineRule="auto"/>
              <w:ind w:left="283" w:hanging="283"/>
              <w:rPr>
                <w:sz w:val="20"/>
                <w:szCs w:val="20"/>
              </w:rPr>
            </w:pPr>
            <w:r>
              <w:rPr>
                <w:sz w:val="20"/>
                <w:szCs w:val="20"/>
              </w:rPr>
              <w:t xml:space="preserve">Carry out independent research into new educational initiatives. </w:t>
            </w:r>
          </w:p>
          <w:p w:rsidR="00F95EC1" w:rsidRDefault="003B7EFA">
            <w:pPr>
              <w:widowControl w:val="0"/>
              <w:numPr>
                <w:ilvl w:val="0"/>
                <w:numId w:val="3"/>
              </w:numPr>
              <w:tabs>
                <w:tab w:val="left" w:pos="721"/>
              </w:tabs>
              <w:spacing w:line="239" w:lineRule="auto"/>
              <w:ind w:left="283" w:hanging="283"/>
              <w:rPr>
                <w:sz w:val="20"/>
                <w:szCs w:val="20"/>
              </w:rPr>
            </w:pPr>
            <w:r>
              <w:rPr>
                <w:sz w:val="20"/>
                <w:szCs w:val="20"/>
              </w:rPr>
              <w:t>Problem solve where appropriate before seeking advice.</w:t>
            </w:r>
          </w:p>
        </w:tc>
      </w:tr>
      <w:tr w:rsidR="00F95EC1">
        <w:tc>
          <w:tcPr>
            <w:tcW w:w="2655" w:type="dxa"/>
            <w:tcBorders>
              <w:top w:val="single" w:sz="6" w:space="0" w:color="000000"/>
              <w:left w:val="single" w:sz="6" w:space="0" w:color="000000"/>
              <w:bottom w:val="single" w:sz="6" w:space="0" w:color="000000"/>
              <w:right w:val="single" w:sz="6" w:space="0" w:color="000000"/>
            </w:tcBorders>
          </w:tcPr>
          <w:p w:rsidR="00F95EC1" w:rsidRDefault="00F95EC1">
            <w:pPr>
              <w:widowControl w:val="0"/>
              <w:spacing w:before="15" w:line="240" w:lineRule="auto"/>
              <w:rPr>
                <w:rFonts w:ascii="Calibri" w:eastAsia="Calibri" w:hAnsi="Calibri" w:cs="Calibri"/>
                <w:sz w:val="24"/>
                <w:szCs w:val="24"/>
              </w:rPr>
            </w:pPr>
          </w:p>
          <w:p w:rsidR="00F95EC1" w:rsidRDefault="003B7EFA">
            <w:pPr>
              <w:widowControl w:val="0"/>
              <w:spacing w:line="240" w:lineRule="auto"/>
              <w:rPr>
                <w:sz w:val="20"/>
                <w:szCs w:val="20"/>
              </w:rPr>
            </w:pPr>
            <w:r>
              <w:rPr>
                <w:b/>
                <w:sz w:val="20"/>
                <w:szCs w:val="20"/>
              </w:rPr>
              <w:t>Emotional Demands</w:t>
            </w:r>
          </w:p>
        </w:tc>
        <w:tc>
          <w:tcPr>
            <w:tcW w:w="8130" w:type="dxa"/>
            <w:tcBorders>
              <w:top w:val="single" w:sz="6" w:space="0" w:color="000000"/>
              <w:left w:val="single" w:sz="6" w:space="0" w:color="000000"/>
              <w:bottom w:val="single" w:sz="6" w:space="0" w:color="000000"/>
              <w:right w:val="single" w:sz="6" w:space="0" w:color="000000"/>
            </w:tcBorders>
          </w:tcPr>
          <w:p w:rsidR="00F95EC1" w:rsidRDefault="003B7EFA">
            <w:pPr>
              <w:widowControl w:val="0"/>
              <w:numPr>
                <w:ilvl w:val="0"/>
                <w:numId w:val="6"/>
              </w:numPr>
              <w:spacing w:before="20" w:after="20" w:line="239" w:lineRule="auto"/>
              <w:ind w:left="283" w:right="95"/>
              <w:rPr>
                <w:sz w:val="20"/>
                <w:szCs w:val="20"/>
              </w:rPr>
            </w:pPr>
            <w:r>
              <w:rPr>
                <w:sz w:val="20"/>
                <w:szCs w:val="20"/>
              </w:rPr>
              <w:t xml:space="preserve">Is emotionally </w:t>
            </w:r>
            <w:proofErr w:type="spellStart"/>
            <w:r>
              <w:rPr>
                <w:sz w:val="20"/>
                <w:szCs w:val="20"/>
              </w:rPr>
              <w:t>self aware</w:t>
            </w:r>
            <w:proofErr w:type="spellEnd"/>
            <w:r>
              <w:rPr>
                <w:sz w:val="20"/>
                <w:szCs w:val="20"/>
              </w:rPr>
              <w:t xml:space="preserve"> as can be exposed to emotionally demanding behaviours and situations as a result of attending to pupils‟ personal needs and assisting with behaviour management as appropriate.</w:t>
            </w:r>
          </w:p>
          <w:p w:rsidR="00F95EC1" w:rsidRDefault="003B7EFA">
            <w:pPr>
              <w:widowControl w:val="0"/>
              <w:numPr>
                <w:ilvl w:val="0"/>
                <w:numId w:val="6"/>
              </w:numPr>
              <w:spacing w:before="20" w:after="20" w:line="239" w:lineRule="auto"/>
              <w:ind w:left="283" w:right="95"/>
              <w:rPr>
                <w:sz w:val="20"/>
                <w:szCs w:val="20"/>
              </w:rPr>
            </w:pPr>
            <w:r>
              <w:rPr>
                <w:sz w:val="20"/>
                <w:szCs w:val="20"/>
              </w:rPr>
              <w:t xml:space="preserve">Can support colleagues to manage their own and known pupils' emotional needs. </w:t>
            </w:r>
          </w:p>
          <w:p w:rsidR="00F95EC1" w:rsidRDefault="003B7EFA">
            <w:pPr>
              <w:widowControl w:val="0"/>
              <w:numPr>
                <w:ilvl w:val="0"/>
                <w:numId w:val="6"/>
              </w:numPr>
              <w:spacing w:before="20" w:after="20" w:line="239" w:lineRule="auto"/>
              <w:ind w:left="283" w:right="95"/>
              <w:rPr>
                <w:sz w:val="20"/>
                <w:szCs w:val="20"/>
              </w:rPr>
            </w:pPr>
            <w:r>
              <w:rPr>
                <w:sz w:val="20"/>
                <w:szCs w:val="20"/>
              </w:rPr>
              <w:t>Seeks advice from ELSA/Pastoral lead to enhance their practice regarding emotional needs.</w:t>
            </w:r>
          </w:p>
        </w:tc>
      </w:tr>
      <w:tr w:rsidR="00F95EC1">
        <w:tc>
          <w:tcPr>
            <w:tcW w:w="2655" w:type="dxa"/>
            <w:tcBorders>
              <w:top w:val="single" w:sz="6" w:space="0" w:color="000000"/>
              <w:left w:val="single" w:sz="6" w:space="0" w:color="000000"/>
              <w:bottom w:val="single" w:sz="6" w:space="0" w:color="000000"/>
              <w:right w:val="single" w:sz="6" w:space="0" w:color="000000"/>
            </w:tcBorders>
          </w:tcPr>
          <w:p w:rsidR="00F95EC1" w:rsidRDefault="003B7EFA">
            <w:pPr>
              <w:widowControl w:val="0"/>
              <w:spacing w:line="228" w:lineRule="auto"/>
              <w:rPr>
                <w:sz w:val="20"/>
                <w:szCs w:val="20"/>
              </w:rPr>
            </w:pPr>
            <w:r>
              <w:rPr>
                <w:b/>
                <w:sz w:val="20"/>
                <w:szCs w:val="20"/>
              </w:rPr>
              <w:t>Responsibility for People Wellbeing</w:t>
            </w:r>
          </w:p>
        </w:tc>
        <w:tc>
          <w:tcPr>
            <w:tcW w:w="8130" w:type="dxa"/>
            <w:tcBorders>
              <w:top w:val="single" w:sz="6" w:space="0" w:color="000000"/>
              <w:left w:val="single" w:sz="6" w:space="0" w:color="000000"/>
              <w:bottom w:val="single" w:sz="6" w:space="0" w:color="000000"/>
              <w:right w:val="single" w:sz="6" w:space="0" w:color="000000"/>
            </w:tcBorders>
          </w:tcPr>
          <w:p w:rsidR="00F95EC1" w:rsidRDefault="003B7EFA">
            <w:pPr>
              <w:widowControl w:val="0"/>
              <w:numPr>
                <w:ilvl w:val="0"/>
                <w:numId w:val="8"/>
              </w:numPr>
              <w:tabs>
                <w:tab w:val="left" w:pos="270"/>
              </w:tabs>
              <w:spacing w:line="228" w:lineRule="auto"/>
              <w:ind w:left="283" w:hanging="283"/>
              <w:rPr>
                <w:sz w:val="20"/>
                <w:szCs w:val="20"/>
              </w:rPr>
            </w:pPr>
            <w:r>
              <w:rPr>
                <w:sz w:val="20"/>
                <w:szCs w:val="20"/>
              </w:rPr>
              <w:t>Guide and support pupils in their personal, emotional and social development</w:t>
            </w:r>
          </w:p>
          <w:p w:rsidR="00F95EC1" w:rsidRDefault="003B7EFA">
            <w:pPr>
              <w:widowControl w:val="0"/>
              <w:numPr>
                <w:ilvl w:val="0"/>
                <w:numId w:val="8"/>
              </w:numPr>
              <w:tabs>
                <w:tab w:val="left" w:pos="270"/>
              </w:tabs>
              <w:spacing w:line="228" w:lineRule="auto"/>
              <w:ind w:left="283" w:hanging="283"/>
              <w:rPr>
                <w:sz w:val="20"/>
                <w:szCs w:val="20"/>
              </w:rPr>
            </w:pPr>
            <w:r>
              <w:rPr>
                <w:sz w:val="20"/>
                <w:szCs w:val="20"/>
              </w:rPr>
              <w:t xml:space="preserve">Seek advice from SLT or Pastoral lead to support their own wellbeing. </w:t>
            </w:r>
          </w:p>
          <w:p w:rsidR="00F95EC1" w:rsidRDefault="003B7EFA">
            <w:pPr>
              <w:widowControl w:val="0"/>
              <w:numPr>
                <w:ilvl w:val="0"/>
                <w:numId w:val="8"/>
              </w:numPr>
              <w:tabs>
                <w:tab w:val="left" w:pos="270"/>
              </w:tabs>
              <w:spacing w:line="228" w:lineRule="auto"/>
              <w:ind w:left="283" w:hanging="283"/>
              <w:rPr>
                <w:sz w:val="20"/>
                <w:szCs w:val="20"/>
              </w:rPr>
            </w:pPr>
            <w:r>
              <w:rPr>
                <w:sz w:val="20"/>
                <w:szCs w:val="20"/>
              </w:rPr>
              <w:t>Be a role model for new or existing colleagues.</w:t>
            </w:r>
          </w:p>
        </w:tc>
      </w:tr>
      <w:tr w:rsidR="00F95EC1">
        <w:tc>
          <w:tcPr>
            <w:tcW w:w="2655" w:type="dxa"/>
            <w:tcBorders>
              <w:top w:val="single" w:sz="6" w:space="0" w:color="000000"/>
              <w:left w:val="single" w:sz="6" w:space="0" w:color="000000"/>
              <w:bottom w:val="single" w:sz="6" w:space="0" w:color="000000"/>
              <w:right w:val="single" w:sz="6" w:space="0" w:color="000000"/>
            </w:tcBorders>
          </w:tcPr>
          <w:p w:rsidR="00F95EC1" w:rsidRDefault="003B7EFA">
            <w:pPr>
              <w:widowControl w:val="0"/>
              <w:spacing w:before="46" w:line="240" w:lineRule="auto"/>
              <w:rPr>
                <w:sz w:val="20"/>
                <w:szCs w:val="20"/>
              </w:rPr>
            </w:pPr>
            <w:r>
              <w:rPr>
                <w:b/>
                <w:sz w:val="20"/>
                <w:szCs w:val="20"/>
              </w:rPr>
              <w:t>Responsibility for Supervision</w:t>
            </w:r>
          </w:p>
        </w:tc>
        <w:tc>
          <w:tcPr>
            <w:tcW w:w="8130" w:type="dxa"/>
            <w:tcBorders>
              <w:top w:val="single" w:sz="6" w:space="0" w:color="000000"/>
              <w:left w:val="single" w:sz="6" w:space="0" w:color="000000"/>
              <w:bottom w:val="single" w:sz="6" w:space="0" w:color="000000"/>
              <w:right w:val="single" w:sz="6" w:space="0" w:color="000000"/>
            </w:tcBorders>
          </w:tcPr>
          <w:p w:rsidR="00F95EC1" w:rsidRDefault="003B7EFA">
            <w:pPr>
              <w:widowControl w:val="0"/>
              <w:numPr>
                <w:ilvl w:val="0"/>
                <w:numId w:val="17"/>
              </w:numPr>
              <w:tabs>
                <w:tab w:val="left" w:pos="270"/>
              </w:tabs>
              <w:spacing w:line="240" w:lineRule="auto"/>
              <w:ind w:left="283" w:hanging="283"/>
              <w:rPr>
                <w:sz w:val="20"/>
                <w:szCs w:val="20"/>
              </w:rPr>
            </w:pPr>
            <w:r>
              <w:rPr>
                <w:sz w:val="20"/>
                <w:szCs w:val="20"/>
              </w:rPr>
              <w:t>Escort and supervise pupils on educational and out of school activities - having the responsibility for their own group.</w:t>
            </w:r>
          </w:p>
          <w:p w:rsidR="00F95EC1" w:rsidRDefault="003B7EFA">
            <w:pPr>
              <w:widowControl w:val="0"/>
              <w:numPr>
                <w:ilvl w:val="0"/>
                <w:numId w:val="17"/>
              </w:numPr>
              <w:tabs>
                <w:tab w:val="left" w:pos="270"/>
              </w:tabs>
              <w:spacing w:line="240" w:lineRule="auto"/>
              <w:ind w:left="283" w:right="3" w:hanging="283"/>
              <w:rPr>
                <w:sz w:val="20"/>
                <w:szCs w:val="20"/>
              </w:rPr>
            </w:pPr>
            <w:r>
              <w:rPr>
                <w:sz w:val="20"/>
                <w:szCs w:val="20"/>
              </w:rPr>
              <w:t>Supervise individuals and groups of pupils throughout the day, including supervision in the classroom, playground and dining areas.</w:t>
            </w:r>
          </w:p>
          <w:p w:rsidR="00F95EC1" w:rsidRDefault="003B7EFA">
            <w:pPr>
              <w:widowControl w:val="0"/>
              <w:numPr>
                <w:ilvl w:val="0"/>
                <w:numId w:val="17"/>
              </w:numPr>
              <w:tabs>
                <w:tab w:val="left" w:pos="270"/>
              </w:tabs>
              <w:spacing w:line="240" w:lineRule="auto"/>
              <w:ind w:left="283" w:hanging="283"/>
              <w:rPr>
                <w:sz w:val="20"/>
                <w:szCs w:val="20"/>
              </w:rPr>
            </w:pPr>
            <w:r>
              <w:rPr>
                <w:sz w:val="20"/>
                <w:szCs w:val="20"/>
              </w:rPr>
              <w:t>Assist pupils with eating, dressing and hygiene, as required, whilst encouraging independence. Undertake OT or Physio training as needed.</w:t>
            </w:r>
          </w:p>
          <w:p w:rsidR="00F95EC1" w:rsidRDefault="003B7EFA">
            <w:pPr>
              <w:widowControl w:val="0"/>
              <w:numPr>
                <w:ilvl w:val="0"/>
                <w:numId w:val="17"/>
              </w:numPr>
              <w:tabs>
                <w:tab w:val="left" w:pos="270"/>
              </w:tabs>
              <w:spacing w:line="240" w:lineRule="auto"/>
              <w:ind w:left="283" w:hanging="283"/>
              <w:rPr>
                <w:sz w:val="20"/>
                <w:szCs w:val="20"/>
              </w:rPr>
            </w:pPr>
            <w:r>
              <w:rPr>
                <w:sz w:val="20"/>
                <w:szCs w:val="20"/>
              </w:rPr>
              <w:t>Supervise groups / individuals independently away from the classroom for interventions, SEND needs as outlined in EHCP or behaviour plan.</w:t>
            </w:r>
          </w:p>
          <w:p w:rsidR="00F95EC1" w:rsidRDefault="003B7EFA">
            <w:pPr>
              <w:widowControl w:val="0"/>
              <w:numPr>
                <w:ilvl w:val="0"/>
                <w:numId w:val="17"/>
              </w:numPr>
              <w:tabs>
                <w:tab w:val="left" w:pos="270"/>
              </w:tabs>
              <w:spacing w:line="240" w:lineRule="auto"/>
              <w:ind w:left="283" w:hanging="283"/>
              <w:rPr>
                <w:sz w:val="20"/>
                <w:szCs w:val="20"/>
              </w:rPr>
            </w:pPr>
            <w:r>
              <w:rPr>
                <w:sz w:val="20"/>
                <w:szCs w:val="20"/>
              </w:rPr>
              <w:t>Managing the supervisory role needed for children with EHCPs and seeking the appropriate support as needed.</w:t>
            </w:r>
          </w:p>
        </w:tc>
      </w:tr>
      <w:tr w:rsidR="00F95EC1">
        <w:tc>
          <w:tcPr>
            <w:tcW w:w="2655" w:type="dxa"/>
            <w:tcBorders>
              <w:top w:val="single" w:sz="6" w:space="0" w:color="000000"/>
              <w:left w:val="single" w:sz="6" w:space="0" w:color="000000"/>
              <w:bottom w:val="single" w:sz="6" w:space="0" w:color="000000"/>
              <w:right w:val="single" w:sz="6" w:space="0" w:color="000000"/>
            </w:tcBorders>
          </w:tcPr>
          <w:p w:rsidR="00F95EC1" w:rsidRDefault="003B7EFA">
            <w:pPr>
              <w:widowControl w:val="0"/>
              <w:spacing w:line="239" w:lineRule="auto"/>
              <w:ind w:right="218"/>
              <w:rPr>
                <w:sz w:val="20"/>
                <w:szCs w:val="20"/>
              </w:rPr>
            </w:pPr>
            <w:r>
              <w:rPr>
                <w:b/>
                <w:sz w:val="20"/>
                <w:szCs w:val="20"/>
              </w:rPr>
              <w:t>Responsibility for Physical and Information Resources</w:t>
            </w:r>
          </w:p>
        </w:tc>
        <w:tc>
          <w:tcPr>
            <w:tcW w:w="8130" w:type="dxa"/>
            <w:tcBorders>
              <w:top w:val="single" w:sz="6" w:space="0" w:color="000000"/>
              <w:left w:val="single" w:sz="6" w:space="0" w:color="000000"/>
              <w:bottom w:val="single" w:sz="6" w:space="0" w:color="000000"/>
              <w:right w:val="single" w:sz="6" w:space="0" w:color="000000"/>
            </w:tcBorders>
          </w:tcPr>
          <w:p w:rsidR="00F95EC1" w:rsidRDefault="003B7EFA">
            <w:pPr>
              <w:widowControl w:val="0"/>
              <w:numPr>
                <w:ilvl w:val="0"/>
                <w:numId w:val="9"/>
              </w:numPr>
              <w:spacing w:line="240" w:lineRule="auto"/>
              <w:ind w:left="283" w:right="267" w:hanging="283"/>
              <w:rPr>
                <w:sz w:val="20"/>
                <w:szCs w:val="20"/>
              </w:rPr>
            </w:pPr>
            <w:r>
              <w:rPr>
                <w:sz w:val="20"/>
                <w:szCs w:val="20"/>
              </w:rPr>
              <w:t xml:space="preserve">Responsible for the careful and safe use of equipment, such as play and standard IT equipment.  </w:t>
            </w:r>
          </w:p>
          <w:p w:rsidR="00F95EC1" w:rsidRDefault="003B7EFA">
            <w:pPr>
              <w:widowControl w:val="0"/>
              <w:numPr>
                <w:ilvl w:val="0"/>
                <w:numId w:val="9"/>
              </w:numPr>
              <w:spacing w:line="240" w:lineRule="auto"/>
              <w:ind w:left="283" w:right="267" w:hanging="283"/>
              <w:rPr>
                <w:sz w:val="20"/>
                <w:szCs w:val="20"/>
              </w:rPr>
            </w:pPr>
            <w:r>
              <w:rPr>
                <w:sz w:val="20"/>
                <w:szCs w:val="20"/>
              </w:rPr>
              <w:t>Records basic pupil data (</w:t>
            </w:r>
            <w:proofErr w:type="spellStart"/>
            <w:r>
              <w:rPr>
                <w:sz w:val="20"/>
                <w:szCs w:val="20"/>
              </w:rPr>
              <w:t>eg</w:t>
            </w:r>
            <w:proofErr w:type="spellEnd"/>
            <w:r>
              <w:rPr>
                <w:sz w:val="20"/>
                <w:szCs w:val="20"/>
              </w:rPr>
              <w:t xml:space="preserve">. takes the register, records intervention outcomes independently), uses </w:t>
            </w:r>
            <w:proofErr w:type="gramStart"/>
            <w:r>
              <w:rPr>
                <w:sz w:val="20"/>
                <w:szCs w:val="20"/>
              </w:rPr>
              <w:t>My</w:t>
            </w:r>
            <w:proofErr w:type="gramEnd"/>
            <w:r>
              <w:rPr>
                <w:sz w:val="20"/>
                <w:szCs w:val="20"/>
              </w:rPr>
              <w:t xml:space="preserve"> concern effectively.</w:t>
            </w:r>
          </w:p>
          <w:p w:rsidR="00F95EC1" w:rsidRDefault="003B7EFA">
            <w:pPr>
              <w:widowControl w:val="0"/>
              <w:numPr>
                <w:ilvl w:val="0"/>
                <w:numId w:val="9"/>
              </w:numPr>
              <w:spacing w:line="240" w:lineRule="auto"/>
              <w:ind w:left="283" w:right="267" w:hanging="283"/>
              <w:rPr>
                <w:sz w:val="20"/>
                <w:szCs w:val="20"/>
              </w:rPr>
            </w:pPr>
            <w:r>
              <w:rPr>
                <w:sz w:val="20"/>
                <w:szCs w:val="20"/>
              </w:rPr>
              <w:t>Use own devices / social media in an acceptable way (in line with the acceptable use policy)</w:t>
            </w:r>
          </w:p>
        </w:tc>
      </w:tr>
    </w:tbl>
    <w:p w:rsidR="00F95EC1" w:rsidRDefault="003B7EFA">
      <w:pPr>
        <w:spacing w:after="120" w:line="240" w:lineRule="auto"/>
        <w:ind w:left="-850" w:right="284"/>
      </w:pPr>
      <w:r>
        <w:rPr>
          <w:sz w:val="20"/>
          <w:szCs w:val="20"/>
        </w:rPr>
        <w:t xml:space="preserve"> *This job description may be amended at any time in consultation with the </w:t>
      </w:r>
      <w:proofErr w:type="spellStart"/>
      <w:r>
        <w:rPr>
          <w:sz w:val="20"/>
          <w:szCs w:val="20"/>
        </w:rPr>
        <w:t>postholder</w:t>
      </w:r>
      <w:proofErr w:type="spellEnd"/>
      <w:r>
        <w:rPr>
          <w:sz w:val="20"/>
          <w:szCs w:val="20"/>
        </w:rPr>
        <w:t xml:space="preserve"> and in line with the needs of the academy and at the Principals discretion. </w:t>
      </w:r>
    </w:p>
    <w:sectPr w:rsidR="00F95EC1">
      <w:pgSz w:w="11909" w:h="16834"/>
      <w:pgMar w:top="70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895"/>
    <w:multiLevelType w:val="multilevel"/>
    <w:tmpl w:val="5192D7D2"/>
    <w:lvl w:ilvl="0">
      <w:start w:val="1"/>
      <w:numFmt w:val="bullet"/>
      <w:lvlText w:val="●"/>
      <w:lvlJc w:val="left"/>
      <w:pPr>
        <w:ind w:left="170" w:hanging="170"/>
      </w:pPr>
      <w:rPr>
        <w:rFonts w:ascii="Noto Sans Symbols" w:eastAsia="Noto Sans Symbols" w:hAnsi="Noto Sans Symbols" w:cs="Noto Sans Symbols"/>
        <w:color w:val="000000"/>
      </w:rPr>
    </w:lvl>
    <w:lvl w:ilvl="1">
      <w:start w:val="1"/>
      <w:numFmt w:val="bullet"/>
      <w:lvlText w:val="○"/>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1" w15:restartNumberingAfterBreak="0">
    <w:nsid w:val="043D4FCE"/>
    <w:multiLevelType w:val="multilevel"/>
    <w:tmpl w:val="9EC8C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B53EA1"/>
    <w:multiLevelType w:val="multilevel"/>
    <w:tmpl w:val="DED88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2158B4"/>
    <w:multiLevelType w:val="multilevel"/>
    <w:tmpl w:val="61A6A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B42845"/>
    <w:multiLevelType w:val="multilevel"/>
    <w:tmpl w:val="26702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76407"/>
    <w:multiLevelType w:val="multilevel"/>
    <w:tmpl w:val="3A36B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594558"/>
    <w:multiLevelType w:val="multilevel"/>
    <w:tmpl w:val="F7E6F2B8"/>
    <w:lvl w:ilvl="0">
      <w:start w:val="1"/>
      <w:numFmt w:val="bullet"/>
      <w:lvlText w:val="●"/>
      <w:lvlJc w:val="left"/>
      <w:pPr>
        <w:ind w:left="0" w:hanging="360"/>
      </w:pPr>
      <w:rPr>
        <w:rFonts w:ascii="Arial" w:eastAsia="Arial" w:hAnsi="Arial" w:cs="Arial"/>
        <w:sz w:val="20"/>
        <w:szCs w:val="20"/>
      </w:rPr>
    </w:lvl>
    <w:lvl w:ilvl="1">
      <w:start w:val="1"/>
      <w:numFmt w:val="lowerLetter"/>
      <w:lvlText w:val="%2."/>
      <w:lvlJc w:val="left"/>
      <w:pPr>
        <w:ind w:left="0" w:hanging="360"/>
      </w:pPr>
      <w:rPr>
        <w:rFonts w:ascii="Arial" w:eastAsia="Arial" w:hAnsi="Arial" w:cs="Arial"/>
        <w:sz w:val="20"/>
        <w:szCs w:val="20"/>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92B7820"/>
    <w:multiLevelType w:val="multilevel"/>
    <w:tmpl w:val="74F8C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BF17BB"/>
    <w:multiLevelType w:val="multilevel"/>
    <w:tmpl w:val="1A9E8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A04BB3"/>
    <w:multiLevelType w:val="multilevel"/>
    <w:tmpl w:val="CC464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8F224B"/>
    <w:multiLevelType w:val="multilevel"/>
    <w:tmpl w:val="BFC09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F85E4D"/>
    <w:multiLevelType w:val="multilevel"/>
    <w:tmpl w:val="0B309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B404F6"/>
    <w:multiLevelType w:val="multilevel"/>
    <w:tmpl w:val="EA4C1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C10717"/>
    <w:multiLevelType w:val="multilevel"/>
    <w:tmpl w:val="5AF60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9A5515"/>
    <w:multiLevelType w:val="multilevel"/>
    <w:tmpl w:val="B5AE6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412B59"/>
    <w:multiLevelType w:val="multilevel"/>
    <w:tmpl w:val="59522E42"/>
    <w:lvl w:ilvl="0">
      <w:start w:val="1"/>
      <w:numFmt w:val="bullet"/>
      <w:lvlText w:val="●"/>
      <w:lvlJc w:val="left"/>
      <w:pPr>
        <w:ind w:left="170" w:hanging="170"/>
      </w:pPr>
      <w:rPr>
        <w:rFonts w:ascii="Noto Sans Symbols" w:eastAsia="Noto Sans Symbols" w:hAnsi="Noto Sans Symbols" w:cs="Noto Sans Symbols"/>
        <w:color w:val="000000"/>
      </w:rPr>
    </w:lvl>
    <w:lvl w:ilvl="1">
      <w:start w:val="1"/>
      <w:numFmt w:val="bullet"/>
      <w:lvlText w:val="○"/>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16" w15:restartNumberingAfterBreak="0">
    <w:nsid w:val="7CEE0C0D"/>
    <w:multiLevelType w:val="multilevel"/>
    <w:tmpl w:val="141A9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2"/>
  </w:num>
  <w:num w:numId="3">
    <w:abstractNumId w:val="1"/>
  </w:num>
  <w:num w:numId="4">
    <w:abstractNumId w:val="8"/>
  </w:num>
  <w:num w:numId="5">
    <w:abstractNumId w:val="5"/>
  </w:num>
  <w:num w:numId="6">
    <w:abstractNumId w:val="3"/>
  </w:num>
  <w:num w:numId="7">
    <w:abstractNumId w:val="10"/>
  </w:num>
  <w:num w:numId="8">
    <w:abstractNumId w:val="16"/>
  </w:num>
  <w:num w:numId="9">
    <w:abstractNumId w:val="11"/>
  </w:num>
  <w:num w:numId="10">
    <w:abstractNumId w:val="14"/>
  </w:num>
  <w:num w:numId="11">
    <w:abstractNumId w:val="9"/>
  </w:num>
  <w:num w:numId="12">
    <w:abstractNumId w:val="0"/>
  </w:num>
  <w:num w:numId="13">
    <w:abstractNumId w:val="6"/>
  </w:num>
  <w:num w:numId="14">
    <w:abstractNumId w:val="4"/>
  </w:num>
  <w:num w:numId="15">
    <w:abstractNumId w:val="1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C1"/>
    <w:rsid w:val="001C382F"/>
    <w:rsid w:val="003B7EFA"/>
    <w:rsid w:val="00F95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B87B6-BABA-43D6-B54A-3F737809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Burry</dc:creator>
  <cp:lastModifiedBy>Jane Burry</cp:lastModifiedBy>
  <cp:revision>2</cp:revision>
  <dcterms:created xsi:type="dcterms:W3CDTF">2024-01-29T12:11:00Z</dcterms:created>
  <dcterms:modified xsi:type="dcterms:W3CDTF">2024-01-29T12:11:00Z</dcterms:modified>
</cp:coreProperties>
</file>